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040" w:type="dxa"/>
        <w:tblLook w:val="01E0" w:firstRow="1" w:lastRow="1" w:firstColumn="1" w:lastColumn="1" w:noHBand="0" w:noVBand="0"/>
      </w:tblPr>
      <w:tblGrid>
        <w:gridCol w:w="5070"/>
        <w:gridCol w:w="5421"/>
      </w:tblGrid>
      <w:tr w:rsidR="0058306F" w:rsidRPr="00F54106" w:rsidTr="00487D72">
        <w:trPr>
          <w:trHeight w:val="577"/>
          <w:jc w:val="center"/>
        </w:trPr>
        <w:tc>
          <w:tcPr>
            <w:tcW w:w="5070" w:type="dxa"/>
          </w:tcPr>
          <w:p w:rsidR="00A7604F" w:rsidRPr="00F54106" w:rsidRDefault="00A7604F" w:rsidP="000068EF">
            <w:pPr>
              <w:spacing w:line="360" w:lineRule="auto"/>
              <w:jc w:val="center"/>
              <w:rPr>
                <w:bCs/>
                <w:color w:val="000000"/>
                <w:szCs w:val="26"/>
              </w:rPr>
            </w:pPr>
            <w:bookmarkStart w:id="0" w:name="_GoBack"/>
            <w:bookmarkEnd w:id="0"/>
            <w:r w:rsidRPr="00F54106">
              <w:rPr>
                <w:color w:val="000000"/>
                <w:szCs w:val="26"/>
              </w:rPr>
              <w:t>ĐẠI HỌC THÁI NGUYÊN</w:t>
            </w:r>
          </w:p>
          <w:p w:rsidR="00A7604F" w:rsidRPr="00F54106" w:rsidRDefault="00B2145B" w:rsidP="000068EF">
            <w:pPr>
              <w:spacing w:line="360" w:lineRule="auto"/>
              <w:jc w:val="center"/>
              <w:rPr>
                <w:b/>
                <w:color w:val="000000"/>
                <w:szCs w:val="26"/>
              </w:rPr>
            </w:pPr>
            <w:r>
              <w:rPr>
                <w:noProof/>
                <w:color w:val="000000"/>
                <w:szCs w:val="26"/>
              </w:rPr>
              <mc:AlternateContent>
                <mc:Choice Requires="wps">
                  <w:drawing>
                    <wp:anchor distT="4294967295" distB="4294967295" distL="114300" distR="114300" simplePos="0" relativeHeight="251656192" behindDoc="0" locked="0" layoutInCell="1" allowOverlap="1">
                      <wp:simplePos x="0" y="0"/>
                      <wp:positionH relativeFrom="column">
                        <wp:posOffset>676910</wp:posOffset>
                      </wp:positionH>
                      <wp:positionV relativeFrom="paragraph">
                        <wp:posOffset>187959</wp:posOffset>
                      </wp:positionV>
                      <wp:extent cx="17621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3pt,14.8pt" to="192.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">
                      <o:lock v:ext="edit" shapetype="f"/>
                    </v:line>
                  </w:pict>
                </mc:Fallback>
              </mc:AlternateContent>
            </w:r>
            <w:r w:rsidR="00A7604F" w:rsidRPr="00F54106">
              <w:rPr>
                <w:b/>
                <w:color w:val="000000"/>
                <w:szCs w:val="26"/>
              </w:rPr>
              <w:t>TRƯỜNG ĐẠI HỌC KINH TẾ</w:t>
            </w:r>
            <w:r w:rsidR="00FA14BA" w:rsidRPr="00F54106">
              <w:rPr>
                <w:b/>
                <w:color w:val="000000"/>
                <w:szCs w:val="26"/>
              </w:rPr>
              <w:t xml:space="preserve"> </w:t>
            </w:r>
            <w:r w:rsidR="00A7604F" w:rsidRPr="00F54106">
              <w:rPr>
                <w:b/>
                <w:color w:val="000000"/>
                <w:szCs w:val="26"/>
              </w:rPr>
              <w:t>&amp;</w:t>
            </w:r>
            <w:r w:rsidR="00FA14BA" w:rsidRPr="00F54106">
              <w:rPr>
                <w:b/>
                <w:color w:val="000000"/>
                <w:szCs w:val="26"/>
              </w:rPr>
              <w:t xml:space="preserve"> </w:t>
            </w:r>
            <w:r w:rsidR="00A7604F" w:rsidRPr="00F54106">
              <w:rPr>
                <w:b/>
                <w:color w:val="000000"/>
                <w:szCs w:val="26"/>
              </w:rPr>
              <w:t>QTKD</w:t>
            </w:r>
          </w:p>
          <w:p w:rsidR="002B2C9F" w:rsidRPr="00F54106" w:rsidRDefault="002B2C9F" w:rsidP="000068EF">
            <w:pPr>
              <w:spacing w:line="360" w:lineRule="auto"/>
              <w:jc w:val="center"/>
              <w:rPr>
                <w:rFonts w:eastAsia="Times New Roman"/>
                <w:b/>
                <w:color w:val="000000"/>
                <w:szCs w:val="26"/>
              </w:rPr>
            </w:pPr>
          </w:p>
        </w:tc>
        <w:tc>
          <w:tcPr>
            <w:tcW w:w="5421" w:type="dxa"/>
          </w:tcPr>
          <w:p w:rsidR="0058306F" w:rsidRPr="00F54106" w:rsidRDefault="0058306F" w:rsidP="000068EF">
            <w:pPr>
              <w:spacing w:line="360" w:lineRule="auto"/>
              <w:rPr>
                <w:rFonts w:eastAsia="Times New Roman"/>
                <w:b/>
                <w:color w:val="000000"/>
                <w:szCs w:val="26"/>
              </w:rPr>
            </w:pPr>
            <w:r w:rsidRPr="00F54106">
              <w:rPr>
                <w:rFonts w:eastAsia="Times New Roman"/>
                <w:b/>
                <w:color w:val="000000"/>
                <w:szCs w:val="26"/>
              </w:rPr>
              <w:t>CỘNG HOÀ XÃ HỘI CHỦ NGHĨA VIỆT NAM</w:t>
            </w:r>
          </w:p>
          <w:p w:rsidR="0058306F" w:rsidRPr="00F54106" w:rsidRDefault="00B2145B" w:rsidP="000068EF">
            <w:pPr>
              <w:spacing w:line="360" w:lineRule="auto"/>
              <w:jc w:val="center"/>
              <w:rPr>
                <w:rFonts w:eastAsia="Times New Roman"/>
                <w:b/>
                <w:color w:val="000000"/>
                <w:szCs w:val="26"/>
              </w:rPr>
            </w:pPr>
            <w:r>
              <w:rPr>
                <w:rFonts w:eastAsia="Times New Roman"/>
                <w:i/>
                <w:noProof/>
                <w:color w:val="000000"/>
                <w:szCs w:val="26"/>
              </w:rPr>
              <mc:AlternateContent>
                <mc:Choice Requires="wps">
                  <w:drawing>
                    <wp:anchor distT="0" distB="0" distL="114300" distR="114300" simplePos="0" relativeHeight="251657216" behindDoc="0" locked="0" layoutInCell="1" allowOverlap="1">
                      <wp:simplePos x="0" y="0"/>
                      <wp:positionH relativeFrom="column">
                        <wp:posOffset>788035</wp:posOffset>
                      </wp:positionH>
                      <wp:positionV relativeFrom="paragraph">
                        <wp:posOffset>194310</wp:posOffset>
                      </wp:positionV>
                      <wp:extent cx="1726565" cy="0"/>
                      <wp:effectExtent l="6985" t="13335" r="9525" b="571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6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62.05pt;margin-top:15.3pt;width:135.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HJ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"/>
                  </w:pict>
                </mc:Fallback>
              </mc:AlternateContent>
            </w:r>
            <w:r w:rsidR="0058306F" w:rsidRPr="00F54106">
              <w:rPr>
                <w:rFonts w:eastAsia="Times New Roman"/>
                <w:b/>
                <w:color w:val="000000"/>
                <w:szCs w:val="26"/>
              </w:rPr>
              <w:t>Độc lập - Tự do - Hạnh phúc</w:t>
            </w:r>
          </w:p>
          <w:p w:rsidR="0058306F" w:rsidRPr="00F54106" w:rsidRDefault="0058306F" w:rsidP="000068EF">
            <w:pPr>
              <w:spacing w:line="360" w:lineRule="auto"/>
              <w:jc w:val="center"/>
              <w:rPr>
                <w:rFonts w:eastAsia="Times New Roman"/>
                <w:i/>
                <w:color w:val="000000"/>
                <w:szCs w:val="26"/>
              </w:rPr>
            </w:pPr>
          </w:p>
        </w:tc>
      </w:tr>
    </w:tbl>
    <w:p w:rsidR="003B5C34" w:rsidRPr="00F54106" w:rsidRDefault="003B5C34" w:rsidP="000068EF">
      <w:pPr>
        <w:spacing w:line="360" w:lineRule="auto"/>
        <w:jc w:val="center"/>
        <w:rPr>
          <w:b/>
          <w:bCs/>
          <w:color w:val="000000"/>
          <w:sz w:val="28"/>
          <w:szCs w:val="28"/>
        </w:rPr>
      </w:pPr>
      <w:r w:rsidRPr="00F54106">
        <w:rPr>
          <w:b/>
          <w:color w:val="000000"/>
          <w:sz w:val="28"/>
          <w:szCs w:val="28"/>
        </w:rPr>
        <w:t xml:space="preserve">CHƯƠNG TRÌNH </w:t>
      </w:r>
      <w:r w:rsidR="007307FA" w:rsidRPr="00F54106">
        <w:rPr>
          <w:b/>
          <w:color w:val="000000"/>
          <w:sz w:val="28"/>
          <w:szCs w:val="28"/>
        </w:rPr>
        <w:t xml:space="preserve">GIÁO DỤC </w:t>
      </w:r>
      <w:r w:rsidR="001B65E7" w:rsidRPr="00F54106">
        <w:rPr>
          <w:b/>
          <w:color w:val="000000"/>
          <w:sz w:val="28"/>
          <w:szCs w:val="28"/>
        </w:rPr>
        <w:t xml:space="preserve">ĐẠI HỌC </w:t>
      </w:r>
    </w:p>
    <w:p w:rsidR="00FA14BA" w:rsidRPr="00F54106" w:rsidRDefault="00DE6771" w:rsidP="000068EF">
      <w:pPr>
        <w:spacing w:line="360" w:lineRule="auto"/>
        <w:jc w:val="center"/>
        <w:rPr>
          <w:bCs/>
          <w:i/>
          <w:color w:val="000000"/>
          <w:sz w:val="26"/>
          <w:szCs w:val="26"/>
        </w:rPr>
      </w:pPr>
      <w:r w:rsidRPr="00F54106">
        <w:rPr>
          <w:i/>
          <w:iCs/>
          <w:color w:val="000000"/>
          <w:sz w:val="26"/>
          <w:szCs w:val="26"/>
          <w:lang w:eastAsia="ko-KR"/>
        </w:rPr>
        <w:t>(Ban hành theo Quyết định số</w:t>
      </w:r>
      <w:r w:rsidR="001B70DF" w:rsidRPr="00F54106">
        <w:rPr>
          <w:i/>
          <w:iCs/>
          <w:color w:val="000000"/>
          <w:sz w:val="26"/>
          <w:szCs w:val="26"/>
          <w:lang w:eastAsia="ko-KR"/>
        </w:rPr>
        <w:t xml:space="preserve">:        </w:t>
      </w:r>
      <w:r w:rsidRPr="00F54106">
        <w:rPr>
          <w:bCs/>
          <w:i/>
          <w:color w:val="000000"/>
          <w:sz w:val="26"/>
          <w:szCs w:val="26"/>
        </w:rPr>
        <w:t>/QĐ-ĐHKT</w:t>
      </w:r>
      <w:r w:rsidR="00A7604F" w:rsidRPr="00F54106">
        <w:rPr>
          <w:bCs/>
          <w:i/>
          <w:color w:val="000000"/>
          <w:sz w:val="26"/>
          <w:szCs w:val="26"/>
        </w:rPr>
        <w:t>&amp;</w:t>
      </w:r>
      <w:r w:rsidRPr="00F54106">
        <w:rPr>
          <w:bCs/>
          <w:i/>
          <w:color w:val="000000"/>
          <w:sz w:val="26"/>
          <w:szCs w:val="26"/>
        </w:rPr>
        <w:t>Q</w:t>
      </w:r>
      <w:r w:rsidR="00A7604F" w:rsidRPr="00F54106">
        <w:rPr>
          <w:bCs/>
          <w:i/>
          <w:color w:val="000000"/>
          <w:sz w:val="26"/>
          <w:szCs w:val="26"/>
        </w:rPr>
        <w:t>TKD-ĐT</w:t>
      </w:r>
      <w:r w:rsidRPr="00F54106">
        <w:rPr>
          <w:bCs/>
          <w:i/>
          <w:color w:val="000000"/>
          <w:sz w:val="26"/>
          <w:szCs w:val="26"/>
        </w:rPr>
        <w:t xml:space="preserve"> ngày </w:t>
      </w:r>
      <w:r w:rsidR="00C36EE5" w:rsidRPr="00F54106">
        <w:rPr>
          <w:bCs/>
          <w:i/>
          <w:color w:val="000000"/>
          <w:sz w:val="26"/>
          <w:szCs w:val="26"/>
        </w:rPr>
        <w:t xml:space="preserve">… </w:t>
      </w:r>
      <w:r w:rsidRPr="00F54106">
        <w:rPr>
          <w:bCs/>
          <w:i/>
          <w:color w:val="000000"/>
          <w:sz w:val="26"/>
          <w:szCs w:val="26"/>
        </w:rPr>
        <w:t xml:space="preserve"> tháng </w:t>
      </w:r>
      <w:r w:rsidR="00C36EE5" w:rsidRPr="00F54106">
        <w:rPr>
          <w:bCs/>
          <w:i/>
          <w:color w:val="000000"/>
          <w:sz w:val="26"/>
          <w:szCs w:val="26"/>
        </w:rPr>
        <w:t>…</w:t>
      </w:r>
      <w:r w:rsidRPr="00F54106">
        <w:rPr>
          <w:bCs/>
          <w:i/>
          <w:color w:val="000000"/>
          <w:sz w:val="26"/>
          <w:szCs w:val="26"/>
        </w:rPr>
        <w:t xml:space="preserve"> năm 20</w:t>
      </w:r>
      <w:r w:rsidR="000B5DDE" w:rsidRPr="00F54106">
        <w:rPr>
          <w:bCs/>
          <w:i/>
          <w:color w:val="000000"/>
          <w:sz w:val="26"/>
          <w:szCs w:val="26"/>
        </w:rPr>
        <w:t>20</w:t>
      </w:r>
    </w:p>
    <w:p w:rsidR="00664C52" w:rsidRPr="00F54106" w:rsidRDefault="00DE6771" w:rsidP="000068EF">
      <w:pPr>
        <w:spacing w:line="360" w:lineRule="auto"/>
        <w:jc w:val="center"/>
        <w:rPr>
          <w:rFonts w:eastAsia="Times New Roman"/>
          <w:i/>
          <w:iCs/>
          <w:color w:val="000000"/>
          <w:sz w:val="26"/>
          <w:szCs w:val="26"/>
          <w:lang w:eastAsia="ko-KR"/>
        </w:rPr>
      </w:pPr>
      <w:r w:rsidRPr="00F54106">
        <w:rPr>
          <w:i/>
          <w:iCs/>
          <w:color w:val="000000"/>
          <w:sz w:val="26"/>
          <w:szCs w:val="26"/>
          <w:lang w:eastAsia="ko-KR"/>
        </w:rPr>
        <w:t>của Hiệu trưởng</w:t>
      </w:r>
      <w:r w:rsidR="00FA14BA" w:rsidRPr="00F54106">
        <w:rPr>
          <w:i/>
          <w:iCs/>
          <w:color w:val="000000"/>
          <w:sz w:val="26"/>
          <w:szCs w:val="26"/>
          <w:lang w:eastAsia="ko-KR"/>
        </w:rPr>
        <w:t xml:space="preserve"> trường Đại học Kinh tế và Quản trị kinh doanh</w:t>
      </w:r>
      <w:r w:rsidRPr="00F54106">
        <w:rPr>
          <w:i/>
          <w:iCs/>
          <w:color w:val="000000"/>
          <w:sz w:val="26"/>
          <w:szCs w:val="26"/>
          <w:lang w:eastAsia="ko-KR"/>
        </w:rPr>
        <w:t>)</w:t>
      </w:r>
    </w:p>
    <w:p w:rsidR="007307FA" w:rsidRPr="00F54106" w:rsidRDefault="007307FA" w:rsidP="000068EF">
      <w:pPr>
        <w:spacing w:line="360" w:lineRule="auto"/>
        <w:ind w:left="1060"/>
        <w:rPr>
          <w:b/>
          <w:color w:val="000000"/>
          <w:sz w:val="18"/>
          <w:szCs w:val="26"/>
        </w:rPr>
      </w:pPr>
    </w:p>
    <w:p w:rsidR="0003429D" w:rsidRPr="00F54106" w:rsidRDefault="0003429D" w:rsidP="000068EF">
      <w:pPr>
        <w:spacing w:line="360" w:lineRule="auto"/>
        <w:rPr>
          <w:rFonts w:eastAsia="Times New Roman"/>
          <w:b/>
          <w:color w:val="000000"/>
          <w:sz w:val="26"/>
          <w:szCs w:val="26"/>
        </w:rPr>
      </w:pPr>
      <w:r w:rsidRPr="00F54106">
        <w:rPr>
          <w:rFonts w:eastAsia="Times New Roman"/>
          <w:b/>
          <w:color w:val="000000"/>
          <w:sz w:val="26"/>
          <w:szCs w:val="26"/>
        </w:rPr>
        <w:t xml:space="preserve">Tên chương trình đào tạo: </w:t>
      </w:r>
      <w:r w:rsidR="00195222" w:rsidRPr="00F54106">
        <w:rPr>
          <w:color w:val="000000"/>
          <w:sz w:val="26"/>
          <w:szCs w:val="26"/>
        </w:rPr>
        <w:t>LOGISTICS VÀ QUẢN LÝ CHUỖI CUNG ỨNG</w:t>
      </w:r>
    </w:p>
    <w:p w:rsidR="00195222" w:rsidRPr="00F54106" w:rsidRDefault="00195222" w:rsidP="000068EF">
      <w:pPr>
        <w:spacing w:line="360" w:lineRule="auto"/>
        <w:rPr>
          <w:b/>
          <w:color w:val="000000"/>
          <w:sz w:val="26"/>
          <w:szCs w:val="26"/>
        </w:rPr>
      </w:pPr>
      <w:r w:rsidRPr="00F54106">
        <w:rPr>
          <w:b/>
          <w:color w:val="000000"/>
          <w:sz w:val="26"/>
          <w:szCs w:val="26"/>
        </w:rPr>
        <w:t>Trình độ đào tạo: Đại học</w:t>
      </w:r>
    </w:p>
    <w:p w:rsidR="00195222" w:rsidRPr="00F54106" w:rsidRDefault="00195222" w:rsidP="000068EF">
      <w:pPr>
        <w:tabs>
          <w:tab w:val="left" w:pos="9356"/>
        </w:tabs>
        <w:spacing w:line="360" w:lineRule="auto"/>
        <w:rPr>
          <w:color w:val="000000"/>
          <w:sz w:val="26"/>
          <w:szCs w:val="26"/>
        </w:rPr>
      </w:pPr>
      <w:r w:rsidRPr="00F54106">
        <w:rPr>
          <w:b/>
          <w:color w:val="000000"/>
          <w:sz w:val="26"/>
          <w:szCs w:val="26"/>
        </w:rPr>
        <w:t>Ngành đào tạo</w:t>
      </w:r>
      <w:r w:rsidRPr="00F54106">
        <w:rPr>
          <w:color w:val="000000"/>
          <w:sz w:val="26"/>
          <w:szCs w:val="26"/>
        </w:rPr>
        <w:t>: LOGISTICS VÀ QUẢN LÝ CHUỖI CUNG ỨNG</w:t>
      </w:r>
    </w:p>
    <w:p w:rsidR="00195222" w:rsidRPr="00F54106" w:rsidRDefault="00195222" w:rsidP="000068EF">
      <w:pPr>
        <w:spacing w:line="360" w:lineRule="auto"/>
        <w:rPr>
          <w:color w:val="000000"/>
          <w:sz w:val="26"/>
          <w:szCs w:val="26"/>
        </w:rPr>
      </w:pPr>
      <w:r w:rsidRPr="00F54106">
        <w:rPr>
          <w:b/>
          <w:color w:val="000000"/>
          <w:sz w:val="26"/>
          <w:szCs w:val="26"/>
        </w:rPr>
        <w:t xml:space="preserve">Mã ngành: </w:t>
      </w:r>
      <w:r w:rsidRPr="00F54106">
        <w:rPr>
          <w:color w:val="000000"/>
          <w:sz w:val="26"/>
          <w:szCs w:val="26"/>
        </w:rPr>
        <w:t>7510605</w:t>
      </w:r>
    </w:p>
    <w:p w:rsidR="00195222" w:rsidRPr="00F54106" w:rsidRDefault="00195222" w:rsidP="000068EF">
      <w:pPr>
        <w:spacing w:line="360" w:lineRule="auto"/>
        <w:rPr>
          <w:color w:val="000000"/>
          <w:sz w:val="26"/>
          <w:szCs w:val="26"/>
        </w:rPr>
      </w:pPr>
      <w:r w:rsidRPr="00F54106">
        <w:rPr>
          <w:b/>
          <w:color w:val="000000"/>
          <w:sz w:val="26"/>
          <w:szCs w:val="26"/>
        </w:rPr>
        <w:t>Hình thức đào tạo</w:t>
      </w:r>
      <w:r w:rsidRPr="00F54106">
        <w:rPr>
          <w:color w:val="000000"/>
          <w:sz w:val="26"/>
          <w:szCs w:val="26"/>
        </w:rPr>
        <w:t>: Chính quy</w:t>
      </w:r>
    </w:p>
    <w:p w:rsidR="00195222" w:rsidRPr="00F54106" w:rsidRDefault="00195222" w:rsidP="000068EF">
      <w:pPr>
        <w:spacing w:line="360" w:lineRule="auto"/>
        <w:rPr>
          <w:b/>
          <w:color w:val="000000"/>
          <w:sz w:val="26"/>
          <w:szCs w:val="26"/>
        </w:rPr>
      </w:pPr>
      <w:r w:rsidRPr="00F54106">
        <w:rPr>
          <w:rFonts w:eastAsia="Times New Roman"/>
          <w:b/>
          <w:color w:val="000000"/>
          <w:sz w:val="26"/>
          <w:szCs w:val="26"/>
        </w:rPr>
        <w:t>Văn bằng tốt nghiệp</w:t>
      </w:r>
      <w:r w:rsidRPr="00F54106">
        <w:rPr>
          <w:b/>
          <w:color w:val="000000"/>
          <w:sz w:val="26"/>
          <w:szCs w:val="26"/>
        </w:rPr>
        <w:t>:</w:t>
      </w:r>
      <w:r w:rsidRPr="00F54106">
        <w:rPr>
          <w:color w:val="000000"/>
          <w:sz w:val="26"/>
          <w:szCs w:val="26"/>
        </w:rPr>
        <w:t xml:space="preserve"> Cử nhân</w:t>
      </w:r>
    </w:p>
    <w:p w:rsidR="00195222" w:rsidRPr="00F54106" w:rsidRDefault="00195222" w:rsidP="000068EF">
      <w:pPr>
        <w:spacing w:line="360" w:lineRule="auto"/>
        <w:jc w:val="both"/>
        <w:rPr>
          <w:rFonts w:eastAsia="Times New Roman"/>
          <w:iCs/>
          <w:color w:val="000000"/>
          <w:sz w:val="26"/>
          <w:szCs w:val="26"/>
          <w:lang w:eastAsia="ko-KR"/>
        </w:rPr>
      </w:pPr>
      <w:r w:rsidRPr="00F54106">
        <w:rPr>
          <w:b/>
          <w:color w:val="000000"/>
          <w:sz w:val="26"/>
          <w:szCs w:val="26"/>
        </w:rPr>
        <w:t xml:space="preserve">Thông tin kiểm định CTĐT: </w:t>
      </w:r>
      <w:r w:rsidRPr="00F54106">
        <w:rPr>
          <w:rFonts w:eastAsia="Times New Roman"/>
          <w:iCs/>
          <w:color w:val="000000"/>
          <w:sz w:val="26"/>
          <w:szCs w:val="26"/>
          <w:lang w:eastAsia="ko-KR"/>
        </w:rPr>
        <w:t>Trường đã được cấp Giấy chứng nhận cơ sở giáo dục đạt tiêu chuẩn chất lượng theo Quyết định số: 117/QĐ-HĐKĐCLGD ngày 12 tháng 12  năm 2017 của Giám đốc Trung tâm kiểm định chất lượng - Hiệp hội các trường đại học cao đẳng Việt Nam.</w:t>
      </w:r>
    </w:p>
    <w:p w:rsidR="00195222" w:rsidRPr="00F54106" w:rsidRDefault="00195222" w:rsidP="000068EF">
      <w:pPr>
        <w:spacing w:line="360" w:lineRule="auto"/>
        <w:jc w:val="both"/>
        <w:rPr>
          <w:b/>
          <w:color w:val="000000"/>
          <w:sz w:val="26"/>
          <w:szCs w:val="26"/>
        </w:rPr>
      </w:pPr>
      <w:r w:rsidRPr="00F54106">
        <w:rPr>
          <w:b/>
          <w:color w:val="000000"/>
          <w:sz w:val="26"/>
          <w:szCs w:val="26"/>
        </w:rPr>
        <w:t>Ngôn ngữ đào tạo: Tiếng Việt</w:t>
      </w:r>
    </w:p>
    <w:p w:rsidR="00E52AFC" w:rsidRPr="00F54106" w:rsidRDefault="00E52AFC" w:rsidP="000068EF">
      <w:pPr>
        <w:spacing w:line="360" w:lineRule="auto"/>
        <w:rPr>
          <w:rFonts w:eastAsia="Times New Roman"/>
          <w:b/>
          <w:color w:val="000000"/>
          <w:sz w:val="26"/>
          <w:szCs w:val="26"/>
        </w:rPr>
      </w:pPr>
      <w:r w:rsidRPr="00F54106">
        <w:rPr>
          <w:rFonts w:eastAsia="Times New Roman"/>
          <w:b/>
          <w:color w:val="000000"/>
          <w:sz w:val="26"/>
          <w:szCs w:val="26"/>
        </w:rPr>
        <w:t>Tên khoa thực hiện CTĐT:</w:t>
      </w:r>
      <w:r w:rsidR="00195222" w:rsidRPr="00F54106">
        <w:rPr>
          <w:rFonts w:eastAsia="Times New Roman"/>
          <w:b/>
          <w:color w:val="000000"/>
          <w:sz w:val="26"/>
          <w:szCs w:val="26"/>
        </w:rPr>
        <w:t xml:space="preserve"> Quản trị kinh doanh</w:t>
      </w:r>
    </w:p>
    <w:p w:rsidR="00195222" w:rsidRPr="00F54106" w:rsidRDefault="00195222" w:rsidP="00DB4C9B">
      <w:pPr>
        <w:pStyle w:val="ListParagraph"/>
        <w:widowControl w:val="0"/>
        <w:numPr>
          <w:ilvl w:val="0"/>
          <w:numId w:val="5"/>
        </w:numPr>
        <w:tabs>
          <w:tab w:val="left" w:pos="567"/>
        </w:tabs>
        <w:autoSpaceDE w:val="0"/>
        <w:autoSpaceDN w:val="0"/>
        <w:spacing w:after="0" w:line="360" w:lineRule="auto"/>
        <w:ind w:hanging="544"/>
        <w:contextualSpacing w:val="0"/>
        <w:jc w:val="both"/>
        <w:rPr>
          <w:rFonts w:ascii="Times New Roman" w:hAnsi="Times New Roman"/>
          <w:color w:val="000000"/>
          <w:sz w:val="26"/>
          <w:szCs w:val="26"/>
        </w:rPr>
      </w:pPr>
      <w:r w:rsidRPr="00F54106">
        <w:rPr>
          <w:rFonts w:ascii="Times New Roman" w:hAnsi="Times New Roman"/>
          <w:b/>
          <w:color w:val="000000"/>
          <w:sz w:val="26"/>
          <w:szCs w:val="26"/>
        </w:rPr>
        <w:t xml:space="preserve">Thời gian đào tạo: </w:t>
      </w:r>
      <w:r w:rsidRPr="00F54106">
        <w:rPr>
          <w:rFonts w:ascii="Times New Roman" w:hAnsi="Times New Roman"/>
          <w:color w:val="000000"/>
          <w:sz w:val="26"/>
          <w:szCs w:val="26"/>
        </w:rPr>
        <w:t>4 năm</w:t>
      </w:r>
    </w:p>
    <w:p w:rsidR="00195222" w:rsidRPr="00F54106" w:rsidRDefault="00195222" w:rsidP="00DB4C9B">
      <w:pPr>
        <w:pStyle w:val="ListParagraph"/>
        <w:widowControl w:val="0"/>
        <w:numPr>
          <w:ilvl w:val="0"/>
          <w:numId w:val="5"/>
        </w:numPr>
        <w:tabs>
          <w:tab w:val="left" w:pos="567"/>
        </w:tabs>
        <w:autoSpaceDE w:val="0"/>
        <w:autoSpaceDN w:val="0"/>
        <w:spacing w:after="0" w:line="360" w:lineRule="auto"/>
        <w:ind w:hanging="544"/>
        <w:contextualSpacing w:val="0"/>
        <w:jc w:val="both"/>
        <w:rPr>
          <w:rFonts w:ascii="Times New Roman" w:hAnsi="Times New Roman"/>
          <w:color w:val="000000"/>
          <w:sz w:val="26"/>
          <w:szCs w:val="26"/>
        </w:rPr>
      </w:pPr>
      <w:r w:rsidRPr="00F54106">
        <w:rPr>
          <w:rFonts w:ascii="Times New Roman" w:hAnsi="Times New Roman"/>
          <w:b/>
          <w:color w:val="000000"/>
          <w:sz w:val="26"/>
          <w:szCs w:val="26"/>
        </w:rPr>
        <w:t xml:space="preserve">Đối tượng tuyển sinh: </w:t>
      </w:r>
      <w:r w:rsidRPr="00F54106">
        <w:rPr>
          <w:rFonts w:ascii="Times New Roman" w:hAnsi="Times New Roman"/>
          <w:color w:val="000000"/>
          <w:sz w:val="26"/>
          <w:szCs w:val="26"/>
        </w:rPr>
        <w:t>Tốt nghiệp phổ thông trung</w:t>
      </w:r>
      <w:r w:rsidRPr="00F54106">
        <w:rPr>
          <w:rFonts w:ascii="Times New Roman" w:hAnsi="Times New Roman"/>
          <w:color w:val="000000"/>
          <w:spacing w:val="-12"/>
          <w:sz w:val="26"/>
          <w:szCs w:val="26"/>
        </w:rPr>
        <w:t xml:space="preserve"> </w:t>
      </w:r>
      <w:r w:rsidRPr="00F54106">
        <w:rPr>
          <w:rFonts w:ascii="Times New Roman" w:hAnsi="Times New Roman"/>
          <w:color w:val="000000"/>
          <w:sz w:val="26"/>
          <w:szCs w:val="26"/>
        </w:rPr>
        <w:t>học.</w:t>
      </w:r>
    </w:p>
    <w:p w:rsidR="00195222" w:rsidRPr="00F54106" w:rsidRDefault="00195222" w:rsidP="00DB4C9B">
      <w:pPr>
        <w:pStyle w:val="Heading2"/>
        <w:keepNext w:val="0"/>
        <w:widowControl w:val="0"/>
        <w:numPr>
          <w:ilvl w:val="0"/>
          <w:numId w:val="5"/>
        </w:numPr>
        <w:tabs>
          <w:tab w:val="left" w:pos="0"/>
          <w:tab w:val="left" w:pos="284"/>
          <w:tab w:val="left" w:pos="567"/>
        </w:tabs>
        <w:autoSpaceDE w:val="0"/>
        <w:autoSpaceDN w:val="0"/>
        <w:spacing w:line="360" w:lineRule="auto"/>
        <w:ind w:left="0" w:firstLine="142"/>
        <w:rPr>
          <w:b/>
          <w:i w:val="0"/>
          <w:color w:val="000000"/>
          <w:sz w:val="26"/>
          <w:szCs w:val="26"/>
        </w:rPr>
      </w:pPr>
      <w:r w:rsidRPr="00F54106">
        <w:rPr>
          <w:b/>
          <w:i w:val="0"/>
          <w:color w:val="000000"/>
          <w:sz w:val="26"/>
          <w:szCs w:val="26"/>
        </w:rPr>
        <w:t>Thang điểm, Quy trình đào tạo, điều kiện tốt</w:t>
      </w:r>
      <w:r w:rsidRPr="00F54106">
        <w:rPr>
          <w:b/>
          <w:i w:val="0"/>
          <w:color w:val="000000"/>
          <w:spacing w:val="-4"/>
          <w:sz w:val="26"/>
          <w:szCs w:val="26"/>
        </w:rPr>
        <w:t xml:space="preserve"> </w:t>
      </w:r>
      <w:r w:rsidRPr="00F54106">
        <w:rPr>
          <w:b/>
          <w:i w:val="0"/>
          <w:color w:val="000000"/>
          <w:sz w:val="26"/>
          <w:szCs w:val="26"/>
        </w:rPr>
        <w:t>nghiệp</w:t>
      </w:r>
    </w:p>
    <w:p w:rsidR="00195222" w:rsidRPr="00F54106" w:rsidRDefault="00195222" w:rsidP="000068EF">
      <w:pPr>
        <w:numPr>
          <w:ilvl w:val="0"/>
          <w:numId w:val="8"/>
        </w:numPr>
        <w:tabs>
          <w:tab w:val="left" w:pos="0"/>
          <w:tab w:val="left" w:pos="284"/>
        </w:tabs>
        <w:spacing w:line="360" w:lineRule="auto"/>
        <w:ind w:left="0" w:firstLine="0"/>
        <w:jc w:val="both"/>
        <w:rPr>
          <w:b/>
          <w:color w:val="000000"/>
          <w:sz w:val="26"/>
          <w:szCs w:val="26"/>
        </w:rPr>
      </w:pPr>
      <w:r w:rsidRPr="00F54106">
        <w:rPr>
          <w:b/>
          <w:color w:val="000000"/>
          <w:sz w:val="26"/>
          <w:szCs w:val="26"/>
        </w:rPr>
        <w:t>Thang điểm</w:t>
      </w:r>
      <w:r w:rsidRPr="00F54106">
        <w:rPr>
          <w:color w:val="000000"/>
          <w:sz w:val="26"/>
          <w:szCs w:val="26"/>
        </w:rPr>
        <w:t>: Theo thang điểm 10, thang điểm 4 và thang điểm chữ.</w:t>
      </w:r>
    </w:p>
    <w:p w:rsidR="00195222" w:rsidRPr="00F54106" w:rsidRDefault="00195222" w:rsidP="000068EF">
      <w:pPr>
        <w:numPr>
          <w:ilvl w:val="0"/>
          <w:numId w:val="8"/>
        </w:numPr>
        <w:tabs>
          <w:tab w:val="left" w:pos="0"/>
          <w:tab w:val="left" w:pos="284"/>
        </w:tabs>
        <w:spacing w:line="360" w:lineRule="auto"/>
        <w:ind w:left="0" w:firstLine="0"/>
        <w:jc w:val="both"/>
        <w:rPr>
          <w:color w:val="000000"/>
          <w:sz w:val="26"/>
          <w:szCs w:val="26"/>
        </w:rPr>
      </w:pPr>
      <w:r w:rsidRPr="00F54106">
        <w:rPr>
          <w:b/>
          <w:color w:val="000000"/>
          <w:sz w:val="26"/>
          <w:szCs w:val="26"/>
        </w:rPr>
        <w:t xml:space="preserve">Quy trình đào tạo: </w:t>
      </w:r>
      <w:r w:rsidRPr="00F54106">
        <w:rPr>
          <w:color w:val="000000"/>
          <w:sz w:val="26"/>
          <w:szCs w:val="26"/>
        </w:rPr>
        <w:t>Theo quy định của Bộ GD&amp;ĐT, Đại học Thái Nguyên và Trường Đại học Kinh tế &amp; Quản trị Kinh doanh</w:t>
      </w:r>
      <w:r w:rsidRPr="00F54106">
        <w:rPr>
          <w:rFonts w:eastAsia="MS Mincho"/>
          <w:iCs/>
          <w:color w:val="000000"/>
          <w:sz w:val="26"/>
          <w:szCs w:val="26"/>
          <w:lang w:val="nb-NO" w:eastAsia="ja-JP"/>
        </w:rPr>
        <w:t>.</w:t>
      </w:r>
    </w:p>
    <w:p w:rsidR="00195222" w:rsidRPr="00F54106" w:rsidRDefault="00195222" w:rsidP="000068EF">
      <w:pPr>
        <w:numPr>
          <w:ilvl w:val="0"/>
          <w:numId w:val="8"/>
        </w:numPr>
        <w:tabs>
          <w:tab w:val="left" w:pos="0"/>
          <w:tab w:val="left" w:pos="284"/>
        </w:tabs>
        <w:spacing w:line="360" w:lineRule="auto"/>
        <w:ind w:left="0" w:firstLine="0"/>
        <w:jc w:val="both"/>
        <w:rPr>
          <w:b/>
          <w:color w:val="000000"/>
          <w:sz w:val="26"/>
          <w:szCs w:val="26"/>
        </w:rPr>
      </w:pPr>
      <w:r w:rsidRPr="00F54106">
        <w:rPr>
          <w:b/>
          <w:color w:val="000000"/>
          <w:sz w:val="26"/>
          <w:szCs w:val="26"/>
        </w:rPr>
        <w:t>Điều kiện tốt nghiệp:</w:t>
      </w:r>
      <w:r w:rsidRPr="00F54106">
        <w:rPr>
          <w:b/>
          <w:color w:val="000000"/>
          <w:sz w:val="26"/>
          <w:szCs w:val="26"/>
        </w:rPr>
        <w:tab/>
      </w:r>
    </w:p>
    <w:p w:rsidR="00195222" w:rsidRPr="00F54106" w:rsidRDefault="00195222" w:rsidP="000068EF">
      <w:pPr>
        <w:tabs>
          <w:tab w:val="left" w:pos="0"/>
          <w:tab w:val="left" w:pos="284"/>
        </w:tabs>
        <w:spacing w:line="360" w:lineRule="auto"/>
        <w:jc w:val="both"/>
        <w:rPr>
          <w:color w:val="000000"/>
          <w:sz w:val="26"/>
          <w:szCs w:val="26"/>
        </w:rPr>
      </w:pPr>
      <w:r w:rsidRPr="00F54106">
        <w:rPr>
          <w:i/>
          <w:color w:val="000000"/>
          <w:sz w:val="26"/>
          <w:szCs w:val="26"/>
        </w:rPr>
        <w:t>Điều kiện chung</w:t>
      </w:r>
      <w:r w:rsidRPr="00F54106">
        <w:rPr>
          <w:color w:val="000000"/>
          <w:sz w:val="26"/>
          <w:szCs w:val="26"/>
        </w:rPr>
        <w:t>: Theo quy định của Bộ GD&amp;ĐT, Đại học Thái Nguyên và Trường Đại học Kinh tế &amp; Quản trị Kinh doanh</w:t>
      </w:r>
      <w:r w:rsidRPr="00F54106">
        <w:rPr>
          <w:rFonts w:eastAsia="MS Mincho"/>
          <w:iCs/>
          <w:color w:val="000000"/>
          <w:sz w:val="26"/>
          <w:szCs w:val="26"/>
          <w:lang w:val="nb-NO" w:eastAsia="ja-JP"/>
        </w:rPr>
        <w:t>.</w:t>
      </w:r>
    </w:p>
    <w:p w:rsidR="00195222" w:rsidRPr="00F54106" w:rsidRDefault="00195222" w:rsidP="000068EF">
      <w:pPr>
        <w:tabs>
          <w:tab w:val="left" w:pos="0"/>
          <w:tab w:val="left" w:pos="284"/>
        </w:tabs>
        <w:spacing w:line="360" w:lineRule="auto"/>
        <w:jc w:val="both"/>
        <w:rPr>
          <w:color w:val="000000"/>
          <w:sz w:val="26"/>
          <w:szCs w:val="26"/>
        </w:rPr>
      </w:pPr>
      <w:r w:rsidRPr="00F54106">
        <w:rPr>
          <w:i/>
          <w:color w:val="000000"/>
          <w:sz w:val="26"/>
          <w:szCs w:val="26"/>
        </w:rPr>
        <w:t>Điều kiện của chương trình đào tạo</w:t>
      </w:r>
      <w:r w:rsidRPr="00F54106">
        <w:rPr>
          <w:color w:val="000000"/>
          <w:sz w:val="26"/>
          <w:szCs w:val="26"/>
        </w:rPr>
        <w:t>: Không</w:t>
      </w:r>
    </w:p>
    <w:p w:rsidR="004932B8" w:rsidRPr="00F54106" w:rsidRDefault="004932B8" w:rsidP="000068EF">
      <w:pPr>
        <w:numPr>
          <w:ilvl w:val="0"/>
          <w:numId w:val="5"/>
        </w:numPr>
        <w:spacing w:line="360" w:lineRule="auto"/>
        <w:ind w:hanging="544"/>
        <w:jc w:val="both"/>
        <w:rPr>
          <w:b/>
          <w:color w:val="000000"/>
          <w:sz w:val="26"/>
          <w:szCs w:val="26"/>
        </w:rPr>
      </w:pPr>
      <w:r w:rsidRPr="00F54106">
        <w:rPr>
          <w:b/>
          <w:color w:val="000000"/>
          <w:sz w:val="26"/>
          <w:szCs w:val="26"/>
        </w:rPr>
        <w:t>Mục tiêu đào tạo và chuẩn đầu ra</w:t>
      </w:r>
    </w:p>
    <w:p w:rsidR="007307FA" w:rsidRPr="00F54106" w:rsidRDefault="0061418A" w:rsidP="000068EF">
      <w:pPr>
        <w:pStyle w:val="Heading2"/>
        <w:keepNext w:val="0"/>
        <w:widowControl w:val="0"/>
        <w:tabs>
          <w:tab w:val="left" w:pos="600"/>
        </w:tabs>
        <w:autoSpaceDE w:val="0"/>
        <w:autoSpaceDN w:val="0"/>
        <w:spacing w:line="360" w:lineRule="auto"/>
        <w:ind w:left="340" w:hanging="544"/>
        <w:rPr>
          <w:b/>
          <w:color w:val="000000"/>
          <w:sz w:val="26"/>
          <w:szCs w:val="26"/>
        </w:rPr>
      </w:pPr>
      <w:r w:rsidRPr="00F54106">
        <w:rPr>
          <w:b/>
          <w:color w:val="000000"/>
          <w:sz w:val="26"/>
          <w:szCs w:val="26"/>
        </w:rPr>
        <w:tab/>
      </w:r>
      <w:r w:rsidR="005077FE" w:rsidRPr="00F54106">
        <w:rPr>
          <w:b/>
          <w:color w:val="000000"/>
          <w:sz w:val="26"/>
          <w:szCs w:val="26"/>
        </w:rPr>
        <w:tab/>
      </w:r>
      <w:r w:rsidR="007307FA" w:rsidRPr="00F54106">
        <w:rPr>
          <w:b/>
          <w:color w:val="000000"/>
          <w:sz w:val="26"/>
          <w:szCs w:val="26"/>
        </w:rPr>
        <w:t>Mục đích</w:t>
      </w:r>
      <w:r w:rsidR="007307FA" w:rsidRPr="00F54106">
        <w:rPr>
          <w:b/>
          <w:color w:val="000000"/>
          <w:spacing w:val="-1"/>
          <w:sz w:val="26"/>
          <w:szCs w:val="26"/>
        </w:rPr>
        <w:t xml:space="preserve"> </w:t>
      </w:r>
    </w:p>
    <w:p w:rsidR="00197F6C" w:rsidRPr="00F54106" w:rsidRDefault="00197F6C" w:rsidP="000068EF">
      <w:pPr>
        <w:keepNext/>
        <w:spacing w:line="360" w:lineRule="auto"/>
        <w:ind w:firstLine="522"/>
        <w:jc w:val="both"/>
        <w:outlineLvl w:val="1"/>
        <w:rPr>
          <w:rFonts w:eastAsia="Malgun Gothic"/>
          <w:color w:val="000000"/>
          <w:sz w:val="26"/>
          <w:szCs w:val="26"/>
        </w:rPr>
      </w:pPr>
      <w:r w:rsidRPr="00F54106">
        <w:rPr>
          <w:rFonts w:eastAsia="Malgun Gothic"/>
          <w:color w:val="000000"/>
          <w:sz w:val="26"/>
          <w:szCs w:val="26"/>
        </w:rPr>
        <w:t xml:space="preserve">Đào tạo cử nhân trong lĩnh vực Logistics và Quản lý chuỗi cung ứng có phẩm chất chính trị, đạo đức và sức khỏe tốt; khả năng sáng tạo, trách nhiệm nghề nghiệp; thích nghi với môi trường làm việc; có ý thức phục vụ nhân dân; nắm vững kiến thức cơ bản về </w:t>
      </w:r>
      <w:r w:rsidRPr="00F54106">
        <w:rPr>
          <w:rFonts w:eastAsia="Malgun Gothic"/>
          <w:color w:val="000000"/>
          <w:sz w:val="26"/>
          <w:szCs w:val="26"/>
        </w:rPr>
        <w:lastRenderedPageBreak/>
        <w:t xml:space="preserve">kinh tế - xã hội, có năng lực chuyên môn trong lĩnh vực Logistics và Quản lý chuỗi cung ứng; vận dụng được những kiến thức, kỹ năng chuyên sâu về Logistics và Chuỗi cung ứng để phát triển hoạt động này trong các tổ chức, doanh nghiệp; đáp ứng yêu cầu phát triển kinh tế - xã hội, bảo đảm quốc phòng, an ninh và hội nhập quốc tế. </w:t>
      </w:r>
    </w:p>
    <w:p w:rsidR="007307FA" w:rsidRPr="00F54106" w:rsidRDefault="007307FA" w:rsidP="000068EF">
      <w:pPr>
        <w:pStyle w:val="BodyText"/>
        <w:spacing w:line="360" w:lineRule="auto"/>
        <w:ind w:left="142" w:firstLine="380"/>
        <w:rPr>
          <w:b/>
          <w:color w:val="000000"/>
          <w:sz w:val="26"/>
          <w:szCs w:val="26"/>
        </w:rPr>
      </w:pPr>
      <w:r w:rsidRPr="00F54106">
        <w:rPr>
          <w:b/>
          <w:color w:val="000000"/>
          <w:sz w:val="26"/>
          <w:szCs w:val="26"/>
        </w:rPr>
        <w:t xml:space="preserve">Mục tiêu đào tạo </w:t>
      </w:r>
    </w:p>
    <w:p w:rsidR="007307FA" w:rsidRPr="00F54106" w:rsidRDefault="005077FE" w:rsidP="000068EF">
      <w:pPr>
        <w:pStyle w:val="BodyText"/>
        <w:spacing w:line="360" w:lineRule="auto"/>
        <w:rPr>
          <w:color w:val="000000"/>
          <w:sz w:val="26"/>
          <w:szCs w:val="26"/>
        </w:rPr>
      </w:pPr>
      <w:r w:rsidRPr="00F54106">
        <w:rPr>
          <w:color w:val="000000"/>
          <w:sz w:val="26"/>
          <w:szCs w:val="26"/>
        </w:rPr>
        <w:t xml:space="preserve">  </w:t>
      </w:r>
      <w:r w:rsidR="007307FA" w:rsidRPr="00F54106">
        <w:rPr>
          <w:color w:val="000000"/>
          <w:sz w:val="26"/>
          <w:szCs w:val="26"/>
        </w:rPr>
        <w:t>Sinh viên tốt nghiệp có kiến thức, kỹ năng và năng lực:</w:t>
      </w:r>
    </w:p>
    <w:p w:rsidR="00197F6C" w:rsidRPr="00F54106" w:rsidRDefault="00197F6C" w:rsidP="000068EF">
      <w:pPr>
        <w:widowControl w:val="0"/>
        <w:numPr>
          <w:ilvl w:val="1"/>
          <w:numId w:val="5"/>
        </w:numPr>
        <w:tabs>
          <w:tab w:val="left" w:pos="1049"/>
        </w:tabs>
        <w:autoSpaceDE w:val="0"/>
        <w:autoSpaceDN w:val="0"/>
        <w:spacing w:line="360" w:lineRule="auto"/>
        <w:ind w:left="1048" w:hanging="339"/>
        <w:jc w:val="both"/>
        <w:rPr>
          <w:b/>
          <w:color w:val="000000"/>
          <w:sz w:val="26"/>
          <w:szCs w:val="26"/>
        </w:rPr>
      </w:pPr>
      <w:r w:rsidRPr="00F54106">
        <w:rPr>
          <w:b/>
          <w:color w:val="000000"/>
          <w:sz w:val="26"/>
          <w:szCs w:val="26"/>
        </w:rPr>
        <w:t xml:space="preserve">Kiến thức </w:t>
      </w:r>
    </w:p>
    <w:p w:rsidR="00197F6C" w:rsidRPr="00F54106" w:rsidRDefault="00197F6C" w:rsidP="000068EF">
      <w:pPr>
        <w:widowControl w:val="0"/>
        <w:tabs>
          <w:tab w:val="left" w:pos="709"/>
        </w:tabs>
        <w:autoSpaceDE w:val="0"/>
        <w:autoSpaceDN w:val="0"/>
        <w:spacing w:line="360" w:lineRule="auto"/>
        <w:jc w:val="both"/>
        <w:rPr>
          <w:b/>
          <w:color w:val="000000"/>
          <w:sz w:val="26"/>
          <w:szCs w:val="26"/>
        </w:rPr>
      </w:pPr>
      <w:r w:rsidRPr="00F54106">
        <w:rPr>
          <w:rFonts w:eastAsia="Batang"/>
          <w:color w:val="000000"/>
          <w:sz w:val="26"/>
          <w:szCs w:val="26"/>
          <w:lang w:val="da-DK" w:eastAsia="ko-KR"/>
        </w:rPr>
        <w:tab/>
        <w:t>Trang bị cho cử nhân Logistics và Quản lý chuỗi cung ứng những kiến thức khoa học xã hội cơ bản, kiến thức cơ sở ngành và chuyên môn cần thiết, kiến thức tin học, ngoại ngữ để phân tích, đánh giá, thiết kế, triển khai, vận hành và cải tiến hiệu quả hệ thống Logistics và Chuỗi cung ứng tại các tổ chức, doanh nghiệp trong nền kinh tế thị trường.</w:t>
      </w:r>
    </w:p>
    <w:p w:rsidR="00197F6C" w:rsidRPr="00F54106" w:rsidRDefault="00197F6C" w:rsidP="000068EF">
      <w:pPr>
        <w:widowControl w:val="0"/>
        <w:numPr>
          <w:ilvl w:val="1"/>
          <w:numId w:val="5"/>
        </w:numPr>
        <w:tabs>
          <w:tab w:val="left" w:pos="1049"/>
        </w:tabs>
        <w:autoSpaceDE w:val="0"/>
        <w:autoSpaceDN w:val="0"/>
        <w:spacing w:line="360" w:lineRule="auto"/>
        <w:ind w:left="1048" w:hanging="339"/>
        <w:jc w:val="both"/>
        <w:rPr>
          <w:b/>
          <w:color w:val="000000"/>
          <w:sz w:val="26"/>
          <w:szCs w:val="26"/>
        </w:rPr>
      </w:pPr>
      <w:r w:rsidRPr="00F54106">
        <w:rPr>
          <w:b/>
          <w:color w:val="000000"/>
          <w:sz w:val="26"/>
          <w:szCs w:val="26"/>
        </w:rPr>
        <w:t>Kỹ năng</w:t>
      </w:r>
    </w:p>
    <w:p w:rsidR="00197F6C" w:rsidRPr="00F54106" w:rsidRDefault="00197F6C" w:rsidP="000068EF">
      <w:pPr>
        <w:spacing w:line="360" w:lineRule="auto"/>
        <w:ind w:firstLine="720"/>
        <w:jc w:val="both"/>
        <w:rPr>
          <w:rFonts w:eastAsia="Batang"/>
          <w:color w:val="000000"/>
          <w:sz w:val="26"/>
          <w:szCs w:val="26"/>
          <w:lang w:val="da-DK" w:eastAsia="ko-KR"/>
        </w:rPr>
      </w:pPr>
      <w:r w:rsidRPr="00F54106">
        <w:rPr>
          <w:rFonts w:eastAsia="Batang"/>
          <w:color w:val="000000"/>
          <w:sz w:val="26"/>
          <w:szCs w:val="26"/>
          <w:lang w:val="da-DK" w:eastAsia="ko-KR"/>
        </w:rPr>
        <w:t>Trang bị cho sinh viên của ngành có kỹ năng cơ bản như kỹ năng làm việc nhóm, kỹ năng giao tiếp, kỹ năng phân tích và giải quyết vấn đề, kỹ năng ra quyết định, kỹ năng lãnh đạo, tư duy phản biện tạo tiền đề cho việc phối hợp các ngành khác để giải quyết các vấn đề liên ngành, đa lĩnh vực liên quan đến Logistics và chuỗi cung ứng nhằm đáp ứng yêu cầu trong tình hình kinh doanh hiện nay, có năng lực làm việc tại các doanh nghiệp có vốn đầu tư nước ngoài, có khả năng làm việc trong môi trường quốc tế.</w:t>
      </w:r>
    </w:p>
    <w:p w:rsidR="00197F6C" w:rsidRPr="00F54106" w:rsidRDefault="00197F6C" w:rsidP="000068EF">
      <w:pPr>
        <w:widowControl w:val="0"/>
        <w:numPr>
          <w:ilvl w:val="1"/>
          <w:numId w:val="5"/>
        </w:numPr>
        <w:tabs>
          <w:tab w:val="left" w:pos="1049"/>
        </w:tabs>
        <w:autoSpaceDE w:val="0"/>
        <w:autoSpaceDN w:val="0"/>
        <w:spacing w:line="360" w:lineRule="auto"/>
        <w:ind w:left="1048" w:hanging="339"/>
        <w:jc w:val="both"/>
        <w:rPr>
          <w:b/>
          <w:bCs/>
          <w:color w:val="000000"/>
          <w:sz w:val="26"/>
          <w:szCs w:val="26"/>
          <w:lang w:val="nl-NL"/>
        </w:rPr>
      </w:pPr>
      <w:r w:rsidRPr="00F54106">
        <w:rPr>
          <w:b/>
          <w:color w:val="000000"/>
          <w:sz w:val="26"/>
          <w:szCs w:val="26"/>
          <w:lang w:val="da-DK"/>
        </w:rPr>
        <w:t xml:space="preserve">Năng lực tự chủ và trách nhiệm </w:t>
      </w:r>
    </w:p>
    <w:p w:rsidR="00197F6C" w:rsidRPr="00F54106" w:rsidRDefault="00197F6C" w:rsidP="000068EF">
      <w:pPr>
        <w:spacing w:line="360" w:lineRule="auto"/>
        <w:ind w:firstLine="720"/>
        <w:jc w:val="both"/>
        <w:rPr>
          <w:rFonts w:eastAsia="Batang"/>
          <w:color w:val="000000"/>
          <w:sz w:val="26"/>
          <w:szCs w:val="26"/>
          <w:lang w:val="da-DK" w:eastAsia="ko-KR"/>
        </w:rPr>
      </w:pPr>
      <w:r w:rsidRPr="00F54106">
        <w:rPr>
          <w:rFonts w:eastAsia="Batang"/>
          <w:color w:val="000000"/>
          <w:sz w:val="26"/>
          <w:szCs w:val="26"/>
          <w:lang w:val="da-DK" w:eastAsia="ko-KR"/>
        </w:rPr>
        <w:t>Có phẩm chất và lập trường tư tưởng chính trị vững vàng, ý thức tổ chức kỷ luật tốt, hiểu biết về các giá trị đạo đức và ý thức trách nhiệm công dân; có hiểu biết về văn hóa - xã hội, kinh tế và pháp luật; có phẩm chất đạo đức nghề nghiệp; có sức khỏe tốt; có ý thức học tập để nâng cao năng lực và trình độ nhằm phục vụ tốt cho sự phát triển bền vững của xã hội và cộng đồng.</w:t>
      </w:r>
    </w:p>
    <w:p w:rsidR="007307FA" w:rsidRPr="00F54106" w:rsidRDefault="007307FA" w:rsidP="000068EF">
      <w:pPr>
        <w:pStyle w:val="Heading2"/>
        <w:spacing w:line="360" w:lineRule="auto"/>
        <w:rPr>
          <w:b/>
          <w:color w:val="000000"/>
          <w:sz w:val="26"/>
          <w:szCs w:val="26"/>
        </w:rPr>
      </w:pPr>
      <w:r w:rsidRPr="00F54106">
        <w:rPr>
          <w:b/>
          <w:color w:val="000000"/>
          <w:sz w:val="26"/>
          <w:szCs w:val="26"/>
        </w:rPr>
        <w:t xml:space="preserve">Chuẩn đầu ra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78"/>
        <w:gridCol w:w="7015"/>
        <w:gridCol w:w="1375"/>
      </w:tblGrid>
      <w:tr w:rsidR="00197F6C" w:rsidRPr="00F54106" w:rsidTr="0016417F">
        <w:trPr>
          <w:trHeight w:val="688"/>
        </w:trPr>
        <w:tc>
          <w:tcPr>
            <w:tcW w:w="522" w:type="pct"/>
          </w:tcPr>
          <w:p w:rsidR="00197F6C" w:rsidRPr="00F54106" w:rsidRDefault="00197F6C" w:rsidP="000068EF">
            <w:pPr>
              <w:widowControl w:val="0"/>
              <w:autoSpaceDE w:val="0"/>
              <w:autoSpaceDN w:val="0"/>
              <w:spacing w:line="360" w:lineRule="auto"/>
              <w:ind w:left="57"/>
              <w:jc w:val="center"/>
              <w:rPr>
                <w:b/>
                <w:color w:val="000000"/>
                <w:sz w:val="26"/>
                <w:szCs w:val="26"/>
                <w:lang w:val="vi"/>
              </w:rPr>
            </w:pPr>
            <w:r w:rsidRPr="00F54106">
              <w:rPr>
                <w:b/>
                <w:color w:val="000000"/>
                <w:sz w:val="26"/>
                <w:szCs w:val="26"/>
                <w:lang w:val="vi"/>
              </w:rPr>
              <w:t>Ký</w:t>
            </w:r>
            <w:r w:rsidRPr="00F54106">
              <w:rPr>
                <w:b/>
                <w:color w:val="000000"/>
                <w:sz w:val="26"/>
                <w:szCs w:val="26"/>
              </w:rPr>
              <w:t xml:space="preserve"> </w:t>
            </w:r>
            <w:r w:rsidRPr="00F54106">
              <w:rPr>
                <w:b/>
                <w:color w:val="000000"/>
                <w:sz w:val="26"/>
                <w:szCs w:val="26"/>
                <w:lang w:val="vi"/>
              </w:rPr>
              <w:t>hiệu</w:t>
            </w:r>
          </w:p>
        </w:tc>
        <w:tc>
          <w:tcPr>
            <w:tcW w:w="3744" w:type="pct"/>
          </w:tcPr>
          <w:p w:rsidR="00197F6C" w:rsidRPr="00F54106" w:rsidRDefault="00197F6C" w:rsidP="000068EF">
            <w:pPr>
              <w:widowControl w:val="0"/>
              <w:autoSpaceDE w:val="0"/>
              <w:autoSpaceDN w:val="0"/>
              <w:spacing w:line="360" w:lineRule="auto"/>
              <w:ind w:left="57"/>
              <w:jc w:val="center"/>
              <w:rPr>
                <w:b/>
                <w:color w:val="000000"/>
                <w:sz w:val="26"/>
                <w:szCs w:val="26"/>
                <w:lang w:val="vi"/>
              </w:rPr>
            </w:pPr>
            <w:r w:rsidRPr="00F54106">
              <w:rPr>
                <w:b/>
                <w:color w:val="000000"/>
                <w:sz w:val="26"/>
                <w:szCs w:val="26"/>
                <w:lang w:val="vi"/>
              </w:rPr>
              <w:t>Chuẩn đầu ra</w:t>
            </w:r>
          </w:p>
        </w:tc>
        <w:tc>
          <w:tcPr>
            <w:tcW w:w="734" w:type="pct"/>
          </w:tcPr>
          <w:p w:rsidR="00197F6C" w:rsidRPr="00F54106" w:rsidRDefault="00197F6C" w:rsidP="000068EF">
            <w:pPr>
              <w:widowControl w:val="0"/>
              <w:autoSpaceDE w:val="0"/>
              <w:autoSpaceDN w:val="0"/>
              <w:spacing w:line="360" w:lineRule="auto"/>
              <w:ind w:left="57"/>
              <w:jc w:val="center"/>
              <w:rPr>
                <w:b/>
                <w:color w:val="000000"/>
                <w:sz w:val="26"/>
                <w:szCs w:val="26"/>
                <w:lang w:val="vi"/>
              </w:rPr>
            </w:pPr>
            <w:r w:rsidRPr="00F54106">
              <w:rPr>
                <w:b/>
                <w:color w:val="000000"/>
                <w:sz w:val="26"/>
                <w:szCs w:val="26"/>
                <w:lang w:val="vi"/>
              </w:rPr>
              <w:t>Trình</w:t>
            </w:r>
            <w:r w:rsidRPr="00F54106">
              <w:rPr>
                <w:b/>
                <w:color w:val="000000"/>
                <w:spacing w:val="-5"/>
                <w:sz w:val="26"/>
                <w:szCs w:val="26"/>
                <w:lang w:val="vi"/>
              </w:rPr>
              <w:t xml:space="preserve"> </w:t>
            </w:r>
            <w:r w:rsidRPr="00F54106">
              <w:rPr>
                <w:b/>
                <w:color w:val="000000"/>
                <w:sz w:val="26"/>
                <w:szCs w:val="26"/>
                <w:lang w:val="vi"/>
              </w:rPr>
              <w:t>độ</w:t>
            </w:r>
          </w:p>
          <w:p w:rsidR="00197F6C" w:rsidRPr="00F54106" w:rsidRDefault="00197F6C" w:rsidP="000068EF">
            <w:pPr>
              <w:widowControl w:val="0"/>
              <w:autoSpaceDE w:val="0"/>
              <w:autoSpaceDN w:val="0"/>
              <w:spacing w:line="360" w:lineRule="auto"/>
              <w:ind w:left="57"/>
              <w:jc w:val="center"/>
              <w:rPr>
                <w:b/>
                <w:color w:val="000000"/>
                <w:sz w:val="26"/>
                <w:szCs w:val="26"/>
                <w:lang w:val="vi"/>
              </w:rPr>
            </w:pPr>
            <w:r w:rsidRPr="00F54106">
              <w:rPr>
                <w:b/>
                <w:color w:val="000000"/>
                <w:sz w:val="26"/>
                <w:szCs w:val="26"/>
                <w:lang w:val="vi"/>
              </w:rPr>
              <w:t>năng</w:t>
            </w:r>
            <w:r w:rsidRPr="00F54106">
              <w:rPr>
                <w:b/>
                <w:color w:val="000000"/>
                <w:spacing w:val="-7"/>
                <w:sz w:val="26"/>
                <w:szCs w:val="26"/>
                <w:lang w:val="vi"/>
              </w:rPr>
              <w:t xml:space="preserve"> </w:t>
            </w:r>
            <w:r w:rsidRPr="00F54106">
              <w:rPr>
                <w:b/>
                <w:color w:val="000000"/>
                <w:sz w:val="26"/>
                <w:szCs w:val="26"/>
                <w:lang w:val="vi"/>
              </w:rPr>
              <w:t>lực</w:t>
            </w:r>
          </w:p>
        </w:tc>
      </w:tr>
      <w:tr w:rsidR="00197F6C" w:rsidRPr="00F54106" w:rsidTr="0016417F">
        <w:trPr>
          <w:trHeight w:val="342"/>
        </w:trPr>
        <w:tc>
          <w:tcPr>
            <w:tcW w:w="522" w:type="pct"/>
          </w:tcPr>
          <w:p w:rsidR="00197F6C" w:rsidRPr="00F54106" w:rsidRDefault="0049589D" w:rsidP="000068EF">
            <w:pPr>
              <w:widowControl w:val="0"/>
              <w:autoSpaceDE w:val="0"/>
              <w:autoSpaceDN w:val="0"/>
              <w:spacing w:line="360" w:lineRule="auto"/>
              <w:ind w:left="57"/>
              <w:jc w:val="center"/>
              <w:rPr>
                <w:b/>
                <w:color w:val="000000"/>
                <w:sz w:val="26"/>
                <w:szCs w:val="26"/>
                <w:lang w:val="vi"/>
              </w:rPr>
            </w:pPr>
            <w:r>
              <w:rPr>
                <w:b/>
                <w:color w:val="000000"/>
                <w:sz w:val="26"/>
                <w:szCs w:val="26"/>
                <w:lang w:val="vi"/>
              </w:rPr>
              <w:t>1</w:t>
            </w:r>
          </w:p>
        </w:tc>
        <w:tc>
          <w:tcPr>
            <w:tcW w:w="3744" w:type="pct"/>
          </w:tcPr>
          <w:p w:rsidR="00197F6C" w:rsidRPr="00F54106" w:rsidRDefault="00197F6C" w:rsidP="000068EF">
            <w:pPr>
              <w:widowControl w:val="0"/>
              <w:autoSpaceDE w:val="0"/>
              <w:autoSpaceDN w:val="0"/>
              <w:spacing w:line="360" w:lineRule="auto"/>
              <w:ind w:left="57"/>
              <w:jc w:val="both"/>
              <w:rPr>
                <w:b/>
                <w:color w:val="000000"/>
                <w:sz w:val="26"/>
                <w:szCs w:val="26"/>
                <w:lang w:val="vi"/>
              </w:rPr>
            </w:pPr>
            <w:r w:rsidRPr="00F54106">
              <w:rPr>
                <w:b/>
                <w:color w:val="000000"/>
                <w:sz w:val="26"/>
                <w:szCs w:val="26"/>
              </w:rPr>
              <w:t>K</w:t>
            </w:r>
            <w:r w:rsidRPr="00F54106">
              <w:rPr>
                <w:b/>
                <w:color w:val="000000"/>
                <w:sz w:val="26"/>
                <w:szCs w:val="26"/>
                <w:lang w:val="vi"/>
              </w:rPr>
              <w:t xml:space="preserve">iến thức </w:t>
            </w:r>
          </w:p>
        </w:tc>
        <w:tc>
          <w:tcPr>
            <w:tcW w:w="734" w:type="pct"/>
          </w:tcPr>
          <w:p w:rsidR="00197F6C" w:rsidRPr="00F54106" w:rsidRDefault="00197F6C" w:rsidP="000068EF">
            <w:pPr>
              <w:widowControl w:val="0"/>
              <w:autoSpaceDE w:val="0"/>
              <w:autoSpaceDN w:val="0"/>
              <w:spacing w:line="360" w:lineRule="auto"/>
              <w:ind w:left="57"/>
              <w:rPr>
                <w:color w:val="000000"/>
                <w:sz w:val="26"/>
                <w:szCs w:val="26"/>
                <w:lang w:val="vi"/>
              </w:rPr>
            </w:pPr>
          </w:p>
        </w:tc>
      </w:tr>
      <w:tr w:rsidR="00197F6C" w:rsidRPr="00F54106" w:rsidTr="0016417F">
        <w:trPr>
          <w:trHeight w:val="342"/>
        </w:trPr>
        <w:tc>
          <w:tcPr>
            <w:tcW w:w="522" w:type="pct"/>
          </w:tcPr>
          <w:p w:rsidR="00197F6C" w:rsidRPr="00F54106" w:rsidRDefault="00197F6C" w:rsidP="000068EF">
            <w:pPr>
              <w:widowControl w:val="0"/>
              <w:autoSpaceDE w:val="0"/>
              <w:autoSpaceDN w:val="0"/>
              <w:spacing w:line="360" w:lineRule="auto"/>
              <w:ind w:left="57"/>
              <w:jc w:val="center"/>
              <w:rPr>
                <w:b/>
                <w:color w:val="000000"/>
                <w:sz w:val="26"/>
                <w:szCs w:val="26"/>
              </w:rPr>
            </w:pPr>
            <w:r w:rsidRPr="00F54106">
              <w:rPr>
                <w:b/>
                <w:color w:val="000000"/>
                <w:sz w:val="26"/>
                <w:szCs w:val="26"/>
              </w:rPr>
              <w:t>1.1</w:t>
            </w:r>
          </w:p>
        </w:tc>
        <w:tc>
          <w:tcPr>
            <w:tcW w:w="3744" w:type="pct"/>
          </w:tcPr>
          <w:p w:rsidR="00197F6C" w:rsidRPr="00F54106" w:rsidRDefault="00197F6C" w:rsidP="000068EF">
            <w:pPr>
              <w:widowControl w:val="0"/>
              <w:autoSpaceDE w:val="0"/>
              <w:autoSpaceDN w:val="0"/>
              <w:spacing w:line="360" w:lineRule="auto"/>
              <w:ind w:left="57"/>
              <w:jc w:val="both"/>
              <w:rPr>
                <w:color w:val="000000"/>
                <w:sz w:val="26"/>
                <w:szCs w:val="26"/>
                <w:lang w:val="vi"/>
              </w:rPr>
            </w:pPr>
            <w:r w:rsidRPr="00F54106">
              <w:rPr>
                <w:color w:val="000000"/>
                <w:sz w:val="26"/>
                <w:szCs w:val="26"/>
                <w:lang w:val="vi"/>
              </w:rPr>
              <w:t>Hiểu biết các kiến thức cơ bản của khoa học xã hội như tri thức khoa học cơ bản về chủ nghĩa Mác-Lênin, tư tưởng Hồ Chí Minh, các đường lối chủ trương của Đảng và nhà nước, kiến thức về pháp luật, kiến thức về kinh tế chung và các quy luật của kinh tế thị trường để giải thích những vấn đề lý luận và thực tiễn trong kinh doanh.</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rPr>
            </w:pPr>
            <w:r w:rsidRPr="00F54106">
              <w:rPr>
                <w:color w:val="000000"/>
                <w:sz w:val="26"/>
                <w:szCs w:val="26"/>
              </w:rPr>
              <w:t>2</w:t>
            </w:r>
          </w:p>
        </w:tc>
      </w:tr>
      <w:tr w:rsidR="00197F6C" w:rsidRPr="00F54106" w:rsidTr="0016417F">
        <w:trPr>
          <w:trHeight w:val="342"/>
        </w:trPr>
        <w:tc>
          <w:tcPr>
            <w:tcW w:w="522" w:type="pct"/>
          </w:tcPr>
          <w:p w:rsidR="00197F6C" w:rsidRPr="00F54106" w:rsidRDefault="00197F6C" w:rsidP="000068EF">
            <w:pPr>
              <w:widowControl w:val="0"/>
              <w:autoSpaceDE w:val="0"/>
              <w:autoSpaceDN w:val="0"/>
              <w:spacing w:line="360" w:lineRule="auto"/>
              <w:ind w:left="57"/>
              <w:jc w:val="center"/>
              <w:rPr>
                <w:b/>
                <w:color w:val="000000"/>
                <w:sz w:val="26"/>
                <w:szCs w:val="26"/>
              </w:rPr>
            </w:pPr>
            <w:r w:rsidRPr="00F54106">
              <w:rPr>
                <w:b/>
                <w:color w:val="000000"/>
                <w:sz w:val="26"/>
                <w:szCs w:val="26"/>
              </w:rPr>
              <w:t>1.2</w:t>
            </w:r>
          </w:p>
        </w:tc>
        <w:tc>
          <w:tcPr>
            <w:tcW w:w="3744" w:type="pct"/>
          </w:tcPr>
          <w:p w:rsidR="00197F6C" w:rsidRPr="00F54106" w:rsidRDefault="00197F6C" w:rsidP="000068EF">
            <w:pPr>
              <w:widowControl w:val="0"/>
              <w:autoSpaceDE w:val="0"/>
              <w:autoSpaceDN w:val="0"/>
              <w:spacing w:line="360" w:lineRule="auto"/>
              <w:ind w:left="57"/>
              <w:jc w:val="both"/>
              <w:rPr>
                <w:color w:val="000000"/>
                <w:sz w:val="26"/>
                <w:szCs w:val="26"/>
                <w:lang w:val="vi"/>
              </w:rPr>
            </w:pPr>
            <w:r w:rsidRPr="00F54106">
              <w:rPr>
                <w:color w:val="000000"/>
                <w:sz w:val="26"/>
                <w:szCs w:val="26"/>
                <w:lang w:val="vi"/>
              </w:rPr>
              <w:t>Vận dụng kiến thức bổ trợ về luật, marketing, tài chính - kế toán, thuế để khai thác các nguồn lực và giải quyết các vấn đề trong lĩnh vực kinh doanh dịch vụ Logistics và Quản lý Chuỗi cung ứng.</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rPr>
            </w:pPr>
            <w:r w:rsidRPr="00F54106">
              <w:rPr>
                <w:color w:val="000000"/>
                <w:sz w:val="26"/>
                <w:szCs w:val="26"/>
              </w:rPr>
              <w:t>2</w:t>
            </w:r>
          </w:p>
        </w:tc>
      </w:tr>
      <w:tr w:rsidR="00197F6C" w:rsidRPr="00F54106" w:rsidTr="0016417F">
        <w:trPr>
          <w:trHeight w:val="342"/>
        </w:trPr>
        <w:tc>
          <w:tcPr>
            <w:tcW w:w="522" w:type="pct"/>
          </w:tcPr>
          <w:p w:rsidR="00197F6C" w:rsidRPr="00F54106" w:rsidRDefault="00197F6C" w:rsidP="000068EF">
            <w:pPr>
              <w:widowControl w:val="0"/>
              <w:autoSpaceDE w:val="0"/>
              <w:autoSpaceDN w:val="0"/>
              <w:spacing w:line="360" w:lineRule="auto"/>
              <w:ind w:left="57"/>
              <w:jc w:val="center"/>
              <w:rPr>
                <w:b/>
                <w:color w:val="000000"/>
                <w:sz w:val="26"/>
                <w:szCs w:val="26"/>
              </w:rPr>
            </w:pPr>
            <w:r w:rsidRPr="00F54106">
              <w:rPr>
                <w:b/>
                <w:color w:val="000000"/>
                <w:sz w:val="26"/>
                <w:szCs w:val="26"/>
              </w:rPr>
              <w:t>1.3</w:t>
            </w:r>
          </w:p>
        </w:tc>
        <w:tc>
          <w:tcPr>
            <w:tcW w:w="3744" w:type="pct"/>
          </w:tcPr>
          <w:p w:rsidR="00197F6C" w:rsidRPr="00F54106" w:rsidRDefault="00197F6C" w:rsidP="000068EF">
            <w:pPr>
              <w:widowControl w:val="0"/>
              <w:autoSpaceDE w:val="0"/>
              <w:autoSpaceDN w:val="0"/>
              <w:spacing w:line="360" w:lineRule="auto"/>
              <w:ind w:left="57"/>
              <w:jc w:val="both"/>
              <w:rPr>
                <w:color w:val="000000"/>
                <w:sz w:val="26"/>
                <w:szCs w:val="26"/>
                <w:lang w:val="vi"/>
              </w:rPr>
            </w:pPr>
            <w:r w:rsidRPr="00F54106">
              <w:rPr>
                <w:color w:val="000000"/>
                <w:sz w:val="26"/>
                <w:szCs w:val="26"/>
                <w:lang w:val="vi"/>
              </w:rPr>
              <w:t>Có kiến thức về công nghệ thông tin cơ bản để đáp ứng yêu cầu của công việc kinh doanh như hiểu biết cơ bản về máy tính; hiểu biết cơ bản về các ứng dụng thông dụng như word, excel, powerpoint; hiểu biết về mạng máy tính. Đạt chuẩn về trình độ tin học theo quy định hiện hành của Trường Đại học Kinh tế &amp;QTKD.</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rPr>
            </w:pPr>
            <w:r w:rsidRPr="00F54106">
              <w:rPr>
                <w:color w:val="000000"/>
                <w:sz w:val="26"/>
                <w:szCs w:val="26"/>
              </w:rPr>
              <w:t>2</w:t>
            </w:r>
          </w:p>
        </w:tc>
      </w:tr>
      <w:tr w:rsidR="00197F6C" w:rsidRPr="00F54106" w:rsidTr="0016417F">
        <w:trPr>
          <w:trHeight w:val="342"/>
        </w:trPr>
        <w:tc>
          <w:tcPr>
            <w:tcW w:w="522" w:type="pct"/>
          </w:tcPr>
          <w:p w:rsidR="00197F6C" w:rsidRPr="00F54106" w:rsidRDefault="00197F6C" w:rsidP="000068EF">
            <w:pPr>
              <w:widowControl w:val="0"/>
              <w:autoSpaceDE w:val="0"/>
              <w:autoSpaceDN w:val="0"/>
              <w:spacing w:line="360" w:lineRule="auto"/>
              <w:ind w:left="57"/>
              <w:jc w:val="center"/>
              <w:rPr>
                <w:b/>
                <w:color w:val="000000"/>
                <w:sz w:val="26"/>
                <w:szCs w:val="26"/>
              </w:rPr>
            </w:pPr>
            <w:r w:rsidRPr="00F54106">
              <w:rPr>
                <w:b/>
                <w:color w:val="000000"/>
                <w:sz w:val="26"/>
                <w:szCs w:val="26"/>
              </w:rPr>
              <w:t>1.4</w:t>
            </w:r>
          </w:p>
        </w:tc>
        <w:tc>
          <w:tcPr>
            <w:tcW w:w="3744" w:type="pct"/>
          </w:tcPr>
          <w:p w:rsidR="00197F6C" w:rsidRPr="00F54106" w:rsidRDefault="00197F6C" w:rsidP="000068EF">
            <w:pPr>
              <w:widowControl w:val="0"/>
              <w:autoSpaceDE w:val="0"/>
              <w:autoSpaceDN w:val="0"/>
              <w:spacing w:line="360" w:lineRule="auto"/>
              <w:ind w:left="57"/>
              <w:jc w:val="both"/>
              <w:rPr>
                <w:color w:val="000000"/>
                <w:sz w:val="26"/>
                <w:szCs w:val="26"/>
              </w:rPr>
            </w:pPr>
            <w:r w:rsidRPr="00F54106">
              <w:rPr>
                <w:color w:val="000000"/>
                <w:sz w:val="26"/>
                <w:szCs w:val="26"/>
              </w:rPr>
              <w:t>Nắm vững kiến thức cơ sở ngành để giải thích những vấn đề lý luận và có kiến thức thực tiễn về các hoạt động trong lĩnh vực Logisitcs và Quản lý chuỗi cung ứng.</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rPr>
            </w:pPr>
            <w:r w:rsidRPr="00F54106">
              <w:rPr>
                <w:color w:val="000000"/>
                <w:sz w:val="26"/>
                <w:szCs w:val="26"/>
              </w:rPr>
              <w:t>2</w:t>
            </w:r>
          </w:p>
        </w:tc>
      </w:tr>
      <w:tr w:rsidR="00197F6C" w:rsidRPr="00F54106" w:rsidTr="0016417F">
        <w:trPr>
          <w:trHeight w:val="342"/>
        </w:trPr>
        <w:tc>
          <w:tcPr>
            <w:tcW w:w="522" w:type="pct"/>
          </w:tcPr>
          <w:p w:rsidR="00197F6C" w:rsidRPr="00F54106" w:rsidRDefault="00197F6C" w:rsidP="000068EF">
            <w:pPr>
              <w:widowControl w:val="0"/>
              <w:autoSpaceDE w:val="0"/>
              <w:autoSpaceDN w:val="0"/>
              <w:spacing w:line="360" w:lineRule="auto"/>
              <w:ind w:left="57"/>
              <w:jc w:val="center"/>
              <w:rPr>
                <w:b/>
                <w:color w:val="000000"/>
                <w:sz w:val="26"/>
                <w:szCs w:val="26"/>
              </w:rPr>
            </w:pPr>
            <w:r w:rsidRPr="00F54106">
              <w:rPr>
                <w:b/>
                <w:color w:val="000000"/>
                <w:sz w:val="26"/>
                <w:szCs w:val="26"/>
              </w:rPr>
              <w:t>1.5</w:t>
            </w:r>
          </w:p>
        </w:tc>
        <w:tc>
          <w:tcPr>
            <w:tcW w:w="3744" w:type="pct"/>
          </w:tcPr>
          <w:p w:rsidR="00197F6C" w:rsidRPr="00F54106" w:rsidRDefault="00197F6C" w:rsidP="000068EF">
            <w:pPr>
              <w:widowControl w:val="0"/>
              <w:autoSpaceDE w:val="0"/>
              <w:autoSpaceDN w:val="0"/>
              <w:spacing w:line="360" w:lineRule="auto"/>
              <w:ind w:left="57"/>
              <w:jc w:val="both"/>
              <w:rPr>
                <w:color w:val="000000"/>
                <w:sz w:val="26"/>
                <w:szCs w:val="26"/>
              </w:rPr>
            </w:pPr>
            <w:r w:rsidRPr="00F54106">
              <w:rPr>
                <w:color w:val="000000"/>
                <w:sz w:val="26"/>
                <w:szCs w:val="26"/>
              </w:rPr>
              <w:t>Vận dụng kiến thức chuyên sâu về Logistics và Quản lý Chuỗi cung ứng như: chuỗi cung ứng, hệ thống phân phối, giao nhận vận tải, quản trị chiến lược, kho vận, nghiệp vụ ngoại thương, kinh doanh xuất nhập khẩu; nghiệp vụ hải quan, bảo hiểm trong vận tải đa phương thức để quản lý điều hành, giải quyết các công việc phức tạp của kinh doanh Logistics và chuỗi cung ứng.</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rPr>
            </w:pPr>
            <w:r w:rsidRPr="00F54106">
              <w:rPr>
                <w:color w:val="000000"/>
                <w:sz w:val="26"/>
                <w:szCs w:val="26"/>
              </w:rPr>
              <w:t>3</w:t>
            </w:r>
          </w:p>
        </w:tc>
      </w:tr>
      <w:tr w:rsidR="00197F6C" w:rsidRPr="00F54106" w:rsidTr="0016417F">
        <w:trPr>
          <w:trHeight w:val="345"/>
        </w:trPr>
        <w:tc>
          <w:tcPr>
            <w:tcW w:w="522" w:type="pct"/>
          </w:tcPr>
          <w:p w:rsidR="00197F6C" w:rsidRPr="00F54106" w:rsidRDefault="0049589D" w:rsidP="000068EF">
            <w:pPr>
              <w:widowControl w:val="0"/>
              <w:autoSpaceDE w:val="0"/>
              <w:autoSpaceDN w:val="0"/>
              <w:spacing w:line="360" w:lineRule="auto"/>
              <w:ind w:left="57"/>
              <w:jc w:val="center"/>
              <w:rPr>
                <w:b/>
                <w:color w:val="000000"/>
                <w:sz w:val="26"/>
                <w:szCs w:val="26"/>
                <w:lang w:val="vi"/>
              </w:rPr>
            </w:pPr>
            <w:r>
              <w:rPr>
                <w:b/>
                <w:color w:val="000000"/>
                <w:sz w:val="26"/>
                <w:szCs w:val="26"/>
                <w:lang w:val="vi"/>
              </w:rPr>
              <w:t>2</w:t>
            </w:r>
          </w:p>
        </w:tc>
        <w:tc>
          <w:tcPr>
            <w:tcW w:w="3744" w:type="pct"/>
          </w:tcPr>
          <w:p w:rsidR="00197F6C" w:rsidRPr="00F54106" w:rsidRDefault="00197F6C" w:rsidP="000068EF">
            <w:pPr>
              <w:widowControl w:val="0"/>
              <w:autoSpaceDE w:val="0"/>
              <w:autoSpaceDN w:val="0"/>
              <w:spacing w:line="360" w:lineRule="auto"/>
              <w:ind w:left="57"/>
              <w:rPr>
                <w:b/>
                <w:color w:val="000000"/>
                <w:sz w:val="26"/>
                <w:szCs w:val="26"/>
              </w:rPr>
            </w:pPr>
            <w:r w:rsidRPr="00F54106">
              <w:rPr>
                <w:b/>
                <w:color w:val="000000"/>
                <w:sz w:val="26"/>
                <w:szCs w:val="26"/>
              </w:rPr>
              <w:t xml:space="preserve">Kỹ năng </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lang w:val="vi"/>
              </w:rPr>
            </w:pPr>
          </w:p>
        </w:tc>
      </w:tr>
      <w:tr w:rsidR="00197F6C" w:rsidRPr="00F54106" w:rsidTr="0016417F">
        <w:trPr>
          <w:trHeight w:val="342"/>
        </w:trPr>
        <w:tc>
          <w:tcPr>
            <w:tcW w:w="522" w:type="pct"/>
          </w:tcPr>
          <w:p w:rsidR="00197F6C" w:rsidRPr="00F54106" w:rsidRDefault="0049589D" w:rsidP="000068EF">
            <w:pPr>
              <w:widowControl w:val="0"/>
              <w:autoSpaceDE w:val="0"/>
              <w:autoSpaceDN w:val="0"/>
              <w:spacing w:line="360" w:lineRule="auto"/>
              <w:ind w:left="57"/>
              <w:jc w:val="center"/>
              <w:rPr>
                <w:b/>
                <w:color w:val="000000"/>
                <w:sz w:val="26"/>
                <w:szCs w:val="26"/>
                <w:lang w:val="vi"/>
              </w:rPr>
            </w:pPr>
            <w:r>
              <w:rPr>
                <w:b/>
                <w:color w:val="000000"/>
                <w:w w:val="95"/>
                <w:sz w:val="26"/>
                <w:szCs w:val="26"/>
                <w:lang w:val="vi"/>
              </w:rPr>
              <w:t>2.1</w:t>
            </w:r>
          </w:p>
        </w:tc>
        <w:tc>
          <w:tcPr>
            <w:tcW w:w="3744" w:type="pct"/>
          </w:tcPr>
          <w:p w:rsidR="00197F6C" w:rsidRPr="00F54106" w:rsidRDefault="00197F6C" w:rsidP="000068EF">
            <w:pPr>
              <w:widowControl w:val="0"/>
              <w:autoSpaceDE w:val="0"/>
              <w:autoSpaceDN w:val="0"/>
              <w:spacing w:line="360" w:lineRule="auto"/>
              <w:ind w:left="57"/>
              <w:jc w:val="both"/>
              <w:rPr>
                <w:color w:val="000000"/>
                <w:sz w:val="26"/>
                <w:szCs w:val="26"/>
                <w:lang w:val="vi"/>
              </w:rPr>
            </w:pPr>
            <w:r w:rsidRPr="00F54106">
              <w:rPr>
                <w:color w:val="000000"/>
                <w:sz w:val="26"/>
                <w:szCs w:val="26"/>
                <w:lang w:val="vi"/>
              </w:rPr>
              <w:t>Kỹ năng ngoại ngữ ở mức có thể hiểu được các ý chính của một báo cáo hay bài phát biểu về các chủ đề quen thuộc trong lĩnh vực kinh doanh; có thể sử dụng ngoại ngữ để diễn đạt, xử lý một số tình huống chuyên môn thông thường; có thể viết được báo cáo có nội dung phức tạp, trình bày ý kiến liên quan đến công việc chuyên môn. Đạt chuẩn về trình độ ngoại ngữ theo quy định hiện hành của Trường Đại học Kinh tế &amp;QTKD.</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rPr>
            </w:pPr>
            <w:r w:rsidRPr="00F54106">
              <w:rPr>
                <w:color w:val="000000"/>
                <w:sz w:val="26"/>
                <w:szCs w:val="26"/>
              </w:rPr>
              <w:t>2</w:t>
            </w:r>
          </w:p>
        </w:tc>
      </w:tr>
      <w:tr w:rsidR="00197F6C" w:rsidRPr="00F54106" w:rsidTr="0016417F">
        <w:trPr>
          <w:trHeight w:val="345"/>
        </w:trPr>
        <w:tc>
          <w:tcPr>
            <w:tcW w:w="522" w:type="pct"/>
          </w:tcPr>
          <w:p w:rsidR="00197F6C" w:rsidRPr="00F54106" w:rsidRDefault="0049589D" w:rsidP="000068EF">
            <w:pPr>
              <w:widowControl w:val="0"/>
              <w:autoSpaceDE w:val="0"/>
              <w:autoSpaceDN w:val="0"/>
              <w:spacing w:line="360" w:lineRule="auto"/>
              <w:ind w:left="57"/>
              <w:jc w:val="center"/>
              <w:rPr>
                <w:b/>
                <w:color w:val="000000"/>
                <w:sz w:val="26"/>
                <w:szCs w:val="26"/>
                <w:lang w:val="vi"/>
              </w:rPr>
            </w:pPr>
            <w:r>
              <w:rPr>
                <w:b/>
                <w:color w:val="000000"/>
                <w:w w:val="95"/>
                <w:sz w:val="26"/>
                <w:szCs w:val="26"/>
                <w:lang w:val="vi"/>
              </w:rPr>
              <w:t>2.2</w:t>
            </w:r>
          </w:p>
        </w:tc>
        <w:tc>
          <w:tcPr>
            <w:tcW w:w="3744" w:type="pct"/>
          </w:tcPr>
          <w:p w:rsidR="00197F6C" w:rsidRPr="00F54106" w:rsidRDefault="00197F6C" w:rsidP="000068EF">
            <w:pPr>
              <w:widowControl w:val="0"/>
              <w:autoSpaceDE w:val="0"/>
              <w:autoSpaceDN w:val="0"/>
              <w:spacing w:line="360" w:lineRule="auto"/>
              <w:ind w:left="57"/>
              <w:jc w:val="both"/>
              <w:rPr>
                <w:color w:val="000000"/>
                <w:sz w:val="26"/>
                <w:szCs w:val="26"/>
                <w:lang w:val="vi"/>
              </w:rPr>
            </w:pPr>
            <w:r w:rsidRPr="00F54106">
              <w:rPr>
                <w:color w:val="000000"/>
                <w:sz w:val="26"/>
                <w:szCs w:val="26"/>
                <w:lang w:val="vi"/>
              </w:rPr>
              <w:t>Các kỹ năng cần thiết để có thể giải quyết các vấn đề phức tạp như: Giao tiếp, ứng xử; Kỹ năng thuyết trình; Kỹ năng làm việc nhóm; Kỹ năng tự học và sáng tạo; Kỹ năng quản lý thời gian, làm việc có kế hoạch và khoa học.</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rPr>
            </w:pPr>
            <w:r w:rsidRPr="00F54106">
              <w:rPr>
                <w:color w:val="000000"/>
                <w:sz w:val="26"/>
                <w:szCs w:val="26"/>
              </w:rPr>
              <w:t>2</w:t>
            </w:r>
          </w:p>
        </w:tc>
      </w:tr>
      <w:tr w:rsidR="00197F6C" w:rsidRPr="00F54106" w:rsidTr="0016417F">
        <w:trPr>
          <w:trHeight w:val="343"/>
        </w:trPr>
        <w:tc>
          <w:tcPr>
            <w:tcW w:w="522" w:type="pct"/>
          </w:tcPr>
          <w:p w:rsidR="00197F6C" w:rsidRPr="00F54106" w:rsidRDefault="00197F6C" w:rsidP="000068EF">
            <w:pPr>
              <w:widowControl w:val="0"/>
              <w:autoSpaceDE w:val="0"/>
              <w:autoSpaceDN w:val="0"/>
              <w:spacing w:line="360" w:lineRule="auto"/>
              <w:ind w:left="57"/>
              <w:jc w:val="center"/>
              <w:rPr>
                <w:b/>
                <w:color w:val="000000"/>
                <w:sz w:val="26"/>
                <w:szCs w:val="26"/>
              </w:rPr>
            </w:pPr>
            <w:r w:rsidRPr="00F54106">
              <w:rPr>
                <w:b/>
                <w:color w:val="000000"/>
                <w:sz w:val="26"/>
                <w:szCs w:val="26"/>
              </w:rPr>
              <w:t>2.3</w:t>
            </w:r>
          </w:p>
        </w:tc>
        <w:tc>
          <w:tcPr>
            <w:tcW w:w="3744" w:type="pct"/>
          </w:tcPr>
          <w:p w:rsidR="00197F6C" w:rsidRPr="00F54106" w:rsidRDefault="00197F6C" w:rsidP="000068EF">
            <w:pPr>
              <w:widowControl w:val="0"/>
              <w:autoSpaceDE w:val="0"/>
              <w:autoSpaceDN w:val="0"/>
              <w:spacing w:line="360" w:lineRule="auto"/>
              <w:ind w:left="57"/>
              <w:jc w:val="both"/>
              <w:rPr>
                <w:color w:val="000000"/>
                <w:sz w:val="26"/>
                <w:szCs w:val="26"/>
              </w:rPr>
            </w:pPr>
            <w:r w:rsidRPr="00F54106">
              <w:rPr>
                <w:color w:val="000000"/>
                <w:sz w:val="26"/>
                <w:szCs w:val="26"/>
              </w:rPr>
              <w:t>Kỹ năng phân tích, tổng hợp, đánh giá dữ liệu và thông tin, giải quyết những vấn đề trong lĩnh vực kinh doanh Logistics và Chuỗi cung ứng.</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rPr>
            </w:pPr>
            <w:r w:rsidRPr="00F54106">
              <w:rPr>
                <w:color w:val="000000"/>
                <w:sz w:val="26"/>
                <w:szCs w:val="26"/>
              </w:rPr>
              <w:t>2</w:t>
            </w:r>
          </w:p>
        </w:tc>
      </w:tr>
      <w:tr w:rsidR="00197F6C" w:rsidRPr="00F54106" w:rsidTr="0016417F">
        <w:trPr>
          <w:trHeight w:val="343"/>
        </w:trPr>
        <w:tc>
          <w:tcPr>
            <w:tcW w:w="522" w:type="pct"/>
          </w:tcPr>
          <w:p w:rsidR="00197F6C" w:rsidRPr="00F54106" w:rsidRDefault="00197F6C" w:rsidP="000068EF">
            <w:pPr>
              <w:widowControl w:val="0"/>
              <w:autoSpaceDE w:val="0"/>
              <w:autoSpaceDN w:val="0"/>
              <w:spacing w:line="360" w:lineRule="auto"/>
              <w:ind w:left="57"/>
              <w:jc w:val="center"/>
              <w:rPr>
                <w:b/>
                <w:color w:val="000000"/>
                <w:sz w:val="26"/>
                <w:szCs w:val="26"/>
              </w:rPr>
            </w:pPr>
            <w:r w:rsidRPr="00F54106">
              <w:rPr>
                <w:b/>
                <w:color w:val="000000"/>
                <w:sz w:val="26"/>
                <w:szCs w:val="26"/>
              </w:rPr>
              <w:t>2.4</w:t>
            </w:r>
          </w:p>
        </w:tc>
        <w:tc>
          <w:tcPr>
            <w:tcW w:w="3744" w:type="pct"/>
          </w:tcPr>
          <w:p w:rsidR="00197F6C" w:rsidRPr="00F54106" w:rsidRDefault="00197F6C" w:rsidP="000068EF">
            <w:pPr>
              <w:widowControl w:val="0"/>
              <w:autoSpaceDE w:val="0"/>
              <w:autoSpaceDN w:val="0"/>
              <w:spacing w:line="360" w:lineRule="auto"/>
              <w:ind w:left="57"/>
              <w:jc w:val="both"/>
              <w:rPr>
                <w:color w:val="000000"/>
                <w:sz w:val="26"/>
                <w:szCs w:val="26"/>
              </w:rPr>
            </w:pPr>
            <w:r w:rsidRPr="00F54106">
              <w:rPr>
                <w:color w:val="000000"/>
                <w:sz w:val="26"/>
                <w:szCs w:val="26"/>
              </w:rPr>
              <w:t>Kỹ năng phân tích, thiết kế, vận hành và cải tiến các hệ thống hoặc quy trình liên quan đến Logistics và chuỗi cung ứng phục vụ cho sự phát triển bền vững.</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rPr>
            </w:pPr>
            <w:r w:rsidRPr="00F54106">
              <w:rPr>
                <w:color w:val="000000"/>
                <w:sz w:val="26"/>
                <w:szCs w:val="26"/>
              </w:rPr>
              <w:t>2</w:t>
            </w:r>
          </w:p>
        </w:tc>
      </w:tr>
      <w:tr w:rsidR="00197F6C" w:rsidRPr="00F54106" w:rsidTr="0016417F">
        <w:trPr>
          <w:trHeight w:val="343"/>
        </w:trPr>
        <w:tc>
          <w:tcPr>
            <w:tcW w:w="522" w:type="pct"/>
          </w:tcPr>
          <w:p w:rsidR="00197F6C" w:rsidRPr="00F54106" w:rsidRDefault="00197F6C" w:rsidP="000068EF">
            <w:pPr>
              <w:widowControl w:val="0"/>
              <w:autoSpaceDE w:val="0"/>
              <w:autoSpaceDN w:val="0"/>
              <w:spacing w:line="360" w:lineRule="auto"/>
              <w:ind w:left="57"/>
              <w:jc w:val="center"/>
              <w:rPr>
                <w:b/>
                <w:color w:val="000000"/>
                <w:sz w:val="26"/>
                <w:szCs w:val="26"/>
              </w:rPr>
            </w:pPr>
            <w:r w:rsidRPr="00F54106">
              <w:rPr>
                <w:b/>
                <w:color w:val="000000"/>
                <w:sz w:val="26"/>
                <w:szCs w:val="26"/>
              </w:rPr>
              <w:t>2.5</w:t>
            </w:r>
          </w:p>
        </w:tc>
        <w:tc>
          <w:tcPr>
            <w:tcW w:w="3744" w:type="pct"/>
          </w:tcPr>
          <w:p w:rsidR="00197F6C" w:rsidRPr="00F54106" w:rsidRDefault="00197F6C" w:rsidP="000068EF">
            <w:pPr>
              <w:widowControl w:val="0"/>
              <w:autoSpaceDE w:val="0"/>
              <w:autoSpaceDN w:val="0"/>
              <w:spacing w:line="360" w:lineRule="auto"/>
              <w:ind w:left="57"/>
              <w:jc w:val="both"/>
              <w:rPr>
                <w:color w:val="000000"/>
                <w:sz w:val="26"/>
                <w:szCs w:val="26"/>
              </w:rPr>
            </w:pPr>
            <w:r w:rsidRPr="00F54106">
              <w:rPr>
                <w:color w:val="000000"/>
                <w:sz w:val="26"/>
                <w:szCs w:val="26"/>
              </w:rPr>
              <w:t>Sử dụng được các công cụ cần thiết, những thành tựu mới về khoa học công nghệ để dẫn dắt chuyên môn, phục vụ cho công việc của cử nhân Logistics và Quản lý chuỗi cung ứng.</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rPr>
            </w:pPr>
            <w:r w:rsidRPr="00F54106">
              <w:rPr>
                <w:color w:val="000000"/>
                <w:sz w:val="26"/>
                <w:szCs w:val="26"/>
              </w:rPr>
              <w:t>2</w:t>
            </w:r>
          </w:p>
        </w:tc>
      </w:tr>
      <w:tr w:rsidR="00197F6C" w:rsidRPr="00F54106" w:rsidTr="0016417F">
        <w:trPr>
          <w:trHeight w:val="343"/>
        </w:trPr>
        <w:tc>
          <w:tcPr>
            <w:tcW w:w="522" w:type="pct"/>
          </w:tcPr>
          <w:p w:rsidR="00197F6C" w:rsidRPr="00F54106" w:rsidRDefault="00197F6C" w:rsidP="000068EF">
            <w:pPr>
              <w:widowControl w:val="0"/>
              <w:autoSpaceDE w:val="0"/>
              <w:autoSpaceDN w:val="0"/>
              <w:spacing w:line="360" w:lineRule="auto"/>
              <w:ind w:left="57"/>
              <w:jc w:val="center"/>
              <w:rPr>
                <w:b/>
                <w:color w:val="000000"/>
                <w:sz w:val="26"/>
                <w:szCs w:val="26"/>
              </w:rPr>
            </w:pPr>
            <w:r w:rsidRPr="00F54106">
              <w:rPr>
                <w:b/>
                <w:color w:val="000000"/>
                <w:sz w:val="26"/>
                <w:szCs w:val="26"/>
              </w:rPr>
              <w:t>2.6</w:t>
            </w:r>
          </w:p>
        </w:tc>
        <w:tc>
          <w:tcPr>
            <w:tcW w:w="3744" w:type="pct"/>
          </w:tcPr>
          <w:p w:rsidR="00197F6C" w:rsidRPr="00F54106" w:rsidRDefault="00197F6C" w:rsidP="000068EF">
            <w:pPr>
              <w:widowControl w:val="0"/>
              <w:autoSpaceDE w:val="0"/>
              <w:autoSpaceDN w:val="0"/>
              <w:spacing w:line="360" w:lineRule="auto"/>
              <w:ind w:left="57"/>
              <w:jc w:val="both"/>
              <w:rPr>
                <w:color w:val="000000"/>
                <w:sz w:val="26"/>
                <w:szCs w:val="26"/>
              </w:rPr>
            </w:pPr>
            <w:r w:rsidRPr="00F54106">
              <w:rPr>
                <w:color w:val="000000"/>
                <w:sz w:val="26"/>
                <w:szCs w:val="26"/>
              </w:rPr>
              <w:t>Kỹ năng hành chính văn phòng như: kỹ năng soạn thảo các văn bản và hồ sơ giao dịch kinh doanh cơ bản bằng cả tiếng Anh và tiếng Việt; kỹ năng sử dụng thành thạo các trang thiết bị văn phòng trong các cơ sở kinh doanh.</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rPr>
            </w:pPr>
            <w:r w:rsidRPr="00F54106">
              <w:rPr>
                <w:color w:val="000000"/>
                <w:sz w:val="26"/>
                <w:szCs w:val="26"/>
              </w:rPr>
              <w:t>2</w:t>
            </w:r>
          </w:p>
        </w:tc>
      </w:tr>
      <w:tr w:rsidR="00197F6C" w:rsidRPr="00F54106" w:rsidTr="0016417F">
        <w:trPr>
          <w:trHeight w:val="345"/>
        </w:trPr>
        <w:tc>
          <w:tcPr>
            <w:tcW w:w="522" w:type="pct"/>
          </w:tcPr>
          <w:p w:rsidR="00197F6C" w:rsidRPr="00F54106" w:rsidRDefault="0049589D" w:rsidP="000068EF">
            <w:pPr>
              <w:widowControl w:val="0"/>
              <w:autoSpaceDE w:val="0"/>
              <w:autoSpaceDN w:val="0"/>
              <w:spacing w:line="360" w:lineRule="auto"/>
              <w:ind w:left="57"/>
              <w:jc w:val="center"/>
              <w:rPr>
                <w:b/>
                <w:color w:val="000000"/>
                <w:sz w:val="26"/>
                <w:szCs w:val="26"/>
                <w:lang w:val="vi"/>
              </w:rPr>
            </w:pPr>
            <w:r>
              <w:rPr>
                <w:b/>
                <w:color w:val="000000"/>
                <w:sz w:val="26"/>
                <w:szCs w:val="26"/>
                <w:lang w:val="vi"/>
              </w:rPr>
              <w:t>3</w:t>
            </w:r>
          </w:p>
        </w:tc>
        <w:tc>
          <w:tcPr>
            <w:tcW w:w="3744" w:type="pct"/>
          </w:tcPr>
          <w:p w:rsidR="00197F6C" w:rsidRPr="00F54106" w:rsidRDefault="00197F6C" w:rsidP="000068EF">
            <w:pPr>
              <w:widowControl w:val="0"/>
              <w:tabs>
                <w:tab w:val="left" w:pos="1049"/>
              </w:tabs>
              <w:autoSpaceDE w:val="0"/>
              <w:autoSpaceDN w:val="0"/>
              <w:spacing w:line="360" w:lineRule="auto"/>
              <w:ind w:left="57"/>
              <w:rPr>
                <w:b/>
                <w:color w:val="000000"/>
                <w:sz w:val="26"/>
                <w:szCs w:val="26"/>
                <w:lang w:val="vi"/>
              </w:rPr>
            </w:pPr>
            <w:r w:rsidRPr="00F54106">
              <w:rPr>
                <w:b/>
                <w:color w:val="000000"/>
                <w:sz w:val="26"/>
                <w:szCs w:val="26"/>
                <w:lang w:val="vi"/>
              </w:rPr>
              <w:t xml:space="preserve">Năng lực tự chủ và trách nhiệm </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lang w:val="vi"/>
              </w:rPr>
            </w:pPr>
          </w:p>
        </w:tc>
      </w:tr>
      <w:tr w:rsidR="00197F6C" w:rsidRPr="00F54106" w:rsidTr="0016417F">
        <w:trPr>
          <w:trHeight w:val="342"/>
        </w:trPr>
        <w:tc>
          <w:tcPr>
            <w:tcW w:w="522" w:type="pct"/>
          </w:tcPr>
          <w:p w:rsidR="00197F6C" w:rsidRPr="00F54106" w:rsidRDefault="0049589D" w:rsidP="000068EF">
            <w:pPr>
              <w:widowControl w:val="0"/>
              <w:autoSpaceDE w:val="0"/>
              <w:autoSpaceDN w:val="0"/>
              <w:spacing w:line="360" w:lineRule="auto"/>
              <w:ind w:left="57"/>
              <w:jc w:val="center"/>
              <w:rPr>
                <w:b/>
                <w:color w:val="000000"/>
                <w:sz w:val="26"/>
                <w:szCs w:val="26"/>
                <w:lang w:val="vi"/>
              </w:rPr>
            </w:pPr>
            <w:r>
              <w:rPr>
                <w:b/>
                <w:color w:val="000000"/>
                <w:w w:val="95"/>
                <w:sz w:val="26"/>
                <w:szCs w:val="26"/>
                <w:lang w:val="vi"/>
              </w:rPr>
              <w:t>3.1</w:t>
            </w:r>
          </w:p>
        </w:tc>
        <w:tc>
          <w:tcPr>
            <w:tcW w:w="3744" w:type="pct"/>
          </w:tcPr>
          <w:p w:rsidR="00197F6C" w:rsidRPr="00F54106" w:rsidRDefault="00197F6C" w:rsidP="000068EF">
            <w:pPr>
              <w:widowControl w:val="0"/>
              <w:autoSpaceDE w:val="0"/>
              <w:autoSpaceDN w:val="0"/>
              <w:spacing w:line="360" w:lineRule="auto"/>
              <w:ind w:left="57"/>
              <w:jc w:val="both"/>
              <w:rPr>
                <w:color w:val="000000"/>
                <w:sz w:val="26"/>
                <w:szCs w:val="26"/>
                <w:lang w:val="vi"/>
              </w:rPr>
            </w:pPr>
            <w:r w:rsidRPr="00F54106">
              <w:rPr>
                <w:rFonts w:eastAsia="Batang"/>
                <w:color w:val="000000"/>
                <w:sz w:val="26"/>
                <w:szCs w:val="26"/>
                <w:lang w:val="da-DK" w:eastAsia="ko-KR"/>
              </w:rPr>
              <w:t>Có năng lực làm việc độc lập, tư duy phản biện, có khả năng tự định hướng, dẫn dắt về chuyên môn, nghiệp vụ trong lĩnh vực Logistics và Quản lý chuỗi cung ứng; có sáng kiến trong quá trình thực hiện nhiệm vụ được giao.</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lang w:val="vi"/>
              </w:rPr>
            </w:pPr>
            <w:r w:rsidRPr="00F54106">
              <w:rPr>
                <w:color w:val="000000"/>
                <w:sz w:val="26"/>
                <w:szCs w:val="26"/>
              </w:rPr>
              <w:t>2</w:t>
            </w:r>
          </w:p>
        </w:tc>
      </w:tr>
      <w:tr w:rsidR="00197F6C" w:rsidRPr="00F54106" w:rsidTr="0016417F">
        <w:trPr>
          <w:trHeight w:val="342"/>
        </w:trPr>
        <w:tc>
          <w:tcPr>
            <w:tcW w:w="522" w:type="pct"/>
          </w:tcPr>
          <w:p w:rsidR="00197F6C" w:rsidRPr="00F54106" w:rsidRDefault="0049589D" w:rsidP="000068EF">
            <w:pPr>
              <w:widowControl w:val="0"/>
              <w:autoSpaceDE w:val="0"/>
              <w:autoSpaceDN w:val="0"/>
              <w:spacing w:line="360" w:lineRule="auto"/>
              <w:ind w:left="57"/>
              <w:jc w:val="center"/>
              <w:rPr>
                <w:b/>
                <w:color w:val="000000"/>
                <w:sz w:val="26"/>
                <w:szCs w:val="26"/>
                <w:lang w:val="vi"/>
              </w:rPr>
            </w:pPr>
            <w:r>
              <w:rPr>
                <w:b/>
                <w:color w:val="000000"/>
                <w:w w:val="95"/>
                <w:sz w:val="26"/>
                <w:szCs w:val="26"/>
                <w:lang w:val="vi"/>
              </w:rPr>
              <w:t>3.2</w:t>
            </w:r>
          </w:p>
        </w:tc>
        <w:tc>
          <w:tcPr>
            <w:tcW w:w="3744" w:type="pct"/>
          </w:tcPr>
          <w:p w:rsidR="00197F6C" w:rsidRPr="00F54106" w:rsidRDefault="00197F6C" w:rsidP="000068EF">
            <w:pPr>
              <w:spacing w:line="360" w:lineRule="auto"/>
              <w:ind w:left="57"/>
              <w:jc w:val="both"/>
              <w:rPr>
                <w:i/>
                <w:color w:val="000000"/>
                <w:sz w:val="26"/>
                <w:szCs w:val="26"/>
                <w:lang w:val="vi"/>
              </w:rPr>
            </w:pPr>
            <w:r w:rsidRPr="00F54106">
              <w:rPr>
                <w:iCs/>
                <w:color w:val="000000"/>
                <w:sz w:val="26"/>
                <w:szCs w:val="26"/>
                <w:lang w:val="vi-VN"/>
              </w:rPr>
              <w:t>Có năng lực lập kế hoạch, điều phối, phát huy trí tuệ tập thể; có khả năng làm việc trong các nhóm đa ngành, đa lĩnh vực, thích nghi với các môi trường làm việc khác nhau, có thể chịu được áp lực công việc cao, có khả năng làm việc trong môi trường quốc tế.</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lang w:val="vi"/>
              </w:rPr>
            </w:pPr>
            <w:r w:rsidRPr="00F54106">
              <w:rPr>
                <w:color w:val="000000"/>
                <w:sz w:val="26"/>
                <w:szCs w:val="26"/>
              </w:rPr>
              <w:t>2</w:t>
            </w:r>
          </w:p>
        </w:tc>
      </w:tr>
      <w:tr w:rsidR="00197F6C" w:rsidRPr="00F54106" w:rsidTr="0016417F">
        <w:trPr>
          <w:trHeight w:val="342"/>
        </w:trPr>
        <w:tc>
          <w:tcPr>
            <w:tcW w:w="522" w:type="pct"/>
          </w:tcPr>
          <w:p w:rsidR="00197F6C" w:rsidRPr="00F54106" w:rsidRDefault="00197F6C" w:rsidP="000068EF">
            <w:pPr>
              <w:widowControl w:val="0"/>
              <w:autoSpaceDE w:val="0"/>
              <w:autoSpaceDN w:val="0"/>
              <w:spacing w:line="360" w:lineRule="auto"/>
              <w:ind w:left="57"/>
              <w:jc w:val="center"/>
              <w:rPr>
                <w:b/>
                <w:color w:val="000000"/>
                <w:w w:val="95"/>
                <w:sz w:val="26"/>
                <w:szCs w:val="26"/>
              </w:rPr>
            </w:pPr>
            <w:r w:rsidRPr="00F54106">
              <w:rPr>
                <w:b/>
                <w:color w:val="000000"/>
                <w:w w:val="95"/>
                <w:sz w:val="26"/>
                <w:szCs w:val="26"/>
              </w:rPr>
              <w:t>3.3</w:t>
            </w:r>
          </w:p>
        </w:tc>
        <w:tc>
          <w:tcPr>
            <w:tcW w:w="3744" w:type="pct"/>
          </w:tcPr>
          <w:p w:rsidR="00197F6C" w:rsidRPr="00F54106" w:rsidRDefault="00197F6C" w:rsidP="000068EF">
            <w:pPr>
              <w:spacing w:line="360" w:lineRule="auto"/>
              <w:ind w:left="57"/>
              <w:jc w:val="both"/>
              <w:rPr>
                <w:i/>
                <w:color w:val="000000"/>
                <w:sz w:val="26"/>
                <w:szCs w:val="26"/>
              </w:rPr>
            </w:pPr>
            <w:r w:rsidRPr="00F54106">
              <w:rPr>
                <w:iCs/>
                <w:color w:val="000000"/>
                <w:sz w:val="26"/>
                <w:szCs w:val="26"/>
                <w:lang w:val="vi-VN"/>
              </w:rPr>
              <w:t>Có năng lực đánh giá và cải tiến các hoạt động chuyên môn thuộc lĩnh vực kinh doanh Logistics và Quản lý chuỗi cung ứng, có trách nhiệm với đơn vị công tác, cộng đồng và xã hội; ý thức tổ chức kỷ luật, trung thực, tận tâm, công bằng, minh bạch.</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lang w:val="vi"/>
              </w:rPr>
            </w:pPr>
            <w:r w:rsidRPr="00F54106">
              <w:rPr>
                <w:color w:val="000000"/>
                <w:sz w:val="26"/>
                <w:szCs w:val="26"/>
              </w:rPr>
              <w:t>2</w:t>
            </w:r>
          </w:p>
        </w:tc>
      </w:tr>
      <w:tr w:rsidR="00197F6C" w:rsidRPr="00F54106" w:rsidTr="0016417F">
        <w:trPr>
          <w:trHeight w:val="342"/>
        </w:trPr>
        <w:tc>
          <w:tcPr>
            <w:tcW w:w="522" w:type="pct"/>
          </w:tcPr>
          <w:p w:rsidR="00197F6C" w:rsidRPr="00F54106" w:rsidRDefault="00197F6C" w:rsidP="000068EF">
            <w:pPr>
              <w:widowControl w:val="0"/>
              <w:autoSpaceDE w:val="0"/>
              <w:autoSpaceDN w:val="0"/>
              <w:spacing w:line="360" w:lineRule="auto"/>
              <w:ind w:left="57"/>
              <w:jc w:val="center"/>
              <w:rPr>
                <w:b/>
                <w:color w:val="000000"/>
                <w:w w:val="95"/>
                <w:sz w:val="26"/>
                <w:szCs w:val="26"/>
              </w:rPr>
            </w:pPr>
            <w:r w:rsidRPr="00F54106">
              <w:rPr>
                <w:b/>
                <w:color w:val="000000"/>
                <w:w w:val="95"/>
                <w:sz w:val="26"/>
                <w:szCs w:val="26"/>
              </w:rPr>
              <w:t>3.4</w:t>
            </w:r>
          </w:p>
        </w:tc>
        <w:tc>
          <w:tcPr>
            <w:tcW w:w="3744" w:type="pct"/>
          </w:tcPr>
          <w:p w:rsidR="00197F6C" w:rsidRPr="00F54106" w:rsidRDefault="00197F6C" w:rsidP="000068EF">
            <w:pPr>
              <w:spacing w:line="360" w:lineRule="auto"/>
              <w:ind w:left="57"/>
              <w:jc w:val="both"/>
              <w:rPr>
                <w:i/>
                <w:color w:val="000000"/>
                <w:sz w:val="26"/>
                <w:szCs w:val="26"/>
              </w:rPr>
            </w:pPr>
            <w:r w:rsidRPr="00F54106">
              <w:rPr>
                <w:iCs/>
                <w:color w:val="000000"/>
                <w:spacing w:val="4"/>
                <w:sz w:val="26"/>
                <w:szCs w:val="26"/>
                <w:lang w:val="vi-VN"/>
              </w:rPr>
              <w:t>Tuân thủ các quy định của pháp luật và nội quy, quy chế làm việc của đơn vị công tác, trân trọng các giá trị đạo đức của dân tộc, góp phần phát triển kinh tế xã hội của đất nước.</w:t>
            </w:r>
          </w:p>
        </w:tc>
        <w:tc>
          <w:tcPr>
            <w:tcW w:w="734" w:type="pct"/>
          </w:tcPr>
          <w:p w:rsidR="00197F6C" w:rsidRPr="00F54106" w:rsidRDefault="00197F6C" w:rsidP="000068EF">
            <w:pPr>
              <w:widowControl w:val="0"/>
              <w:autoSpaceDE w:val="0"/>
              <w:autoSpaceDN w:val="0"/>
              <w:spacing w:line="360" w:lineRule="auto"/>
              <w:ind w:left="57"/>
              <w:jc w:val="center"/>
              <w:rPr>
                <w:color w:val="000000"/>
                <w:sz w:val="26"/>
                <w:szCs w:val="26"/>
                <w:lang w:val="vi"/>
              </w:rPr>
            </w:pPr>
            <w:r w:rsidRPr="00F54106">
              <w:rPr>
                <w:color w:val="000000"/>
                <w:sz w:val="26"/>
                <w:szCs w:val="26"/>
              </w:rPr>
              <w:t>2</w:t>
            </w:r>
          </w:p>
        </w:tc>
      </w:tr>
    </w:tbl>
    <w:p w:rsidR="004932B8" w:rsidRPr="00F54106" w:rsidRDefault="004932B8" w:rsidP="000068EF">
      <w:pPr>
        <w:pStyle w:val="ListParagraph"/>
        <w:widowControl w:val="0"/>
        <w:tabs>
          <w:tab w:val="left" w:pos="600"/>
        </w:tabs>
        <w:autoSpaceDE w:val="0"/>
        <w:autoSpaceDN w:val="0"/>
        <w:spacing w:after="0" w:line="360" w:lineRule="auto"/>
        <w:ind w:left="599"/>
        <w:contextualSpacing w:val="0"/>
        <w:rPr>
          <w:rFonts w:ascii="Times New Roman" w:hAnsi="Times New Roman"/>
          <w:color w:val="000000"/>
          <w:sz w:val="10"/>
          <w:szCs w:val="26"/>
        </w:rPr>
      </w:pPr>
    </w:p>
    <w:p w:rsidR="004932B8" w:rsidRPr="00F54106" w:rsidRDefault="004932B8" w:rsidP="000068EF">
      <w:pPr>
        <w:pStyle w:val="ListParagraph"/>
        <w:widowControl w:val="0"/>
        <w:numPr>
          <w:ilvl w:val="0"/>
          <w:numId w:val="5"/>
        </w:numPr>
        <w:tabs>
          <w:tab w:val="left" w:pos="600"/>
        </w:tabs>
        <w:autoSpaceDE w:val="0"/>
        <w:autoSpaceDN w:val="0"/>
        <w:spacing w:after="0" w:line="360" w:lineRule="auto"/>
        <w:contextualSpacing w:val="0"/>
        <w:rPr>
          <w:rFonts w:ascii="Times New Roman" w:hAnsi="Times New Roman"/>
          <w:b/>
          <w:color w:val="000000"/>
          <w:sz w:val="26"/>
          <w:szCs w:val="26"/>
        </w:rPr>
      </w:pPr>
      <w:r w:rsidRPr="00F54106">
        <w:rPr>
          <w:rFonts w:ascii="Times New Roman" w:hAnsi="Times New Roman"/>
          <w:b/>
          <w:color w:val="000000"/>
          <w:sz w:val="26"/>
          <w:szCs w:val="26"/>
        </w:rPr>
        <w:t xml:space="preserve">Khối lượng kiến thức toàn khoá: </w:t>
      </w:r>
      <w:r w:rsidR="00D76280" w:rsidRPr="00F54106">
        <w:rPr>
          <w:rFonts w:ascii="Times New Roman" w:hAnsi="Times New Roman"/>
          <w:b/>
          <w:color w:val="000000"/>
          <w:sz w:val="26"/>
          <w:szCs w:val="26"/>
        </w:rPr>
        <w:t xml:space="preserve">125 </w:t>
      </w:r>
      <w:r w:rsidRPr="00F54106">
        <w:rPr>
          <w:rFonts w:ascii="Times New Roman" w:hAnsi="Times New Roman"/>
          <w:b/>
          <w:color w:val="000000"/>
          <w:sz w:val="26"/>
          <w:szCs w:val="26"/>
        </w:rPr>
        <w:t>tín</w:t>
      </w:r>
      <w:r w:rsidRPr="00F54106">
        <w:rPr>
          <w:rFonts w:ascii="Times New Roman" w:hAnsi="Times New Roman"/>
          <w:b/>
          <w:color w:val="000000"/>
          <w:spacing w:val="-13"/>
          <w:sz w:val="26"/>
          <w:szCs w:val="26"/>
        </w:rPr>
        <w:t xml:space="preserve"> </w:t>
      </w:r>
      <w:r w:rsidRPr="00F54106">
        <w:rPr>
          <w:rFonts w:ascii="Times New Roman" w:hAnsi="Times New Roman"/>
          <w:b/>
          <w:color w:val="000000"/>
          <w:sz w:val="26"/>
          <w:szCs w:val="26"/>
        </w:rPr>
        <w:t>chỉ</w:t>
      </w:r>
    </w:p>
    <w:p w:rsidR="004932B8" w:rsidRDefault="00F00440" w:rsidP="000068EF">
      <w:pPr>
        <w:pStyle w:val="BodyText"/>
        <w:spacing w:line="360" w:lineRule="auto"/>
        <w:ind w:firstLine="339"/>
        <w:rPr>
          <w:color w:val="000000"/>
          <w:sz w:val="26"/>
          <w:szCs w:val="26"/>
        </w:rPr>
      </w:pPr>
      <w:r>
        <w:rPr>
          <w:color w:val="000000"/>
          <w:sz w:val="26"/>
          <w:szCs w:val="26"/>
        </w:rPr>
        <w:t>(K</w:t>
      </w:r>
      <w:r w:rsidR="004932B8" w:rsidRPr="00F54106">
        <w:rPr>
          <w:color w:val="000000"/>
          <w:sz w:val="26"/>
          <w:szCs w:val="26"/>
        </w:rPr>
        <w:t>hông bao gồm khối kiến thức Giáo dục thể chất và Giáo dục Quốc phòng)</w:t>
      </w:r>
    </w:p>
    <w:p w:rsidR="00F00440" w:rsidRDefault="00F00440" w:rsidP="000068EF">
      <w:pPr>
        <w:pStyle w:val="BodyText"/>
        <w:spacing w:line="360" w:lineRule="auto"/>
        <w:ind w:firstLine="339"/>
        <w:rPr>
          <w:color w:val="000000"/>
          <w:sz w:val="26"/>
          <w:szCs w:val="26"/>
        </w:rPr>
      </w:pPr>
    </w:p>
    <w:p w:rsidR="00F00440" w:rsidRPr="00F54106" w:rsidRDefault="00F00440" w:rsidP="000068EF">
      <w:pPr>
        <w:pStyle w:val="BodyText"/>
        <w:spacing w:line="360" w:lineRule="auto"/>
        <w:ind w:firstLine="339"/>
        <w:rPr>
          <w:color w:val="000000"/>
          <w:sz w:val="26"/>
          <w:szCs w:val="26"/>
        </w:rPr>
      </w:pPr>
    </w:p>
    <w:p w:rsidR="000F3951" w:rsidRPr="00F54106" w:rsidRDefault="004A7B62" w:rsidP="000068EF">
      <w:pPr>
        <w:pStyle w:val="Heading2"/>
        <w:keepNext w:val="0"/>
        <w:widowControl w:val="0"/>
        <w:numPr>
          <w:ilvl w:val="0"/>
          <w:numId w:val="5"/>
        </w:numPr>
        <w:tabs>
          <w:tab w:val="left" w:pos="600"/>
        </w:tabs>
        <w:autoSpaceDE w:val="0"/>
        <w:autoSpaceDN w:val="0"/>
        <w:spacing w:line="360" w:lineRule="auto"/>
        <w:jc w:val="left"/>
        <w:rPr>
          <w:b/>
          <w:i w:val="0"/>
          <w:color w:val="000000"/>
          <w:sz w:val="26"/>
          <w:szCs w:val="26"/>
        </w:rPr>
      </w:pPr>
      <w:r w:rsidRPr="00F54106">
        <w:rPr>
          <w:b/>
          <w:i w:val="0"/>
          <w:color w:val="000000"/>
          <w:sz w:val="26"/>
          <w:szCs w:val="26"/>
        </w:rPr>
        <w:t>Phân bổ khối lượng các khối kiến thức</w:t>
      </w:r>
    </w:p>
    <w:tbl>
      <w:tblPr>
        <w:tblW w:w="5000" w:type="pct"/>
        <w:tblLook w:val="04A0" w:firstRow="1" w:lastRow="0" w:firstColumn="1" w:lastColumn="0" w:noHBand="0" w:noVBand="1"/>
      </w:tblPr>
      <w:tblGrid>
        <w:gridCol w:w="693"/>
        <w:gridCol w:w="2219"/>
        <w:gridCol w:w="4996"/>
        <w:gridCol w:w="1666"/>
      </w:tblGrid>
      <w:tr w:rsidR="000F3951" w:rsidRPr="00F54106" w:rsidTr="004B112C">
        <w:trPr>
          <w:trHeight w:val="448"/>
        </w:trPr>
        <w:tc>
          <w:tcPr>
            <w:tcW w:w="3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rPr>
                <w:rFonts w:eastAsia="Times New Roman"/>
                <w:b/>
                <w:bCs/>
                <w:color w:val="000000"/>
                <w:sz w:val="26"/>
                <w:szCs w:val="26"/>
              </w:rPr>
            </w:pPr>
            <w:r w:rsidRPr="00F54106">
              <w:rPr>
                <w:rFonts w:eastAsia="Times New Roman"/>
                <w:b/>
                <w:bCs/>
                <w:color w:val="000000"/>
                <w:sz w:val="26"/>
                <w:szCs w:val="26"/>
              </w:rPr>
              <w:t>TT</w:t>
            </w:r>
          </w:p>
        </w:tc>
        <w:tc>
          <w:tcPr>
            <w:tcW w:w="11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rPr>
                <w:rFonts w:eastAsia="Times New Roman"/>
                <w:b/>
                <w:bCs/>
                <w:color w:val="000000"/>
                <w:sz w:val="26"/>
                <w:szCs w:val="26"/>
              </w:rPr>
            </w:pPr>
            <w:r w:rsidRPr="00F54106">
              <w:rPr>
                <w:rFonts w:eastAsia="Times New Roman"/>
                <w:b/>
                <w:bCs/>
                <w:color w:val="000000"/>
                <w:sz w:val="26"/>
                <w:szCs w:val="26"/>
              </w:rPr>
              <w:t>Mã M</w:t>
            </w:r>
            <w:r w:rsidR="004D6744" w:rsidRPr="00F54106">
              <w:rPr>
                <w:rFonts w:eastAsia="Times New Roman"/>
                <w:b/>
                <w:bCs/>
                <w:color w:val="000000"/>
                <w:sz w:val="26"/>
                <w:szCs w:val="26"/>
              </w:rPr>
              <w:t>P</w:t>
            </w:r>
          </w:p>
        </w:tc>
        <w:tc>
          <w:tcPr>
            <w:tcW w:w="26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951" w:rsidRPr="00F54106" w:rsidRDefault="00150974"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Tên học phần</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951" w:rsidRPr="00F54106" w:rsidRDefault="000F3951"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Số TC</w:t>
            </w:r>
          </w:p>
        </w:tc>
      </w:tr>
      <w:tr w:rsidR="000F3951" w:rsidRPr="00F54106" w:rsidTr="004B112C">
        <w:trPr>
          <w:trHeight w:val="448"/>
        </w:trPr>
        <w:tc>
          <w:tcPr>
            <w:tcW w:w="362" w:type="pct"/>
            <w:vMerge/>
            <w:tcBorders>
              <w:top w:val="single" w:sz="4" w:space="0" w:color="auto"/>
              <w:left w:val="single" w:sz="4" w:space="0" w:color="auto"/>
              <w:bottom w:val="single" w:sz="4" w:space="0" w:color="auto"/>
              <w:right w:val="single" w:sz="4" w:space="0" w:color="auto"/>
            </w:tcBorders>
            <w:vAlign w:val="center"/>
            <w:hideMark/>
          </w:tcPr>
          <w:p w:rsidR="000F3951" w:rsidRPr="00F54106" w:rsidRDefault="000F3951" w:rsidP="000068EF">
            <w:pPr>
              <w:spacing w:line="360" w:lineRule="auto"/>
              <w:rPr>
                <w:rFonts w:eastAsia="Times New Roman"/>
                <w:b/>
                <w:bCs/>
                <w:color w:val="000000"/>
                <w:sz w:val="26"/>
                <w:szCs w:val="26"/>
              </w:rPr>
            </w:pPr>
          </w:p>
        </w:tc>
        <w:tc>
          <w:tcPr>
            <w:tcW w:w="1159" w:type="pct"/>
            <w:vMerge/>
            <w:tcBorders>
              <w:top w:val="single" w:sz="4" w:space="0" w:color="auto"/>
              <w:left w:val="single" w:sz="4" w:space="0" w:color="auto"/>
              <w:bottom w:val="single" w:sz="4" w:space="0" w:color="auto"/>
              <w:right w:val="single" w:sz="4" w:space="0" w:color="auto"/>
            </w:tcBorders>
            <w:vAlign w:val="center"/>
            <w:hideMark/>
          </w:tcPr>
          <w:p w:rsidR="000F3951" w:rsidRPr="00F54106" w:rsidRDefault="000F3951" w:rsidP="000068EF">
            <w:pPr>
              <w:spacing w:line="360" w:lineRule="auto"/>
              <w:rPr>
                <w:rFonts w:eastAsia="Times New Roman"/>
                <w:b/>
                <w:bCs/>
                <w:color w:val="000000"/>
                <w:sz w:val="26"/>
                <w:szCs w:val="26"/>
              </w:rPr>
            </w:pPr>
          </w:p>
        </w:tc>
        <w:tc>
          <w:tcPr>
            <w:tcW w:w="2609" w:type="pct"/>
            <w:vMerge/>
            <w:tcBorders>
              <w:top w:val="single" w:sz="4" w:space="0" w:color="auto"/>
              <w:left w:val="single" w:sz="4" w:space="0" w:color="auto"/>
              <w:bottom w:val="single" w:sz="4" w:space="0" w:color="auto"/>
              <w:right w:val="single" w:sz="4" w:space="0" w:color="auto"/>
            </w:tcBorders>
            <w:vAlign w:val="center"/>
            <w:hideMark/>
          </w:tcPr>
          <w:p w:rsidR="000F3951" w:rsidRPr="00F54106" w:rsidRDefault="000F3951" w:rsidP="000068EF">
            <w:pPr>
              <w:spacing w:line="360" w:lineRule="auto"/>
              <w:rPr>
                <w:rFonts w:eastAsia="Times New Roman"/>
                <w:b/>
                <w:bCs/>
                <w:color w:val="000000"/>
                <w:sz w:val="26"/>
                <w:szCs w:val="26"/>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0F3951" w:rsidRPr="00F54106" w:rsidRDefault="000F3951" w:rsidP="000068EF">
            <w:pPr>
              <w:spacing w:line="360" w:lineRule="auto"/>
              <w:rPr>
                <w:rFonts w:eastAsia="Times New Roman"/>
                <w:b/>
                <w:bCs/>
                <w:color w:val="000000"/>
                <w:sz w:val="26"/>
                <w:szCs w:val="26"/>
              </w:rPr>
            </w:pPr>
          </w:p>
        </w:tc>
      </w:tr>
      <w:tr w:rsidR="000F3951" w:rsidRPr="00F54106" w:rsidTr="004B112C">
        <w:trPr>
          <w:trHeight w:val="448"/>
        </w:trPr>
        <w:tc>
          <w:tcPr>
            <w:tcW w:w="362" w:type="pct"/>
            <w:vMerge/>
            <w:tcBorders>
              <w:top w:val="single" w:sz="4" w:space="0" w:color="auto"/>
              <w:left w:val="single" w:sz="4" w:space="0" w:color="auto"/>
              <w:bottom w:val="single" w:sz="4" w:space="0" w:color="auto"/>
              <w:right w:val="single" w:sz="4" w:space="0" w:color="auto"/>
            </w:tcBorders>
            <w:vAlign w:val="center"/>
            <w:hideMark/>
          </w:tcPr>
          <w:p w:rsidR="000F3951" w:rsidRPr="00F54106" w:rsidRDefault="000F3951" w:rsidP="000068EF">
            <w:pPr>
              <w:spacing w:line="360" w:lineRule="auto"/>
              <w:rPr>
                <w:rFonts w:eastAsia="Times New Roman"/>
                <w:b/>
                <w:bCs/>
                <w:color w:val="000000"/>
                <w:sz w:val="26"/>
                <w:szCs w:val="26"/>
              </w:rPr>
            </w:pPr>
          </w:p>
        </w:tc>
        <w:tc>
          <w:tcPr>
            <w:tcW w:w="1159" w:type="pct"/>
            <w:vMerge/>
            <w:tcBorders>
              <w:top w:val="single" w:sz="4" w:space="0" w:color="auto"/>
              <w:left w:val="single" w:sz="4" w:space="0" w:color="auto"/>
              <w:bottom w:val="single" w:sz="4" w:space="0" w:color="auto"/>
              <w:right w:val="single" w:sz="4" w:space="0" w:color="auto"/>
            </w:tcBorders>
            <w:vAlign w:val="center"/>
            <w:hideMark/>
          </w:tcPr>
          <w:p w:rsidR="000F3951" w:rsidRPr="00F54106" w:rsidRDefault="000F3951" w:rsidP="000068EF">
            <w:pPr>
              <w:spacing w:line="360" w:lineRule="auto"/>
              <w:rPr>
                <w:rFonts w:eastAsia="Times New Roman"/>
                <w:b/>
                <w:bCs/>
                <w:color w:val="000000"/>
                <w:sz w:val="26"/>
                <w:szCs w:val="26"/>
              </w:rPr>
            </w:pPr>
          </w:p>
        </w:tc>
        <w:tc>
          <w:tcPr>
            <w:tcW w:w="2609" w:type="pct"/>
            <w:vMerge/>
            <w:tcBorders>
              <w:top w:val="single" w:sz="4" w:space="0" w:color="auto"/>
              <w:left w:val="single" w:sz="4" w:space="0" w:color="auto"/>
              <w:bottom w:val="single" w:sz="4" w:space="0" w:color="auto"/>
              <w:right w:val="single" w:sz="4" w:space="0" w:color="auto"/>
            </w:tcBorders>
            <w:vAlign w:val="center"/>
            <w:hideMark/>
          </w:tcPr>
          <w:p w:rsidR="000F3951" w:rsidRPr="00F54106" w:rsidRDefault="000F3951" w:rsidP="000068EF">
            <w:pPr>
              <w:spacing w:line="360" w:lineRule="auto"/>
              <w:rPr>
                <w:rFonts w:eastAsia="Times New Roman"/>
                <w:b/>
                <w:bCs/>
                <w:color w:val="000000"/>
                <w:sz w:val="26"/>
                <w:szCs w:val="26"/>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0F3951" w:rsidRPr="00F54106" w:rsidRDefault="000F3951" w:rsidP="000068EF">
            <w:pPr>
              <w:spacing w:line="360" w:lineRule="auto"/>
              <w:rPr>
                <w:rFonts w:eastAsia="Times New Roman"/>
                <w:b/>
                <w:bCs/>
                <w:color w:val="000000"/>
                <w:sz w:val="26"/>
                <w:szCs w:val="26"/>
              </w:rPr>
            </w:pPr>
          </w:p>
        </w:tc>
      </w:tr>
      <w:tr w:rsidR="000F3951" w:rsidRPr="00F54106" w:rsidTr="004B112C">
        <w:trPr>
          <w:trHeight w:val="39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0F3951" w:rsidRPr="00F54106" w:rsidRDefault="0097111D" w:rsidP="000068EF">
            <w:pPr>
              <w:spacing w:line="360" w:lineRule="auto"/>
              <w:rPr>
                <w:rFonts w:eastAsia="Times New Roman"/>
                <w:b/>
                <w:bCs/>
                <w:color w:val="000000"/>
                <w:sz w:val="26"/>
                <w:szCs w:val="26"/>
              </w:rPr>
            </w:pPr>
            <w:r w:rsidRPr="00F54106">
              <w:rPr>
                <w:rFonts w:eastAsia="Times New Roman"/>
                <w:b/>
                <w:bCs/>
                <w:color w:val="000000"/>
                <w:sz w:val="26"/>
                <w:szCs w:val="26"/>
              </w:rPr>
              <w:t>1</w:t>
            </w:r>
          </w:p>
        </w:tc>
        <w:tc>
          <w:tcPr>
            <w:tcW w:w="3768" w:type="pct"/>
            <w:gridSpan w:val="2"/>
            <w:tcBorders>
              <w:top w:val="single" w:sz="4" w:space="0" w:color="auto"/>
              <w:left w:val="nil"/>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rPr>
                <w:rFonts w:eastAsia="Times New Roman"/>
                <w:b/>
                <w:bCs/>
                <w:color w:val="000000"/>
                <w:sz w:val="26"/>
                <w:szCs w:val="26"/>
              </w:rPr>
            </w:pPr>
            <w:r w:rsidRPr="00F54106">
              <w:rPr>
                <w:rFonts w:eastAsia="Times New Roman"/>
                <w:b/>
                <w:bCs/>
                <w:color w:val="000000"/>
                <w:sz w:val="26"/>
                <w:szCs w:val="26"/>
              </w:rPr>
              <w:t>Phần Kiến thức</w:t>
            </w:r>
            <w:r w:rsidR="000A10AB" w:rsidRPr="00F54106">
              <w:rPr>
                <w:rFonts w:eastAsia="Times New Roman"/>
                <w:b/>
                <w:bCs/>
                <w:color w:val="000000"/>
                <w:sz w:val="26"/>
                <w:szCs w:val="26"/>
              </w:rPr>
              <w:t xml:space="preserve"> giáo dục</w:t>
            </w:r>
            <w:r w:rsidRPr="00F54106">
              <w:rPr>
                <w:rFonts w:eastAsia="Times New Roman"/>
                <w:b/>
                <w:bCs/>
                <w:color w:val="000000"/>
                <w:sz w:val="26"/>
                <w:szCs w:val="26"/>
              </w:rPr>
              <w:t xml:space="preserve"> đại cương</w:t>
            </w:r>
            <w:r w:rsidRPr="00F54106">
              <w:rPr>
                <w:rFonts w:eastAsia="Times New Roman"/>
                <w:b/>
                <w:bCs/>
                <w:i/>
                <w:iCs/>
                <w:color w:val="000000"/>
                <w:sz w:val="26"/>
                <w:szCs w:val="26"/>
              </w:rPr>
              <w:t>*</w:t>
            </w:r>
            <w:r w:rsidRPr="00F54106">
              <w:rPr>
                <w:rFonts w:eastAsia="Times New Roman"/>
                <w:b/>
                <w:bCs/>
                <w:color w:val="000000"/>
                <w:sz w:val="26"/>
                <w:szCs w:val="26"/>
              </w:rPr>
              <w:t xml:space="preserve"> </w:t>
            </w:r>
          </w:p>
        </w:tc>
        <w:tc>
          <w:tcPr>
            <w:tcW w:w="870" w:type="pct"/>
            <w:tcBorders>
              <w:top w:val="nil"/>
              <w:left w:val="nil"/>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3</w:t>
            </w:r>
            <w:r w:rsidR="00D76280" w:rsidRPr="00F54106">
              <w:rPr>
                <w:rFonts w:eastAsia="Times New Roman"/>
                <w:b/>
                <w:bCs/>
                <w:color w:val="000000"/>
                <w:sz w:val="26"/>
                <w:szCs w:val="26"/>
              </w:rPr>
              <w:t>2</w:t>
            </w:r>
          </w:p>
        </w:tc>
      </w:tr>
      <w:tr w:rsidR="000F3951" w:rsidRPr="00F54106" w:rsidTr="004B112C">
        <w:trPr>
          <w:trHeight w:val="39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0F3951" w:rsidRPr="00F54106" w:rsidRDefault="0097111D" w:rsidP="000068EF">
            <w:pPr>
              <w:spacing w:line="360" w:lineRule="auto"/>
              <w:rPr>
                <w:rFonts w:eastAsia="Times New Roman"/>
                <w:b/>
                <w:bCs/>
                <w:color w:val="000000"/>
                <w:sz w:val="26"/>
                <w:szCs w:val="26"/>
              </w:rPr>
            </w:pPr>
            <w:r w:rsidRPr="00F54106">
              <w:rPr>
                <w:rFonts w:eastAsia="Times New Roman"/>
                <w:b/>
                <w:bCs/>
                <w:color w:val="000000"/>
                <w:sz w:val="26"/>
                <w:szCs w:val="26"/>
              </w:rPr>
              <w:t>2</w:t>
            </w:r>
          </w:p>
        </w:tc>
        <w:tc>
          <w:tcPr>
            <w:tcW w:w="3768" w:type="pct"/>
            <w:gridSpan w:val="2"/>
            <w:tcBorders>
              <w:top w:val="single" w:sz="4" w:space="0" w:color="auto"/>
              <w:left w:val="nil"/>
              <w:bottom w:val="single" w:sz="4" w:space="0" w:color="auto"/>
              <w:right w:val="single" w:sz="4" w:space="0" w:color="auto"/>
            </w:tcBorders>
            <w:shd w:val="clear" w:color="auto" w:fill="auto"/>
            <w:vAlign w:val="center"/>
            <w:hideMark/>
          </w:tcPr>
          <w:p w:rsidR="000F3951" w:rsidRPr="00F54106" w:rsidRDefault="000F3951" w:rsidP="000068EF">
            <w:pPr>
              <w:spacing w:line="360" w:lineRule="auto"/>
              <w:rPr>
                <w:rFonts w:eastAsia="Times New Roman"/>
                <w:b/>
                <w:bCs/>
                <w:color w:val="000000"/>
                <w:sz w:val="26"/>
                <w:szCs w:val="26"/>
              </w:rPr>
            </w:pPr>
            <w:r w:rsidRPr="00F54106">
              <w:rPr>
                <w:rFonts w:eastAsia="Times New Roman"/>
                <w:b/>
                <w:bCs/>
                <w:color w:val="000000"/>
                <w:sz w:val="26"/>
                <w:szCs w:val="26"/>
              </w:rPr>
              <w:t xml:space="preserve">Khối Kiến thức giáo dục chuyên nghiệp </w:t>
            </w:r>
          </w:p>
        </w:tc>
        <w:tc>
          <w:tcPr>
            <w:tcW w:w="870" w:type="pct"/>
            <w:tcBorders>
              <w:top w:val="nil"/>
              <w:left w:val="nil"/>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83</w:t>
            </w:r>
          </w:p>
        </w:tc>
      </w:tr>
      <w:tr w:rsidR="000F3951" w:rsidRPr="00F54106" w:rsidTr="004B112C">
        <w:trPr>
          <w:trHeight w:val="39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0F3951" w:rsidRPr="00F54106" w:rsidRDefault="0097111D" w:rsidP="000068EF">
            <w:pPr>
              <w:spacing w:line="360" w:lineRule="auto"/>
              <w:rPr>
                <w:rFonts w:eastAsia="Times New Roman"/>
                <w:i/>
                <w:iCs/>
                <w:color w:val="000000"/>
                <w:sz w:val="26"/>
                <w:szCs w:val="26"/>
              </w:rPr>
            </w:pPr>
            <w:r w:rsidRPr="00F54106">
              <w:rPr>
                <w:rFonts w:eastAsia="Times New Roman"/>
                <w:i/>
                <w:iCs/>
                <w:color w:val="000000"/>
                <w:sz w:val="26"/>
                <w:szCs w:val="26"/>
              </w:rPr>
              <w:t>2</w:t>
            </w:r>
            <w:r w:rsidR="000F3951" w:rsidRPr="00F54106">
              <w:rPr>
                <w:rFonts w:eastAsia="Times New Roman"/>
                <w:i/>
                <w:iCs/>
                <w:color w:val="000000"/>
                <w:sz w:val="26"/>
                <w:szCs w:val="26"/>
              </w:rPr>
              <w:t>.1</w:t>
            </w:r>
          </w:p>
        </w:tc>
        <w:tc>
          <w:tcPr>
            <w:tcW w:w="3768" w:type="pct"/>
            <w:gridSpan w:val="2"/>
            <w:tcBorders>
              <w:top w:val="single" w:sz="4" w:space="0" w:color="auto"/>
              <w:left w:val="nil"/>
              <w:bottom w:val="single" w:sz="4" w:space="0" w:color="auto"/>
              <w:right w:val="single" w:sz="4" w:space="0" w:color="auto"/>
            </w:tcBorders>
            <w:shd w:val="clear" w:color="auto" w:fill="auto"/>
            <w:vAlign w:val="center"/>
            <w:hideMark/>
          </w:tcPr>
          <w:p w:rsidR="000F3951" w:rsidRPr="00F54106" w:rsidRDefault="000F3951" w:rsidP="000068EF">
            <w:pPr>
              <w:spacing w:line="360" w:lineRule="auto"/>
              <w:rPr>
                <w:rFonts w:eastAsia="Times New Roman"/>
                <w:i/>
                <w:iCs/>
                <w:color w:val="000000"/>
                <w:sz w:val="26"/>
                <w:szCs w:val="26"/>
              </w:rPr>
            </w:pPr>
            <w:r w:rsidRPr="00F54106">
              <w:rPr>
                <w:rFonts w:eastAsia="Times New Roman"/>
                <w:i/>
                <w:iCs/>
                <w:color w:val="000000"/>
                <w:sz w:val="26"/>
                <w:szCs w:val="26"/>
              </w:rPr>
              <w:t xml:space="preserve">Kiến thức cơ sở ngành </w:t>
            </w:r>
          </w:p>
        </w:tc>
        <w:tc>
          <w:tcPr>
            <w:tcW w:w="870" w:type="pct"/>
            <w:tcBorders>
              <w:top w:val="nil"/>
              <w:left w:val="nil"/>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jc w:val="center"/>
              <w:rPr>
                <w:rFonts w:eastAsia="Times New Roman"/>
                <w:b/>
                <w:bCs/>
                <w:i/>
                <w:iCs/>
                <w:color w:val="000000"/>
                <w:sz w:val="26"/>
                <w:szCs w:val="26"/>
              </w:rPr>
            </w:pPr>
            <w:r w:rsidRPr="00F54106">
              <w:rPr>
                <w:rFonts w:eastAsia="Times New Roman"/>
                <w:b/>
                <w:bCs/>
                <w:i/>
                <w:iCs/>
                <w:color w:val="000000"/>
                <w:sz w:val="26"/>
                <w:szCs w:val="26"/>
              </w:rPr>
              <w:t>30</w:t>
            </w:r>
          </w:p>
        </w:tc>
      </w:tr>
      <w:tr w:rsidR="000F3951" w:rsidRPr="00F54106" w:rsidTr="004B112C">
        <w:trPr>
          <w:trHeight w:val="39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0F3951" w:rsidRPr="00F54106" w:rsidRDefault="0097111D" w:rsidP="000068EF">
            <w:pPr>
              <w:spacing w:line="360" w:lineRule="auto"/>
              <w:rPr>
                <w:rFonts w:eastAsia="Times New Roman"/>
                <w:i/>
                <w:iCs/>
                <w:color w:val="000000"/>
                <w:sz w:val="26"/>
                <w:szCs w:val="26"/>
              </w:rPr>
            </w:pPr>
            <w:r w:rsidRPr="00F54106">
              <w:rPr>
                <w:rFonts w:eastAsia="Times New Roman"/>
                <w:i/>
                <w:iCs/>
                <w:color w:val="000000"/>
                <w:sz w:val="26"/>
                <w:szCs w:val="26"/>
              </w:rPr>
              <w:t>2</w:t>
            </w:r>
            <w:r w:rsidR="000F3951" w:rsidRPr="00F54106">
              <w:rPr>
                <w:rFonts w:eastAsia="Times New Roman"/>
                <w:i/>
                <w:iCs/>
                <w:color w:val="000000"/>
                <w:sz w:val="26"/>
                <w:szCs w:val="26"/>
              </w:rPr>
              <w:t>.2</w:t>
            </w:r>
          </w:p>
        </w:tc>
        <w:tc>
          <w:tcPr>
            <w:tcW w:w="3768" w:type="pct"/>
            <w:gridSpan w:val="2"/>
            <w:tcBorders>
              <w:top w:val="single" w:sz="4" w:space="0" w:color="auto"/>
              <w:left w:val="nil"/>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rPr>
                <w:rFonts w:eastAsia="Times New Roman"/>
                <w:i/>
                <w:iCs/>
                <w:color w:val="000000"/>
                <w:sz w:val="26"/>
                <w:szCs w:val="26"/>
              </w:rPr>
            </w:pPr>
            <w:r w:rsidRPr="00F54106">
              <w:rPr>
                <w:rFonts w:eastAsia="Times New Roman"/>
                <w:i/>
                <w:iCs/>
                <w:color w:val="000000"/>
                <w:sz w:val="26"/>
                <w:szCs w:val="26"/>
              </w:rPr>
              <w:t xml:space="preserve">Kiến thức ngành </w:t>
            </w:r>
          </w:p>
        </w:tc>
        <w:tc>
          <w:tcPr>
            <w:tcW w:w="870" w:type="pct"/>
            <w:tcBorders>
              <w:top w:val="nil"/>
              <w:left w:val="nil"/>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jc w:val="center"/>
              <w:rPr>
                <w:rFonts w:eastAsia="Times New Roman"/>
                <w:b/>
                <w:bCs/>
                <w:i/>
                <w:iCs/>
                <w:color w:val="000000"/>
                <w:sz w:val="26"/>
                <w:szCs w:val="26"/>
              </w:rPr>
            </w:pPr>
            <w:r w:rsidRPr="00F54106">
              <w:rPr>
                <w:rFonts w:eastAsia="Times New Roman"/>
                <w:b/>
                <w:bCs/>
                <w:i/>
                <w:iCs/>
                <w:color w:val="000000"/>
                <w:sz w:val="26"/>
                <w:szCs w:val="26"/>
              </w:rPr>
              <w:t>24</w:t>
            </w:r>
          </w:p>
        </w:tc>
      </w:tr>
      <w:tr w:rsidR="000F3951" w:rsidRPr="00F54106" w:rsidTr="004B112C">
        <w:trPr>
          <w:trHeight w:val="39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0F3951" w:rsidRPr="00F54106" w:rsidRDefault="0097111D" w:rsidP="000068EF">
            <w:pPr>
              <w:spacing w:line="360" w:lineRule="auto"/>
              <w:rPr>
                <w:rFonts w:eastAsia="Times New Roman"/>
                <w:i/>
                <w:iCs/>
                <w:color w:val="000000"/>
                <w:sz w:val="26"/>
                <w:szCs w:val="26"/>
              </w:rPr>
            </w:pPr>
            <w:r w:rsidRPr="00F54106">
              <w:rPr>
                <w:rFonts w:eastAsia="Times New Roman"/>
                <w:i/>
                <w:iCs/>
                <w:color w:val="000000"/>
                <w:sz w:val="26"/>
                <w:szCs w:val="26"/>
              </w:rPr>
              <w:t>2</w:t>
            </w:r>
            <w:r w:rsidR="000F3951" w:rsidRPr="00F54106">
              <w:rPr>
                <w:rFonts w:eastAsia="Times New Roman"/>
                <w:i/>
                <w:iCs/>
                <w:color w:val="000000"/>
                <w:sz w:val="26"/>
                <w:szCs w:val="26"/>
              </w:rPr>
              <w:t>.3</w:t>
            </w:r>
          </w:p>
        </w:tc>
        <w:tc>
          <w:tcPr>
            <w:tcW w:w="3768" w:type="pct"/>
            <w:gridSpan w:val="2"/>
            <w:tcBorders>
              <w:top w:val="single" w:sz="4" w:space="0" w:color="auto"/>
              <w:left w:val="nil"/>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rPr>
                <w:rFonts w:eastAsia="Times New Roman"/>
                <w:i/>
                <w:iCs/>
                <w:color w:val="000000"/>
                <w:sz w:val="26"/>
                <w:szCs w:val="26"/>
              </w:rPr>
            </w:pPr>
            <w:r w:rsidRPr="00F54106">
              <w:rPr>
                <w:rFonts w:eastAsia="Times New Roman"/>
                <w:i/>
                <w:iCs/>
                <w:color w:val="000000"/>
                <w:sz w:val="26"/>
                <w:szCs w:val="26"/>
              </w:rPr>
              <w:t xml:space="preserve">Kiến thức chuyên ngành </w:t>
            </w:r>
          </w:p>
        </w:tc>
        <w:tc>
          <w:tcPr>
            <w:tcW w:w="870" w:type="pct"/>
            <w:tcBorders>
              <w:top w:val="nil"/>
              <w:left w:val="nil"/>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jc w:val="center"/>
              <w:rPr>
                <w:rFonts w:eastAsia="Times New Roman"/>
                <w:b/>
                <w:bCs/>
                <w:i/>
                <w:iCs/>
                <w:color w:val="000000"/>
                <w:sz w:val="26"/>
                <w:szCs w:val="26"/>
              </w:rPr>
            </w:pPr>
            <w:r w:rsidRPr="00F54106">
              <w:rPr>
                <w:rFonts w:eastAsia="Times New Roman"/>
                <w:b/>
                <w:bCs/>
                <w:i/>
                <w:iCs/>
                <w:color w:val="000000"/>
                <w:sz w:val="26"/>
                <w:szCs w:val="26"/>
              </w:rPr>
              <w:t>27</w:t>
            </w:r>
          </w:p>
        </w:tc>
      </w:tr>
      <w:tr w:rsidR="000F3951" w:rsidRPr="00F54106" w:rsidTr="004B112C">
        <w:trPr>
          <w:trHeight w:val="39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0F3951" w:rsidRPr="00F54106" w:rsidRDefault="0097111D" w:rsidP="000068EF">
            <w:pPr>
              <w:spacing w:line="360" w:lineRule="auto"/>
              <w:rPr>
                <w:rFonts w:eastAsia="Times New Roman"/>
                <w:i/>
                <w:iCs/>
                <w:color w:val="000000"/>
                <w:sz w:val="26"/>
                <w:szCs w:val="26"/>
              </w:rPr>
            </w:pPr>
            <w:r w:rsidRPr="00F54106">
              <w:rPr>
                <w:rFonts w:eastAsia="Times New Roman"/>
                <w:i/>
                <w:iCs/>
                <w:color w:val="000000"/>
                <w:sz w:val="26"/>
                <w:szCs w:val="26"/>
              </w:rPr>
              <w:t>2</w:t>
            </w:r>
            <w:r w:rsidR="000F3951" w:rsidRPr="00F54106">
              <w:rPr>
                <w:rFonts w:eastAsia="Times New Roman"/>
                <w:i/>
                <w:iCs/>
                <w:color w:val="000000"/>
                <w:sz w:val="26"/>
                <w:szCs w:val="26"/>
              </w:rPr>
              <w:t>.4</w:t>
            </w:r>
          </w:p>
        </w:tc>
        <w:tc>
          <w:tcPr>
            <w:tcW w:w="3768" w:type="pct"/>
            <w:gridSpan w:val="2"/>
            <w:tcBorders>
              <w:top w:val="single" w:sz="4" w:space="0" w:color="auto"/>
              <w:left w:val="nil"/>
              <w:bottom w:val="single" w:sz="4" w:space="0" w:color="auto"/>
              <w:right w:val="single" w:sz="4" w:space="0" w:color="auto"/>
            </w:tcBorders>
            <w:shd w:val="clear" w:color="auto" w:fill="auto"/>
            <w:vAlign w:val="center"/>
            <w:hideMark/>
          </w:tcPr>
          <w:p w:rsidR="000F3951" w:rsidRPr="00F54106" w:rsidRDefault="000F3951" w:rsidP="000068EF">
            <w:pPr>
              <w:spacing w:line="360" w:lineRule="auto"/>
              <w:rPr>
                <w:rFonts w:eastAsia="Times New Roman"/>
                <w:i/>
                <w:iCs/>
                <w:color w:val="000000"/>
                <w:sz w:val="26"/>
                <w:szCs w:val="26"/>
              </w:rPr>
            </w:pPr>
            <w:r w:rsidRPr="00F54106">
              <w:rPr>
                <w:rFonts w:eastAsia="Times New Roman"/>
                <w:i/>
                <w:iCs/>
                <w:color w:val="000000"/>
                <w:sz w:val="26"/>
                <w:szCs w:val="26"/>
              </w:rPr>
              <w:t>Thực tập nghề nghiệp/môn học</w:t>
            </w:r>
          </w:p>
        </w:tc>
        <w:tc>
          <w:tcPr>
            <w:tcW w:w="870" w:type="pct"/>
            <w:tcBorders>
              <w:top w:val="nil"/>
              <w:left w:val="nil"/>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jc w:val="center"/>
              <w:rPr>
                <w:rFonts w:eastAsia="Times New Roman"/>
                <w:b/>
                <w:bCs/>
                <w:i/>
                <w:iCs/>
                <w:color w:val="000000"/>
                <w:sz w:val="26"/>
                <w:szCs w:val="26"/>
              </w:rPr>
            </w:pPr>
            <w:r w:rsidRPr="00F54106">
              <w:rPr>
                <w:rFonts w:eastAsia="Times New Roman"/>
                <w:b/>
                <w:bCs/>
                <w:i/>
                <w:iCs/>
                <w:color w:val="000000"/>
                <w:sz w:val="26"/>
                <w:szCs w:val="26"/>
              </w:rPr>
              <w:t>2</w:t>
            </w:r>
          </w:p>
        </w:tc>
      </w:tr>
      <w:tr w:rsidR="000F3951" w:rsidRPr="00F54106" w:rsidTr="004B112C">
        <w:trPr>
          <w:trHeight w:val="39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0F3951" w:rsidRPr="00F54106" w:rsidRDefault="00E837DB" w:rsidP="000068EF">
            <w:pPr>
              <w:spacing w:line="360" w:lineRule="auto"/>
              <w:rPr>
                <w:rFonts w:eastAsia="Times New Roman"/>
                <w:bCs/>
                <w:i/>
                <w:color w:val="000000"/>
                <w:sz w:val="26"/>
                <w:szCs w:val="26"/>
              </w:rPr>
            </w:pPr>
            <w:r w:rsidRPr="00F54106">
              <w:rPr>
                <w:rFonts w:eastAsia="Times New Roman"/>
                <w:bCs/>
                <w:i/>
                <w:color w:val="000000"/>
                <w:sz w:val="26"/>
                <w:szCs w:val="26"/>
                <w:lang w:val="pt-PT"/>
              </w:rPr>
              <w:t>2.5</w:t>
            </w:r>
          </w:p>
        </w:tc>
        <w:tc>
          <w:tcPr>
            <w:tcW w:w="3768" w:type="pct"/>
            <w:gridSpan w:val="2"/>
            <w:tcBorders>
              <w:top w:val="single" w:sz="4" w:space="0" w:color="auto"/>
              <w:left w:val="nil"/>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rPr>
                <w:rFonts w:eastAsia="Times New Roman"/>
                <w:i/>
                <w:color w:val="000000"/>
                <w:sz w:val="26"/>
                <w:szCs w:val="26"/>
              </w:rPr>
            </w:pPr>
            <w:r w:rsidRPr="00F54106">
              <w:rPr>
                <w:rFonts w:eastAsia="Times New Roman"/>
                <w:i/>
                <w:iCs/>
                <w:color w:val="000000"/>
                <w:sz w:val="26"/>
                <w:szCs w:val="26"/>
              </w:rPr>
              <w:t>Thực tập tốt nghiệp</w:t>
            </w:r>
          </w:p>
        </w:tc>
        <w:tc>
          <w:tcPr>
            <w:tcW w:w="870" w:type="pct"/>
            <w:tcBorders>
              <w:top w:val="nil"/>
              <w:left w:val="nil"/>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jc w:val="center"/>
              <w:rPr>
                <w:rFonts w:eastAsia="Times New Roman"/>
                <w:b/>
                <w:bCs/>
                <w:i/>
                <w:color w:val="000000"/>
                <w:sz w:val="26"/>
                <w:szCs w:val="26"/>
              </w:rPr>
            </w:pPr>
            <w:r w:rsidRPr="00F54106">
              <w:rPr>
                <w:rFonts w:eastAsia="Times New Roman"/>
                <w:b/>
                <w:bCs/>
                <w:i/>
                <w:color w:val="000000"/>
                <w:sz w:val="26"/>
                <w:szCs w:val="26"/>
              </w:rPr>
              <w:t>10</w:t>
            </w:r>
          </w:p>
        </w:tc>
      </w:tr>
      <w:tr w:rsidR="000F3951" w:rsidRPr="00F54106" w:rsidTr="004B112C">
        <w:trPr>
          <w:trHeight w:val="39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rPr>
                <w:rFonts w:eastAsia="Times New Roman"/>
                <w:color w:val="000000"/>
                <w:sz w:val="26"/>
                <w:szCs w:val="26"/>
              </w:rPr>
            </w:pPr>
            <w:r w:rsidRPr="00F54106">
              <w:rPr>
                <w:rFonts w:eastAsia="Times New Roman"/>
                <w:color w:val="000000"/>
                <w:sz w:val="26"/>
                <w:szCs w:val="26"/>
              </w:rPr>
              <w:t> </w:t>
            </w:r>
          </w:p>
        </w:tc>
        <w:tc>
          <w:tcPr>
            <w:tcW w:w="3768" w:type="pct"/>
            <w:gridSpan w:val="2"/>
            <w:tcBorders>
              <w:top w:val="single" w:sz="4" w:space="0" w:color="auto"/>
              <w:left w:val="nil"/>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rPr>
                <w:rFonts w:eastAsia="Times New Roman"/>
                <w:b/>
                <w:bCs/>
                <w:color w:val="000000"/>
                <w:sz w:val="26"/>
                <w:szCs w:val="26"/>
              </w:rPr>
            </w:pPr>
            <w:r w:rsidRPr="00F54106">
              <w:rPr>
                <w:rFonts w:eastAsia="Times New Roman"/>
                <w:b/>
                <w:bCs/>
                <w:color w:val="000000"/>
                <w:sz w:val="26"/>
                <w:szCs w:val="26"/>
              </w:rPr>
              <w:t xml:space="preserve">Tổng toàn khóa </w:t>
            </w:r>
          </w:p>
        </w:tc>
        <w:tc>
          <w:tcPr>
            <w:tcW w:w="870" w:type="pct"/>
            <w:tcBorders>
              <w:top w:val="nil"/>
              <w:left w:val="nil"/>
              <w:bottom w:val="single" w:sz="4" w:space="0" w:color="auto"/>
              <w:right w:val="single" w:sz="4" w:space="0" w:color="auto"/>
            </w:tcBorders>
            <w:shd w:val="clear" w:color="auto" w:fill="auto"/>
            <w:noWrap/>
            <w:vAlign w:val="center"/>
            <w:hideMark/>
          </w:tcPr>
          <w:p w:rsidR="000F3951" w:rsidRPr="00F54106" w:rsidRDefault="000F3951"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12</w:t>
            </w:r>
            <w:r w:rsidR="00D76280" w:rsidRPr="00F54106">
              <w:rPr>
                <w:rFonts w:eastAsia="Times New Roman"/>
                <w:b/>
                <w:bCs/>
                <w:color w:val="000000"/>
                <w:sz w:val="26"/>
                <w:szCs w:val="26"/>
              </w:rPr>
              <w:t>5</w:t>
            </w:r>
          </w:p>
        </w:tc>
      </w:tr>
    </w:tbl>
    <w:p w:rsidR="004932B8" w:rsidRPr="00F54106" w:rsidRDefault="004932B8" w:rsidP="000068EF">
      <w:pPr>
        <w:spacing w:line="360" w:lineRule="auto"/>
        <w:jc w:val="both"/>
        <w:rPr>
          <w:rFonts w:eastAsia="Times New Roman"/>
          <w:b/>
          <w:bCs/>
          <w:color w:val="000000"/>
          <w:sz w:val="10"/>
          <w:szCs w:val="26"/>
          <w:lang w:val="nl-NL"/>
        </w:rPr>
      </w:pPr>
    </w:p>
    <w:p w:rsidR="004932B8" w:rsidRPr="00F54106" w:rsidRDefault="00BA0CC8" w:rsidP="000068EF">
      <w:pPr>
        <w:pStyle w:val="ListParagraph"/>
        <w:widowControl w:val="0"/>
        <w:tabs>
          <w:tab w:val="left" w:pos="600"/>
        </w:tabs>
        <w:autoSpaceDE w:val="0"/>
        <w:autoSpaceDN w:val="0"/>
        <w:spacing w:after="0" w:line="360" w:lineRule="auto"/>
        <w:ind w:left="0"/>
        <w:contextualSpacing w:val="0"/>
        <w:rPr>
          <w:rFonts w:ascii="Times New Roman" w:hAnsi="Times New Roman"/>
          <w:color w:val="000000"/>
          <w:sz w:val="26"/>
          <w:szCs w:val="26"/>
        </w:rPr>
      </w:pPr>
      <w:r w:rsidRPr="00F54106">
        <w:rPr>
          <w:rFonts w:ascii="Times New Roman" w:hAnsi="Times New Roman"/>
          <w:b/>
          <w:color w:val="000000"/>
          <w:sz w:val="26"/>
          <w:szCs w:val="26"/>
        </w:rPr>
        <w:t>7</w:t>
      </w:r>
      <w:r w:rsidR="004932B8" w:rsidRPr="00F54106">
        <w:rPr>
          <w:rFonts w:ascii="Times New Roman" w:hAnsi="Times New Roman"/>
          <w:b/>
          <w:color w:val="000000"/>
          <w:sz w:val="26"/>
          <w:szCs w:val="26"/>
        </w:rPr>
        <w:t xml:space="preserve">. </w:t>
      </w:r>
      <w:r w:rsidR="00EC762C" w:rsidRPr="00F54106">
        <w:rPr>
          <w:rFonts w:ascii="Times New Roman" w:hAnsi="Times New Roman"/>
          <w:b/>
          <w:color w:val="000000"/>
          <w:sz w:val="26"/>
          <w:szCs w:val="26"/>
        </w:rPr>
        <w:t>Nội dung chương trình</w:t>
      </w:r>
    </w:p>
    <w:p w:rsidR="000A10AB" w:rsidRPr="00F54106" w:rsidRDefault="000A10AB" w:rsidP="000068EF">
      <w:pPr>
        <w:pStyle w:val="ListParagraph"/>
        <w:widowControl w:val="0"/>
        <w:tabs>
          <w:tab w:val="left" w:pos="600"/>
        </w:tabs>
        <w:autoSpaceDE w:val="0"/>
        <w:autoSpaceDN w:val="0"/>
        <w:spacing w:after="0" w:line="360" w:lineRule="auto"/>
        <w:ind w:left="0"/>
        <w:contextualSpacing w:val="0"/>
        <w:rPr>
          <w:rFonts w:ascii="Times New Roman" w:hAnsi="Times New Roman"/>
          <w:b/>
          <w:i/>
          <w:color w:val="000000"/>
          <w:sz w:val="26"/>
          <w:szCs w:val="26"/>
        </w:rPr>
      </w:pPr>
      <w:r w:rsidRPr="00F54106">
        <w:rPr>
          <w:rFonts w:ascii="Times New Roman" w:hAnsi="Times New Roman"/>
          <w:b/>
          <w:i/>
          <w:color w:val="000000"/>
          <w:sz w:val="26"/>
          <w:szCs w:val="26"/>
        </w:rPr>
        <w:t>7.1</w:t>
      </w:r>
      <w:r w:rsidR="00B832EA" w:rsidRPr="00F54106">
        <w:rPr>
          <w:rFonts w:ascii="Times New Roman" w:hAnsi="Times New Roman"/>
          <w:b/>
          <w:i/>
          <w:color w:val="000000"/>
          <w:sz w:val="26"/>
          <w:szCs w:val="26"/>
        </w:rPr>
        <w:t>.</w:t>
      </w:r>
      <w:r w:rsidRPr="00F54106">
        <w:rPr>
          <w:rFonts w:ascii="Times New Roman" w:hAnsi="Times New Roman"/>
          <w:b/>
          <w:i/>
          <w:color w:val="000000"/>
          <w:sz w:val="26"/>
          <w:szCs w:val="26"/>
        </w:rPr>
        <w:t xml:space="preserve"> Kiến thức giáo dục đại cương</w:t>
      </w:r>
    </w:p>
    <w:tbl>
      <w:tblPr>
        <w:tblW w:w="9639" w:type="dxa"/>
        <w:tblInd w:w="108" w:type="dxa"/>
        <w:tblLayout w:type="fixed"/>
        <w:tblLook w:val="04A0" w:firstRow="1" w:lastRow="0" w:firstColumn="1" w:lastColumn="0" w:noHBand="0" w:noVBand="1"/>
      </w:tblPr>
      <w:tblGrid>
        <w:gridCol w:w="709"/>
        <w:gridCol w:w="1734"/>
        <w:gridCol w:w="3936"/>
        <w:gridCol w:w="1134"/>
        <w:gridCol w:w="2126"/>
      </w:tblGrid>
      <w:tr w:rsidR="004B112C" w:rsidRPr="00F54106" w:rsidTr="00B23A99">
        <w:trPr>
          <w:trHeight w:val="67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2C" w:rsidRPr="00F54106" w:rsidRDefault="004B112C" w:rsidP="000068EF">
            <w:pPr>
              <w:spacing w:line="360" w:lineRule="auto"/>
              <w:rPr>
                <w:rFonts w:eastAsia="Times New Roman"/>
                <w:b/>
                <w:bCs/>
                <w:color w:val="000000"/>
                <w:sz w:val="26"/>
                <w:szCs w:val="26"/>
              </w:rPr>
            </w:pPr>
            <w:r w:rsidRPr="00F54106">
              <w:rPr>
                <w:rFonts w:eastAsia="Times New Roman"/>
                <w:b/>
                <w:bCs/>
                <w:color w:val="000000"/>
                <w:sz w:val="26"/>
                <w:szCs w:val="26"/>
              </w:rPr>
              <w:t>TT</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2C" w:rsidRPr="00F54106" w:rsidRDefault="004B112C" w:rsidP="000068EF">
            <w:pPr>
              <w:spacing w:line="360" w:lineRule="auto"/>
              <w:rPr>
                <w:rFonts w:eastAsia="Times New Roman"/>
                <w:b/>
                <w:bCs/>
                <w:color w:val="000000"/>
                <w:sz w:val="26"/>
                <w:szCs w:val="26"/>
              </w:rPr>
            </w:pPr>
            <w:r w:rsidRPr="00F54106">
              <w:rPr>
                <w:rFonts w:eastAsia="Times New Roman"/>
                <w:b/>
                <w:bCs/>
                <w:color w:val="000000"/>
                <w:sz w:val="26"/>
                <w:szCs w:val="26"/>
              </w:rPr>
              <w:t>Mã MP</w:t>
            </w:r>
          </w:p>
        </w:tc>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2C" w:rsidRPr="00F54106" w:rsidRDefault="004B112C"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Tên học phần</w:t>
            </w:r>
          </w:p>
        </w:tc>
        <w:tc>
          <w:tcPr>
            <w:tcW w:w="1134" w:type="dxa"/>
            <w:tcBorders>
              <w:top w:val="single" w:sz="4" w:space="0" w:color="auto"/>
              <w:left w:val="single" w:sz="4" w:space="0" w:color="auto"/>
              <w:bottom w:val="single" w:sz="4" w:space="0" w:color="auto"/>
              <w:right w:val="single" w:sz="4" w:space="0" w:color="auto"/>
            </w:tcBorders>
            <w:vAlign w:val="center"/>
          </w:tcPr>
          <w:p w:rsidR="004B112C" w:rsidRPr="00F54106" w:rsidRDefault="004B112C"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Số TC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12C" w:rsidRPr="00F54106" w:rsidRDefault="004B112C"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Mã HP trước,</w:t>
            </w:r>
          </w:p>
          <w:p w:rsidR="004B112C" w:rsidRPr="00F54106" w:rsidRDefault="004B112C"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 xml:space="preserve"> HP tiên quyết</w:t>
            </w:r>
          </w:p>
        </w:tc>
      </w:tr>
      <w:tr w:rsidR="004B112C" w:rsidRPr="00F54106" w:rsidTr="00B23A99">
        <w:trPr>
          <w:trHeight w:val="344"/>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1</w:t>
            </w:r>
          </w:p>
        </w:tc>
        <w:tc>
          <w:tcPr>
            <w:tcW w:w="1734" w:type="dxa"/>
            <w:tcBorders>
              <w:top w:val="nil"/>
              <w:left w:val="nil"/>
              <w:bottom w:val="single" w:sz="4" w:space="0" w:color="auto"/>
              <w:right w:val="single" w:sz="4" w:space="0" w:color="auto"/>
            </w:tcBorders>
            <w:shd w:val="clear" w:color="000000" w:fill="FFFFFF"/>
            <w:noWrap/>
            <w:vAlign w:val="center"/>
          </w:tcPr>
          <w:p w:rsidR="004B112C" w:rsidRPr="00F54106" w:rsidRDefault="004B112C" w:rsidP="000068EF">
            <w:pPr>
              <w:rPr>
                <w:color w:val="000000"/>
                <w:sz w:val="22"/>
              </w:rPr>
            </w:pPr>
            <w:r w:rsidRPr="00F54106">
              <w:rPr>
                <w:color w:val="000000"/>
                <w:sz w:val="22"/>
              </w:rPr>
              <w:t>MLP123</w:t>
            </w:r>
          </w:p>
        </w:tc>
        <w:tc>
          <w:tcPr>
            <w:tcW w:w="3936" w:type="dxa"/>
            <w:tcBorders>
              <w:top w:val="nil"/>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 xml:space="preserve">Triết học Mác-Lênin </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3</w:t>
            </w:r>
          </w:p>
        </w:tc>
        <w:tc>
          <w:tcPr>
            <w:tcW w:w="2126" w:type="dxa"/>
            <w:tcBorders>
              <w:top w:val="nil"/>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rFonts w:eastAsia="Times New Roman"/>
                <w:color w:val="000000"/>
                <w:sz w:val="26"/>
                <w:szCs w:val="26"/>
              </w:rPr>
            </w:pPr>
            <w:r w:rsidRPr="00F54106">
              <w:rPr>
                <w:rFonts w:eastAsia="Times New Roman"/>
                <w:color w:val="000000"/>
                <w:sz w:val="26"/>
                <w:szCs w:val="26"/>
              </w:rPr>
              <w:t>0</w:t>
            </w:r>
          </w:p>
        </w:tc>
      </w:tr>
      <w:tr w:rsidR="004B112C" w:rsidRPr="00F54106" w:rsidTr="00B23A99">
        <w:trPr>
          <w:trHeight w:val="39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2</w:t>
            </w:r>
          </w:p>
        </w:tc>
        <w:tc>
          <w:tcPr>
            <w:tcW w:w="1734" w:type="dxa"/>
            <w:tcBorders>
              <w:top w:val="nil"/>
              <w:left w:val="nil"/>
              <w:bottom w:val="single" w:sz="4" w:space="0" w:color="auto"/>
              <w:right w:val="single" w:sz="4" w:space="0" w:color="auto"/>
            </w:tcBorders>
            <w:shd w:val="clear" w:color="000000" w:fill="FFFFFF"/>
            <w:noWrap/>
            <w:vAlign w:val="center"/>
          </w:tcPr>
          <w:p w:rsidR="004B112C" w:rsidRPr="00F54106" w:rsidRDefault="004B112C" w:rsidP="000068EF">
            <w:pPr>
              <w:rPr>
                <w:color w:val="000000"/>
                <w:sz w:val="22"/>
              </w:rPr>
            </w:pPr>
            <w:r w:rsidRPr="00F54106">
              <w:rPr>
                <w:color w:val="000000"/>
                <w:sz w:val="22"/>
              </w:rPr>
              <w:t>MLE121</w:t>
            </w:r>
          </w:p>
        </w:tc>
        <w:tc>
          <w:tcPr>
            <w:tcW w:w="3936" w:type="dxa"/>
            <w:tcBorders>
              <w:top w:val="nil"/>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Kinh tế chính trị Mác – Lênin</w:t>
            </w:r>
          </w:p>
        </w:tc>
        <w:tc>
          <w:tcPr>
            <w:tcW w:w="1134" w:type="dxa"/>
            <w:tcBorders>
              <w:top w:val="nil"/>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2</w:t>
            </w:r>
          </w:p>
        </w:tc>
        <w:tc>
          <w:tcPr>
            <w:tcW w:w="2126" w:type="dxa"/>
            <w:tcBorders>
              <w:top w:val="nil"/>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rFonts w:eastAsia="Times New Roman"/>
                <w:color w:val="000000"/>
                <w:sz w:val="22"/>
              </w:rPr>
            </w:pPr>
            <w:r w:rsidRPr="00F54106">
              <w:rPr>
                <w:color w:val="000000"/>
                <w:sz w:val="22"/>
              </w:rPr>
              <w:t>MLP123</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3</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rPr>
                <w:color w:val="000000"/>
                <w:sz w:val="22"/>
              </w:rPr>
            </w:pPr>
            <w:r w:rsidRPr="00F54106">
              <w:rPr>
                <w:color w:val="000000"/>
                <w:sz w:val="22"/>
              </w:rPr>
              <w:t>SSO121</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Chủ nghĩa xã hội khoa học</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color w:val="000000"/>
                <w:sz w:val="22"/>
              </w:rPr>
              <w:t>MLP123, MLE 121</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4</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HCM121</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Tư tưởng Hồ Chí Minh</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color w:val="000000"/>
                <w:sz w:val="22"/>
              </w:rPr>
              <w:t>MLP123, MLE 121, SSO121</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5</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VCP 121</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Lịch sử Đảng CSVN</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color w:val="000000"/>
                <w:sz w:val="22"/>
              </w:rPr>
              <w:t>MLP123, MLE 121, SSO121, HCM121</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6</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LAW121</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Pháp luật đại cương</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rFonts w:eastAsia="Times New Roman"/>
                <w:color w:val="000000"/>
                <w:sz w:val="26"/>
                <w:szCs w:val="26"/>
              </w:rPr>
              <w:t>0</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7</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GIF131</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 xml:space="preserve">Tin học đại cương </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rFonts w:eastAsia="Times New Roman"/>
                <w:color w:val="000000"/>
                <w:sz w:val="26"/>
                <w:szCs w:val="26"/>
              </w:rPr>
              <w:t>0</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8</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PST131</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Lý thuyết xác suất và thống kê toán</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color w:val="000000"/>
                <w:sz w:val="22"/>
              </w:rPr>
              <w:t>MAE131</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9</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MAE131</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Toán kinh tế</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rFonts w:eastAsia="Times New Roman"/>
                <w:color w:val="000000"/>
                <w:sz w:val="26"/>
                <w:szCs w:val="26"/>
              </w:rPr>
              <w:t>0</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10</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ENG121</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Tiếng Anh 1</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rFonts w:eastAsia="Times New Roman"/>
                <w:color w:val="000000"/>
                <w:sz w:val="26"/>
                <w:szCs w:val="26"/>
              </w:rPr>
              <w:t>0</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11</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ENG122</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Tiếng Anh 2</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color w:val="000000"/>
                <w:sz w:val="22"/>
              </w:rPr>
              <w:t>ENG121</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12</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ENG123</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Tiếng Anh 3</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color w:val="000000"/>
                <w:sz w:val="22"/>
              </w:rPr>
              <w:t>ENG121,ENG122</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13</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ENG124</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Tiếng Anh 4</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color w:val="000000"/>
                <w:sz w:val="22"/>
              </w:rPr>
              <w:t>ENG121,ENG122, ENG123</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14</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ENG125</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Tiếng Anh 5</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color w:val="000000"/>
                <w:sz w:val="22"/>
              </w:rPr>
              <w:t>ENG121,ENG122, ENG123,ENG124</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15</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PHE011</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Giáo dục thể chất 1</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30 tiết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rFonts w:eastAsia="Times New Roman"/>
                <w:color w:val="000000"/>
                <w:sz w:val="26"/>
                <w:szCs w:val="26"/>
              </w:rPr>
              <w:t>0</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16</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PHE012</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Giáo dục thể chất 2</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30 tiết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color w:val="000000"/>
                <w:sz w:val="22"/>
              </w:rPr>
              <w:t>PHE011</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17</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PHE013</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Giáo dục thể chất 3</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30 tiết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color w:val="000000"/>
                <w:sz w:val="22"/>
              </w:rPr>
              <w:t>PHE011, PHE012</w:t>
            </w:r>
          </w:p>
        </w:tc>
      </w:tr>
      <w:tr w:rsidR="004B112C" w:rsidRPr="00F54106" w:rsidTr="00B23A99">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18</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 </w:t>
            </w:r>
          </w:p>
        </w:tc>
        <w:tc>
          <w:tcPr>
            <w:tcW w:w="3936" w:type="dxa"/>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Giáo dục quốc phòng</w:t>
            </w:r>
          </w:p>
        </w:tc>
        <w:tc>
          <w:tcPr>
            <w:tcW w:w="1134" w:type="dxa"/>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5 tuần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rFonts w:eastAsia="Times New Roman"/>
                <w:color w:val="000000"/>
                <w:sz w:val="26"/>
                <w:szCs w:val="26"/>
              </w:rPr>
              <w:t>0</w:t>
            </w:r>
          </w:p>
        </w:tc>
      </w:tr>
    </w:tbl>
    <w:p w:rsidR="00365E0B" w:rsidRPr="00F54106" w:rsidRDefault="00365E0B" w:rsidP="000068EF">
      <w:pPr>
        <w:pStyle w:val="ListParagraph"/>
        <w:widowControl w:val="0"/>
        <w:tabs>
          <w:tab w:val="left" w:pos="600"/>
        </w:tabs>
        <w:autoSpaceDE w:val="0"/>
        <w:autoSpaceDN w:val="0"/>
        <w:spacing w:after="0" w:line="360" w:lineRule="auto"/>
        <w:ind w:left="0"/>
        <w:contextualSpacing w:val="0"/>
        <w:rPr>
          <w:rFonts w:ascii="Times New Roman" w:hAnsi="Times New Roman"/>
          <w:i/>
          <w:color w:val="000000"/>
          <w:sz w:val="2"/>
          <w:szCs w:val="26"/>
        </w:rPr>
      </w:pPr>
    </w:p>
    <w:p w:rsidR="00655292" w:rsidRPr="00F54106" w:rsidRDefault="00655292" w:rsidP="000068EF">
      <w:pPr>
        <w:pStyle w:val="ListParagraph"/>
        <w:widowControl w:val="0"/>
        <w:tabs>
          <w:tab w:val="left" w:pos="600"/>
        </w:tabs>
        <w:autoSpaceDE w:val="0"/>
        <w:autoSpaceDN w:val="0"/>
        <w:spacing w:after="0" w:line="360" w:lineRule="auto"/>
        <w:ind w:left="0"/>
        <w:contextualSpacing w:val="0"/>
        <w:rPr>
          <w:rFonts w:ascii="Times New Roman" w:eastAsia="Times New Roman" w:hAnsi="Times New Roman"/>
          <w:b/>
          <w:bCs/>
          <w:i/>
          <w:color w:val="000000"/>
          <w:sz w:val="26"/>
          <w:szCs w:val="26"/>
        </w:rPr>
      </w:pPr>
      <w:r w:rsidRPr="00F54106">
        <w:rPr>
          <w:rFonts w:ascii="Times New Roman" w:hAnsi="Times New Roman"/>
          <w:b/>
          <w:i/>
          <w:color w:val="000000"/>
          <w:sz w:val="26"/>
          <w:szCs w:val="26"/>
        </w:rPr>
        <w:t>7.</w:t>
      </w:r>
      <w:r w:rsidR="00B832EA" w:rsidRPr="00F54106">
        <w:rPr>
          <w:rFonts w:ascii="Times New Roman" w:hAnsi="Times New Roman"/>
          <w:b/>
          <w:i/>
          <w:color w:val="000000"/>
          <w:sz w:val="26"/>
          <w:szCs w:val="26"/>
        </w:rPr>
        <w:t>2</w:t>
      </w:r>
      <w:r w:rsidR="00B832EA" w:rsidRPr="00F54106">
        <w:rPr>
          <w:rFonts w:ascii="Times New Roman" w:hAnsi="Times New Roman"/>
          <w:i/>
          <w:color w:val="000000"/>
          <w:sz w:val="26"/>
          <w:szCs w:val="26"/>
        </w:rPr>
        <w:t>.</w:t>
      </w:r>
      <w:r w:rsidRPr="00F54106">
        <w:rPr>
          <w:rFonts w:ascii="Times New Roman" w:hAnsi="Times New Roman"/>
          <w:i/>
          <w:color w:val="000000"/>
          <w:sz w:val="26"/>
          <w:szCs w:val="26"/>
        </w:rPr>
        <w:t xml:space="preserve"> </w:t>
      </w:r>
      <w:r w:rsidRPr="00F54106">
        <w:rPr>
          <w:rFonts w:ascii="Times New Roman" w:eastAsia="Times New Roman" w:hAnsi="Times New Roman"/>
          <w:b/>
          <w:bCs/>
          <w:i/>
          <w:color w:val="000000"/>
          <w:sz w:val="26"/>
          <w:szCs w:val="26"/>
        </w:rPr>
        <w:t xml:space="preserve">Kiến thức giáo dục chuyên nghiệp </w:t>
      </w:r>
    </w:p>
    <w:p w:rsidR="003F707C" w:rsidRPr="00F54106" w:rsidRDefault="003F707C" w:rsidP="000068EF">
      <w:pPr>
        <w:pStyle w:val="ListParagraph"/>
        <w:widowControl w:val="0"/>
        <w:tabs>
          <w:tab w:val="left" w:pos="600"/>
        </w:tabs>
        <w:autoSpaceDE w:val="0"/>
        <w:autoSpaceDN w:val="0"/>
        <w:spacing w:after="0" w:line="360" w:lineRule="auto"/>
        <w:ind w:left="0"/>
        <w:contextualSpacing w:val="0"/>
        <w:rPr>
          <w:rFonts w:ascii="Times New Roman" w:eastAsia="Times New Roman" w:hAnsi="Times New Roman"/>
          <w:b/>
          <w:bCs/>
          <w:i/>
          <w:color w:val="000000"/>
          <w:sz w:val="26"/>
          <w:szCs w:val="26"/>
        </w:rPr>
      </w:pPr>
      <w:r w:rsidRPr="00F54106">
        <w:rPr>
          <w:rFonts w:ascii="Times New Roman" w:hAnsi="Times New Roman"/>
          <w:b/>
          <w:i/>
          <w:color w:val="000000"/>
          <w:sz w:val="26"/>
          <w:szCs w:val="26"/>
        </w:rPr>
        <w:t>7.2.1.</w:t>
      </w:r>
      <w:r w:rsidRPr="00F54106">
        <w:rPr>
          <w:rFonts w:ascii="Times New Roman" w:hAnsi="Times New Roman"/>
          <w:i/>
          <w:color w:val="000000"/>
          <w:sz w:val="26"/>
          <w:szCs w:val="26"/>
        </w:rPr>
        <w:t xml:space="preserve"> </w:t>
      </w:r>
      <w:r w:rsidRPr="00F54106">
        <w:rPr>
          <w:rFonts w:ascii="Times New Roman" w:eastAsia="Times New Roman" w:hAnsi="Times New Roman"/>
          <w:b/>
          <w:bCs/>
          <w:i/>
          <w:color w:val="000000"/>
          <w:sz w:val="26"/>
          <w:szCs w:val="26"/>
        </w:rPr>
        <w:t>Kiến thức cơ sở ngành</w:t>
      </w:r>
    </w:p>
    <w:tbl>
      <w:tblPr>
        <w:tblW w:w="5000" w:type="pct"/>
        <w:tblLook w:val="04A0" w:firstRow="1" w:lastRow="0" w:firstColumn="1" w:lastColumn="0" w:noHBand="0" w:noVBand="1"/>
      </w:tblPr>
      <w:tblGrid>
        <w:gridCol w:w="564"/>
        <w:gridCol w:w="1363"/>
        <w:gridCol w:w="3935"/>
        <w:gridCol w:w="904"/>
        <w:gridCol w:w="2808"/>
      </w:tblGrid>
      <w:tr w:rsidR="005F2673" w:rsidRPr="00F54106" w:rsidTr="006928CA">
        <w:trPr>
          <w:trHeight w:val="1100"/>
        </w:trPr>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73" w:rsidRPr="00F54106" w:rsidRDefault="005F2673" w:rsidP="000068EF">
            <w:pPr>
              <w:spacing w:line="360" w:lineRule="auto"/>
              <w:rPr>
                <w:rFonts w:eastAsia="Times New Roman"/>
                <w:b/>
                <w:bCs/>
                <w:color w:val="000000"/>
                <w:sz w:val="26"/>
                <w:szCs w:val="26"/>
              </w:rPr>
            </w:pPr>
            <w:r w:rsidRPr="00F54106">
              <w:rPr>
                <w:rFonts w:eastAsia="Times New Roman"/>
                <w:b/>
                <w:bCs/>
                <w:color w:val="000000"/>
                <w:sz w:val="26"/>
                <w:szCs w:val="26"/>
              </w:rPr>
              <w:t>TT</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73" w:rsidRPr="00F54106" w:rsidRDefault="005F2673" w:rsidP="000068EF">
            <w:pPr>
              <w:spacing w:line="360" w:lineRule="auto"/>
              <w:rPr>
                <w:rFonts w:eastAsia="Times New Roman"/>
                <w:b/>
                <w:bCs/>
                <w:color w:val="000000"/>
                <w:sz w:val="26"/>
                <w:szCs w:val="26"/>
              </w:rPr>
            </w:pPr>
            <w:r w:rsidRPr="00F54106">
              <w:rPr>
                <w:rFonts w:eastAsia="Times New Roman"/>
                <w:b/>
                <w:bCs/>
                <w:color w:val="000000"/>
                <w:sz w:val="26"/>
                <w:szCs w:val="26"/>
              </w:rPr>
              <w:t>Mã MP</w:t>
            </w:r>
          </w:p>
        </w:tc>
        <w:tc>
          <w:tcPr>
            <w:tcW w:w="20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Tên học phần</w:t>
            </w:r>
          </w:p>
        </w:tc>
        <w:tc>
          <w:tcPr>
            <w:tcW w:w="472" w:type="pct"/>
            <w:tcBorders>
              <w:top w:val="single" w:sz="4" w:space="0" w:color="auto"/>
              <w:left w:val="single" w:sz="4" w:space="0" w:color="auto"/>
              <w:bottom w:val="single" w:sz="4" w:space="0" w:color="auto"/>
              <w:right w:val="single" w:sz="4" w:space="0" w:color="auto"/>
            </w:tcBorders>
            <w:vAlign w:val="center"/>
          </w:tcPr>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Số TC</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Mã HP trước,</w:t>
            </w:r>
          </w:p>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 xml:space="preserve"> HP tiên quyết</w:t>
            </w:r>
          </w:p>
        </w:tc>
      </w:tr>
      <w:tr w:rsidR="005F2673"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F2673" w:rsidRPr="00F54106" w:rsidRDefault="005F2673" w:rsidP="000068EF">
            <w:pPr>
              <w:spacing w:line="360" w:lineRule="auto"/>
              <w:jc w:val="center"/>
              <w:rPr>
                <w:color w:val="000000"/>
                <w:sz w:val="22"/>
              </w:rPr>
            </w:pPr>
            <w:r w:rsidRPr="00F54106">
              <w:rPr>
                <w:color w:val="000000"/>
                <w:sz w:val="22"/>
              </w:rPr>
              <w:t> </w:t>
            </w:r>
          </w:p>
        </w:tc>
        <w:tc>
          <w:tcPr>
            <w:tcW w:w="2767" w:type="pct"/>
            <w:gridSpan w:val="2"/>
            <w:tcBorders>
              <w:top w:val="single" w:sz="4" w:space="0" w:color="auto"/>
              <w:left w:val="nil"/>
              <w:bottom w:val="single" w:sz="4" w:space="0" w:color="auto"/>
              <w:right w:val="single" w:sz="4" w:space="0" w:color="auto"/>
            </w:tcBorders>
            <w:shd w:val="clear" w:color="000000" w:fill="FFFFFF"/>
            <w:noWrap/>
            <w:vAlign w:val="center"/>
          </w:tcPr>
          <w:p w:rsidR="005F2673" w:rsidRPr="00F54106" w:rsidRDefault="005F2673" w:rsidP="000068EF">
            <w:pPr>
              <w:spacing w:line="360" w:lineRule="auto"/>
              <w:jc w:val="center"/>
              <w:rPr>
                <w:b/>
                <w:bCs/>
                <w:color w:val="000000"/>
                <w:sz w:val="22"/>
              </w:rPr>
            </w:pPr>
            <w:r w:rsidRPr="00F54106">
              <w:rPr>
                <w:b/>
                <w:bCs/>
                <w:color w:val="000000"/>
                <w:sz w:val="22"/>
              </w:rPr>
              <w:t xml:space="preserve">Bắt buộc </w:t>
            </w:r>
          </w:p>
        </w:tc>
        <w:tc>
          <w:tcPr>
            <w:tcW w:w="472" w:type="pct"/>
            <w:tcBorders>
              <w:top w:val="single" w:sz="4" w:space="0" w:color="auto"/>
              <w:left w:val="nil"/>
              <w:bottom w:val="single" w:sz="4" w:space="0" w:color="auto"/>
              <w:right w:val="nil"/>
            </w:tcBorders>
            <w:vAlign w:val="center"/>
          </w:tcPr>
          <w:p w:rsidR="005F2673" w:rsidRPr="00F54106" w:rsidRDefault="005F2673" w:rsidP="000068EF">
            <w:pPr>
              <w:spacing w:line="360" w:lineRule="auto"/>
              <w:jc w:val="center"/>
              <w:rPr>
                <w:color w:val="000000"/>
                <w:sz w:val="22"/>
              </w:rPr>
            </w:pPr>
            <w:r w:rsidRPr="00F54106">
              <w:rPr>
                <w:color w:val="000000"/>
                <w:sz w:val="22"/>
              </w:rPr>
              <w:t> </w:t>
            </w:r>
            <w:r w:rsidRPr="00F54106">
              <w:rPr>
                <w:b/>
                <w:bCs/>
                <w:color w:val="000000"/>
                <w:sz w:val="22"/>
              </w:rPr>
              <w:t>24</w:t>
            </w:r>
          </w:p>
        </w:tc>
        <w:tc>
          <w:tcPr>
            <w:tcW w:w="14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F2673" w:rsidRPr="00F54106" w:rsidRDefault="005F2673" w:rsidP="000068EF">
            <w:pPr>
              <w:spacing w:line="360" w:lineRule="auto"/>
              <w:jc w:val="center"/>
              <w:rPr>
                <w:rFonts w:eastAsia="Times New Roman"/>
                <w:color w:val="000000"/>
                <w:sz w:val="26"/>
                <w:szCs w:val="26"/>
              </w:rPr>
            </w:pPr>
          </w:p>
        </w:tc>
      </w:tr>
      <w:tr w:rsidR="00724244"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F10" w:rsidRPr="00F54106" w:rsidRDefault="007D1F10" w:rsidP="000068EF">
            <w:pPr>
              <w:spacing w:line="360" w:lineRule="auto"/>
              <w:jc w:val="center"/>
              <w:rPr>
                <w:color w:val="000000"/>
                <w:sz w:val="22"/>
              </w:rPr>
            </w:pPr>
            <w:r w:rsidRPr="00F54106">
              <w:rPr>
                <w:color w:val="000000"/>
                <w:sz w:val="22"/>
              </w:rPr>
              <w:t>19</w:t>
            </w:r>
          </w:p>
        </w:tc>
        <w:tc>
          <w:tcPr>
            <w:tcW w:w="712" w:type="pct"/>
            <w:tcBorders>
              <w:top w:val="single" w:sz="4" w:space="0" w:color="auto"/>
              <w:left w:val="nil"/>
              <w:bottom w:val="single" w:sz="4" w:space="0" w:color="auto"/>
              <w:right w:val="single" w:sz="4" w:space="0" w:color="auto"/>
            </w:tcBorders>
            <w:shd w:val="clear" w:color="000000" w:fill="FFFFFF"/>
            <w:noWrap/>
            <w:vAlign w:val="center"/>
          </w:tcPr>
          <w:p w:rsidR="007D1F10" w:rsidRPr="00F54106" w:rsidRDefault="007D1F10" w:rsidP="000068EF">
            <w:pPr>
              <w:spacing w:line="360" w:lineRule="auto"/>
              <w:rPr>
                <w:color w:val="000000"/>
                <w:sz w:val="22"/>
              </w:rPr>
            </w:pPr>
            <w:r w:rsidRPr="00F54106">
              <w:rPr>
                <w:color w:val="000000"/>
                <w:sz w:val="22"/>
              </w:rPr>
              <w:t>MIE231</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Kinh tế vi mô 1</w:t>
            </w:r>
          </w:p>
        </w:tc>
        <w:tc>
          <w:tcPr>
            <w:tcW w:w="472" w:type="pct"/>
            <w:tcBorders>
              <w:top w:val="single" w:sz="4" w:space="0" w:color="auto"/>
              <w:left w:val="nil"/>
              <w:bottom w:val="single" w:sz="4" w:space="0" w:color="auto"/>
              <w:right w:val="nil"/>
            </w:tcBorders>
            <w:vAlign w:val="center"/>
          </w:tcPr>
          <w:p w:rsidR="007D1F10" w:rsidRPr="00F54106" w:rsidRDefault="007D1F10" w:rsidP="000068EF">
            <w:pPr>
              <w:spacing w:line="360" w:lineRule="auto"/>
              <w:jc w:val="center"/>
              <w:rPr>
                <w:color w:val="000000"/>
                <w:sz w:val="22"/>
              </w:rPr>
            </w:pPr>
            <w:r w:rsidRPr="00F54106">
              <w:rPr>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F10" w:rsidRPr="00F54106" w:rsidRDefault="007D1F10" w:rsidP="000068EF">
            <w:pPr>
              <w:spacing w:line="360" w:lineRule="auto"/>
              <w:jc w:val="center"/>
              <w:rPr>
                <w:color w:val="000000"/>
                <w:sz w:val="26"/>
                <w:szCs w:val="26"/>
              </w:rPr>
            </w:pPr>
            <w:r w:rsidRPr="00F54106">
              <w:rPr>
                <w:color w:val="000000"/>
                <w:sz w:val="26"/>
                <w:szCs w:val="26"/>
              </w:rPr>
              <w:t>0</w:t>
            </w:r>
          </w:p>
        </w:tc>
      </w:tr>
      <w:tr w:rsidR="00724244"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F10" w:rsidRPr="00F54106" w:rsidRDefault="007D1F10" w:rsidP="000068EF">
            <w:pPr>
              <w:spacing w:line="360" w:lineRule="auto"/>
              <w:jc w:val="center"/>
              <w:rPr>
                <w:color w:val="000000"/>
                <w:sz w:val="22"/>
              </w:rPr>
            </w:pPr>
            <w:r w:rsidRPr="00F54106">
              <w:rPr>
                <w:color w:val="000000"/>
                <w:sz w:val="22"/>
              </w:rPr>
              <w:t>20</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MAN231</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 xml:space="preserve">Quản trị học </w:t>
            </w:r>
          </w:p>
        </w:tc>
        <w:tc>
          <w:tcPr>
            <w:tcW w:w="472" w:type="pct"/>
            <w:tcBorders>
              <w:top w:val="single" w:sz="4" w:space="0" w:color="auto"/>
              <w:left w:val="nil"/>
              <w:bottom w:val="single" w:sz="4" w:space="0" w:color="auto"/>
              <w:right w:val="nil"/>
            </w:tcBorders>
            <w:vAlign w:val="center"/>
          </w:tcPr>
          <w:p w:rsidR="007D1F10" w:rsidRPr="00F54106" w:rsidRDefault="007D1F10" w:rsidP="000068EF">
            <w:pPr>
              <w:spacing w:line="360" w:lineRule="auto"/>
              <w:jc w:val="center"/>
              <w:rPr>
                <w:color w:val="000000"/>
                <w:sz w:val="22"/>
              </w:rPr>
            </w:pPr>
            <w:r w:rsidRPr="00F54106">
              <w:rPr>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F10" w:rsidRPr="00F54106" w:rsidRDefault="007D1F10" w:rsidP="000068EF">
            <w:pPr>
              <w:spacing w:line="360" w:lineRule="auto"/>
              <w:jc w:val="center"/>
              <w:rPr>
                <w:color w:val="000000"/>
                <w:sz w:val="26"/>
                <w:szCs w:val="26"/>
              </w:rPr>
            </w:pPr>
            <w:r w:rsidRPr="00F54106">
              <w:rPr>
                <w:color w:val="000000"/>
                <w:sz w:val="26"/>
                <w:szCs w:val="26"/>
              </w:rPr>
              <w:t>0</w:t>
            </w:r>
          </w:p>
        </w:tc>
      </w:tr>
      <w:tr w:rsidR="00724244"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F10" w:rsidRPr="00F54106" w:rsidRDefault="007D1F10" w:rsidP="000068EF">
            <w:pPr>
              <w:spacing w:line="360" w:lineRule="auto"/>
              <w:jc w:val="center"/>
              <w:rPr>
                <w:color w:val="000000"/>
                <w:sz w:val="22"/>
              </w:rPr>
            </w:pPr>
            <w:r w:rsidRPr="00F54106">
              <w:rPr>
                <w:color w:val="000000"/>
                <w:sz w:val="22"/>
              </w:rPr>
              <w:t>21</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MAE231</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Kinh tế vĩ mô 1</w:t>
            </w:r>
          </w:p>
        </w:tc>
        <w:tc>
          <w:tcPr>
            <w:tcW w:w="472" w:type="pct"/>
            <w:tcBorders>
              <w:top w:val="single" w:sz="4" w:space="0" w:color="auto"/>
              <w:left w:val="nil"/>
              <w:bottom w:val="single" w:sz="4" w:space="0" w:color="auto"/>
              <w:right w:val="nil"/>
            </w:tcBorders>
            <w:vAlign w:val="center"/>
          </w:tcPr>
          <w:p w:rsidR="007D1F10" w:rsidRPr="00F54106" w:rsidRDefault="007D1F10" w:rsidP="000068EF">
            <w:pPr>
              <w:spacing w:line="360" w:lineRule="auto"/>
              <w:jc w:val="center"/>
              <w:rPr>
                <w:color w:val="000000"/>
                <w:sz w:val="22"/>
              </w:rPr>
            </w:pPr>
            <w:r w:rsidRPr="00F54106">
              <w:rPr>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F10" w:rsidRPr="00F54106" w:rsidRDefault="007D1F10" w:rsidP="000068EF">
            <w:pPr>
              <w:spacing w:line="360" w:lineRule="auto"/>
              <w:jc w:val="center"/>
              <w:rPr>
                <w:color w:val="000000"/>
                <w:sz w:val="26"/>
                <w:szCs w:val="26"/>
              </w:rPr>
            </w:pPr>
            <w:r w:rsidRPr="00F54106">
              <w:rPr>
                <w:color w:val="000000"/>
                <w:sz w:val="26"/>
                <w:szCs w:val="26"/>
              </w:rPr>
              <w:t>0</w:t>
            </w:r>
          </w:p>
        </w:tc>
      </w:tr>
      <w:tr w:rsidR="00724244"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F10" w:rsidRPr="00F54106" w:rsidRDefault="007D1F10" w:rsidP="000068EF">
            <w:pPr>
              <w:spacing w:line="360" w:lineRule="auto"/>
              <w:jc w:val="center"/>
              <w:rPr>
                <w:color w:val="000000"/>
                <w:sz w:val="22"/>
              </w:rPr>
            </w:pPr>
            <w:r w:rsidRPr="00F54106">
              <w:rPr>
                <w:color w:val="000000"/>
                <w:sz w:val="22"/>
              </w:rPr>
              <w:t>22</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GEM231</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Marketing căn bản</w:t>
            </w:r>
          </w:p>
        </w:tc>
        <w:tc>
          <w:tcPr>
            <w:tcW w:w="472" w:type="pct"/>
            <w:tcBorders>
              <w:top w:val="single" w:sz="4" w:space="0" w:color="auto"/>
              <w:left w:val="nil"/>
              <w:bottom w:val="single" w:sz="4" w:space="0" w:color="auto"/>
              <w:right w:val="nil"/>
            </w:tcBorders>
            <w:vAlign w:val="center"/>
          </w:tcPr>
          <w:p w:rsidR="007D1F10" w:rsidRPr="00F54106" w:rsidRDefault="007D1F10" w:rsidP="000068EF">
            <w:pPr>
              <w:spacing w:line="360" w:lineRule="auto"/>
              <w:jc w:val="center"/>
              <w:rPr>
                <w:color w:val="000000"/>
                <w:sz w:val="22"/>
              </w:rPr>
            </w:pPr>
            <w:r w:rsidRPr="00F54106">
              <w:rPr>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F10" w:rsidRPr="00F54106" w:rsidRDefault="007D1F10" w:rsidP="000068EF">
            <w:pPr>
              <w:spacing w:line="360" w:lineRule="auto"/>
              <w:jc w:val="center"/>
              <w:rPr>
                <w:color w:val="000000"/>
                <w:sz w:val="26"/>
                <w:szCs w:val="26"/>
              </w:rPr>
            </w:pPr>
            <w:r w:rsidRPr="00F54106">
              <w:rPr>
                <w:color w:val="000000"/>
                <w:sz w:val="22"/>
              </w:rPr>
              <w:t>MIE231, MAE231</w:t>
            </w:r>
          </w:p>
        </w:tc>
      </w:tr>
      <w:tr w:rsidR="00724244"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F10" w:rsidRPr="00F54106" w:rsidRDefault="007D1F10" w:rsidP="000068EF">
            <w:pPr>
              <w:spacing w:line="360" w:lineRule="auto"/>
              <w:jc w:val="center"/>
              <w:rPr>
                <w:color w:val="000000"/>
                <w:sz w:val="22"/>
              </w:rPr>
            </w:pPr>
            <w:r w:rsidRPr="00F54106">
              <w:rPr>
                <w:color w:val="000000"/>
                <w:sz w:val="22"/>
              </w:rPr>
              <w:t>23</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FAM231</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 xml:space="preserve">Tài chính - tiền tệ </w:t>
            </w:r>
          </w:p>
        </w:tc>
        <w:tc>
          <w:tcPr>
            <w:tcW w:w="472" w:type="pct"/>
            <w:tcBorders>
              <w:top w:val="single" w:sz="4" w:space="0" w:color="auto"/>
              <w:left w:val="nil"/>
              <w:bottom w:val="single" w:sz="4" w:space="0" w:color="auto"/>
              <w:right w:val="nil"/>
            </w:tcBorders>
            <w:vAlign w:val="center"/>
          </w:tcPr>
          <w:p w:rsidR="007D1F10" w:rsidRPr="00F54106" w:rsidRDefault="007D1F10" w:rsidP="000068EF">
            <w:pPr>
              <w:spacing w:line="360" w:lineRule="auto"/>
              <w:jc w:val="center"/>
              <w:rPr>
                <w:color w:val="000000"/>
                <w:sz w:val="22"/>
              </w:rPr>
            </w:pPr>
            <w:r w:rsidRPr="00F54106">
              <w:rPr>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F10" w:rsidRPr="00F54106" w:rsidRDefault="007D1F10" w:rsidP="000068EF">
            <w:pPr>
              <w:spacing w:line="360" w:lineRule="auto"/>
              <w:jc w:val="center"/>
              <w:rPr>
                <w:color w:val="000000"/>
                <w:sz w:val="26"/>
                <w:szCs w:val="26"/>
              </w:rPr>
            </w:pPr>
            <w:r w:rsidRPr="00F54106">
              <w:rPr>
                <w:color w:val="000000"/>
                <w:sz w:val="22"/>
              </w:rPr>
              <w:t>MIE231, MLP123</w:t>
            </w:r>
          </w:p>
        </w:tc>
      </w:tr>
      <w:tr w:rsidR="00724244"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F10" w:rsidRPr="00F54106" w:rsidRDefault="007D1F10" w:rsidP="000068EF">
            <w:pPr>
              <w:spacing w:line="360" w:lineRule="auto"/>
              <w:jc w:val="center"/>
              <w:rPr>
                <w:color w:val="000000"/>
                <w:sz w:val="22"/>
              </w:rPr>
            </w:pPr>
            <w:r w:rsidRPr="00F54106">
              <w:rPr>
                <w:color w:val="000000"/>
                <w:sz w:val="22"/>
              </w:rPr>
              <w:t>24</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PRS231</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Nguyên lý thống kê</w:t>
            </w:r>
          </w:p>
        </w:tc>
        <w:tc>
          <w:tcPr>
            <w:tcW w:w="472" w:type="pct"/>
            <w:tcBorders>
              <w:top w:val="single" w:sz="4" w:space="0" w:color="auto"/>
              <w:left w:val="nil"/>
              <w:bottom w:val="single" w:sz="4" w:space="0" w:color="auto"/>
              <w:right w:val="nil"/>
            </w:tcBorders>
            <w:vAlign w:val="center"/>
          </w:tcPr>
          <w:p w:rsidR="007D1F10" w:rsidRPr="00F54106" w:rsidRDefault="007D1F10" w:rsidP="000068EF">
            <w:pPr>
              <w:spacing w:line="360" w:lineRule="auto"/>
              <w:jc w:val="center"/>
              <w:rPr>
                <w:color w:val="000000"/>
                <w:sz w:val="22"/>
              </w:rPr>
            </w:pPr>
            <w:r w:rsidRPr="00F54106">
              <w:rPr>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F10" w:rsidRPr="00F54106" w:rsidRDefault="007D1F10" w:rsidP="000068EF">
            <w:pPr>
              <w:spacing w:line="360" w:lineRule="auto"/>
              <w:jc w:val="center"/>
              <w:rPr>
                <w:color w:val="000000"/>
                <w:sz w:val="22"/>
              </w:rPr>
            </w:pPr>
            <w:r w:rsidRPr="00F54106">
              <w:rPr>
                <w:color w:val="000000"/>
                <w:sz w:val="22"/>
              </w:rPr>
              <w:t>PST131,MAE131</w:t>
            </w:r>
          </w:p>
        </w:tc>
      </w:tr>
      <w:tr w:rsidR="00724244"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F10" w:rsidRPr="00F54106" w:rsidRDefault="007D1F10" w:rsidP="000068EF">
            <w:pPr>
              <w:spacing w:line="360" w:lineRule="auto"/>
              <w:jc w:val="center"/>
              <w:rPr>
                <w:color w:val="000000"/>
                <w:sz w:val="22"/>
              </w:rPr>
            </w:pPr>
            <w:r w:rsidRPr="00F54106">
              <w:rPr>
                <w:color w:val="000000"/>
                <w:sz w:val="22"/>
              </w:rPr>
              <w:t>25</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ACT231</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Nguyên lý kế toán</w:t>
            </w:r>
          </w:p>
        </w:tc>
        <w:tc>
          <w:tcPr>
            <w:tcW w:w="472" w:type="pct"/>
            <w:tcBorders>
              <w:top w:val="single" w:sz="4" w:space="0" w:color="auto"/>
              <w:left w:val="nil"/>
              <w:bottom w:val="single" w:sz="4" w:space="0" w:color="auto"/>
              <w:right w:val="nil"/>
            </w:tcBorders>
            <w:vAlign w:val="center"/>
          </w:tcPr>
          <w:p w:rsidR="007D1F10" w:rsidRPr="00F54106" w:rsidRDefault="007D1F10" w:rsidP="000068EF">
            <w:pPr>
              <w:spacing w:line="360" w:lineRule="auto"/>
              <w:jc w:val="center"/>
              <w:rPr>
                <w:color w:val="000000"/>
                <w:sz w:val="22"/>
              </w:rPr>
            </w:pPr>
            <w:r w:rsidRPr="00F54106">
              <w:rPr>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F10" w:rsidRPr="00F54106" w:rsidRDefault="007D1F10" w:rsidP="000068EF">
            <w:pPr>
              <w:spacing w:line="360" w:lineRule="auto"/>
              <w:jc w:val="center"/>
              <w:rPr>
                <w:color w:val="000000"/>
                <w:sz w:val="26"/>
                <w:szCs w:val="26"/>
              </w:rPr>
            </w:pPr>
            <w:r w:rsidRPr="00F54106">
              <w:rPr>
                <w:color w:val="000000"/>
                <w:sz w:val="26"/>
                <w:szCs w:val="26"/>
              </w:rPr>
              <w:t>0</w:t>
            </w:r>
          </w:p>
        </w:tc>
      </w:tr>
      <w:tr w:rsidR="00724244"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F10" w:rsidRPr="00F54106" w:rsidRDefault="007D1F10" w:rsidP="000068EF">
            <w:pPr>
              <w:spacing w:line="360" w:lineRule="auto"/>
              <w:jc w:val="center"/>
              <w:rPr>
                <w:color w:val="000000"/>
                <w:sz w:val="22"/>
              </w:rPr>
            </w:pPr>
            <w:r w:rsidRPr="00F54106">
              <w:rPr>
                <w:color w:val="000000"/>
                <w:sz w:val="22"/>
              </w:rPr>
              <w:t>26</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DTH231</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7D1F10" w:rsidRPr="00F54106" w:rsidRDefault="007D1F10" w:rsidP="000068EF">
            <w:pPr>
              <w:spacing w:line="360" w:lineRule="auto"/>
              <w:rPr>
                <w:color w:val="000000"/>
                <w:sz w:val="22"/>
              </w:rPr>
            </w:pPr>
            <w:r w:rsidRPr="00F54106">
              <w:rPr>
                <w:color w:val="000000"/>
                <w:sz w:val="22"/>
              </w:rPr>
              <w:t>Ra quyết định quản trị</w:t>
            </w:r>
          </w:p>
        </w:tc>
        <w:tc>
          <w:tcPr>
            <w:tcW w:w="472" w:type="pct"/>
            <w:tcBorders>
              <w:top w:val="single" w:sz="4" w:space="0" w:color="auto"/>
              <w:left w:val="nil"/>
              <w:bottom w:val="single" w:sz="4" w:space="0" w:color="auto"/>
              <w:right w:val="nil"/>
            </w:tcBorders>
            <w:vAlign w:val="bottom"/>
          </w:tcPr>
          <w:p w:rsidR="007D1F10" w:rsidRPr="00F54106" w:rsidRDefault="007D1F10" w:rsidP="000068EF">
            <w:pPr>
              <w:spacing w:line="360" w:lineRule="auto"/>
              <w:jc w:val="center"/>
              <w:rPr>
                <w:color w:val="000000"/>
                <w:sz w:val="22"/>
              </w:rPr>
            </w:pPr>
            <w:r w:rsidRPr="00F54106">
              <w:rPr>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F10" w:rsidRPr="00F54106" w:rsidRDefault="007D1F10" w:rsidP="000068EF">
            <w:pPr>
              <w:spacing w:line="360" w:lineRule="auto"/>
              <w:jc w:val="center"/>
              <w:rPr>
                <w:color w:val="000000"/>
                <w:sz w:val="26"/>
                <w:szCs w:val="26"/>
              </w:rPr>
            </w:pPr>
            <w:r w:rsidRPr="00F54106">
              <w:rPr>
                <w:color w:val="000000"/>
                <w:sz w:val="22"/>
              </w:rPr>
              <w:t>MIE231, MAE231, GEM231</w:t>
            </w:r>
          </w:p>
        </w:tc>
      </w:tr>
      <w:tr w:rsidR="004B112C"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rPr>
                <w:rFonts w:eastAsia="Times New Roman"/>
                <w:color w:val="000000"/>
                <w:sz w:val="26"/>
                <w:szCs w:val="26"/>
              </w:rPr>
            </w:pPr>
          </w:p>
        </w:tc>
        <w:tc>
          <w:tcPr>
            <w:tcW w:w="2767" w:type="pct"/>
            <w:gridSpan w:val="2"/>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b/>
                <w:bCs/>
                <w:color w:val="000000"/>
                <w:sz w:val="22"/>
              </w:rPr>
            </w:pPr>
            <w:r w:rsidRPr="00F54106">
              <w:rPr>
                <w:b/>
                <w:bCs/>
                <w:color w:val="000000"/>
                <w:sz w:val="22"/>
              </w:rPr>
              <w:t xml:space="preserve">Tự chọn </w:t>
            </w:r>
          </w:p>
        </w:tc>
        <w:tc>
          <w:tcPr>
            <w:tcW w:w="472" w:type="pct"/>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b/>
                <w:bCs/>
                <w:color w:val="000000"/>
                <w:sz w:val="22"/>
              </w:rPr>
            </w:pPr>
            <w:r w:rsidRPr="00F54106">
              <w:rPr>
                <w:b/>
                <w:bCs/>
                <w:color w:val="000000"/>
                <w:sz w:val="22"/>
              </w:rPr>
              <w:t>6</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p>
        </w:tc>
      </w:tr>
      <w:tr w:rsidR="004B112C"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 </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b/>
                <w:bCs/>
                <w:color w:val="000000"/>
                <w:sz w:val="22"/>
              </w:rPr>
            </w:pPr>
            <w:r w:rsidRPr="00F54106">
              <w:rPr>
                <w:b/>
                <w:bCs/>
                <w:color w:val="000000"/>
                <w:sz w:val="22"/>
              </w:rPr>
              <w:t> </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b/>
                <w:bCs/>
                <w:i/>
                <w:iCs/>
                <w:color w:val="000000"/>
                <w:sz w:val="22"/>
              </w:rPr>
            </w:pPr>
            <w:r w:rsidRPr="00F54106">
              <w:rPr>
                <w:b/>
                <w:bCs/>
                <w:i/>
                <w:iCs/>
                <w:color w:val="000000"/>
                <w:sz w:val="22"/>
              </w:rPr>
              <w:t>Tổ hợp 1</w:t>
            </w:r>
          </w:p>
        </w:tc>
        <w:tc>
          <w:tcPr>
            <w:tcW w:w="472" w:type="pct"/>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b/>
                <w:bCs/>
                <w:i/>
                <w:iCs/>
                <w:color w:val="000000"/>
                <w:sz w:val="22"/>
              </w:rPr>
            </w:pPr>
            <w:r w:rsidRPr="00F54106">
              <w:rPr>
                <w:b/>
                <w:bCs/>
                <w:i/>
                <w:iCs/>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p>
        </w:tc>
      </w:tr>
      <w:tr w:rsidR="004B112C"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27</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color w:val="000000"/>
                <w:sz w:val="22"/>
              </w:rPr>
            </w:pPr>
            <w:r w:rsidRPr="00F54106">
              <w:rPr>
                <w:color w:val="000000"/>
                <w:sz w:val="22"/>
              </w:rPr>
              <w:t>ECO231</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 xml:space="preserve">Kinh tế lượng </w:t>
            </w:r>
          </w:p>
        </w:tc>
        <w:tc>
          <w:tcPr>
            <w:tcW w:w="472" w:type="pct"/>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color w:val="000000"/>
                <w:sz w:val="22"/>
              </w:rPr>
              <w:t>PST131, MIE231, MAE231</w:t>
            </w:r>
          </w:p>
        </w:tc>
      </w:tr>
      <w:tr w:rsidR="004B112C"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28</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color w:val="000000"/>
                <w:sz w:val="22"/>
              </w:rPr>
            </w:pPr>
            <w:r w:rsidRPr="00F54106">
              <w:rPr>
                <w:color w:val="000000"/>
                <w:sz w:val="22"/>
              </w:rPr>
              <w:t>MIS231</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Hệ thống thông tin trong quản lý</w:t>
            </w:r>
          </w:p>
        </w:tc>
        <w:tc>
          <w:tcPr>
            <w:tcW w:w="472" w:type="pct"/>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r w:rsidRPr="00F54106">
              <w:rPr>
                <w:rFonts w:eastAsia="Times New Roman"/>
                <w:color w:val="000000"/>
                <w:sz w:val="26"/>
                <w:szCs w:val="26"/>
              </w:rPr>
              <w:t>0</w:t>
            </w:r>
          </w:p>
        </w:tc>
      </w:tr>
      <w:tr w:rsidR="004B112C"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 </w:t>
            </w:r>
          </w:p>
        </w:tc>
        <w:tc>
          <w:tcPr>
            <w:tcW w:w="712" w:type="pct"/>
            <w:tcBorders>
              <w:top w:val="single" w:sz="4" w:space="0" w:color="auto"/>
              <w:left w:val="nil"/>
              <w:bottom w:val="single" w:sz="4" w:space="0" w:color="auto"/>
              <w:right w:val="single" w:sz="4" w:space="0" w:color="auto"/>
            </w:tcBorders>
            <w:shd w:val="clear" w:color="auto" w:fill="auto"/>
            <w:noWrap/>
            <w:vAlign w:val="bottom"/>
          </w:tcPr>
          <w:p w:rsidR="004B112C" w:rsidRPr="00F54106" w:rsidRDefault="004B112C" w:rsidP="000068EF">
            <w:pPr>
              <w:spacing w:line="360" w:lineRule="auto"/>
              <w:rPr>
                <w:color w:val="000000"/>
                <w:sz w:val="22"/>
              </w:rPr>
            </w:pPr>
            <w:r w:rsidRPr="00F54106">
              <w:rPr>
                <w:color w:val="000000"/>
                <w:sz w:val="22"/>
              </w:rPr>
              <w:t> </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b/>
                <w:bCs/>
                <w:i/>
                <w:iCs/>
                <w:color w:val="000000"/>
                <w:sz w:val="22"/>
              </w:rPr>
            </w:pPr>
            <w:r w:rsidRPr="00F54106">
              <w:rPr>
                <w:b/>
                <w:bCs/>
                <w:i/>
                <w:iCs/>
                <w:color w:val="000000"/>
                <w:sz w:val="22"/>
              </w:rPr>
              <w:t>Tổ hợp 2</w:t>
            </w:r>
          </w:p>
        </w:tc>
        <w:tc>
          <w:tcPr>
            <w:tcW w:w="472" w:type="pct"/>
            <w:tcBorders>
              <w:top w:val="single" w:sz="4" w:space="0" w:color="auto"/>
              <w:left w:val="nil"/>
              <w:bottom w:val="single" w:sz="4" w:space="0" w:color="auto"/>
              <w:right w:val="nil"/>
            </w:tcBorders>
            <w:vAlign w:val="bottom"/>
          </w:tcPr>
          <w:p w:rsidR="004B112C" w:rsidRPr="00F54106" w:rsidRDefault="004B112C" w:rsidP="000068EF">
            <w:pPr>
              <w:spacing w:line="360" w:lineRule="auto"/>
              <w:jc w:val="center"/>
              <w:rPr>
                <w:b/>
                <w:bCs/>
                <w:i/>
                <w:iCs/>
                <w:color w:val="000000"/>
                <w:sz w:val="22"/>
              </w:rPr>
            </w:pPr>
            <w:r w:rsidRPr="00F54106">
              <w:rPr>
                <w:b/>
                <w:bCs/>
                <w:i/>
                <w:iCs/>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6"/>
                <w:szCs w:val="26"/>
              </w:rPr>
            </w:pPr>
          </w:p>
        </w:tc>
      </w:tr>
      <w:tr w:rsidR="004B112C"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29</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color w:val="000000"/>
                <w:sz w:val="22"/>
              </w:rPr>
            </w:pPr>
            <w:r w:rsidRPr="00F54106">
              <w:rPr>
                <w:color w:val="000000"/>
                <w:sz w:val="22"/>
              </w:rPr>
              <w:t>ELA231</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 xml:space="preserve">Luật Kinh tế </w:t>
            </w:r>
          </w:p>
        </w:tc>
        <w:tc>
          <w:tcPr>
            <w:tcW w:w="472" w:type="pct"/>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2"/>
              </w:rPr>
            </w:pPr>
            <w:r w:rsidRPr="00F54106">
              <w:rPr>
                <w:bCs/>
                <w:color w:val="000000"/>
                <w:sz w:val="22"/>
              </w:rPr>
              <w:t>LAW121</w:t>
            </w:r>
          </w:p>
        </w:tc>
      </w:tr>
      <w:tr w:rsidR="004B112C"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30</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color w:val="000000"/>
                <w:sz w:val="22"/>
              </w:rPr>
            </w:pPr>
            <w:r w:rsidRPr="00F54106">
              <w:rPr>
                <w:color w:val="000000"/>
                <w:sz w:val="22"/>
              </w:rPr>
              <w:t>LGS231</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Pháp luật thương mại hàng hóa và dịch vụ</w:t>
            </w:r>
          </w:p>
        </w:tc>
        <w:tc>
          <w:tcPr>
            <w:tcW w:w="472" w:type="pct"/>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2"/>
              </w:rPr>
            </w:pPr>
            <w:r w:rsidRPr="00F54106">
              <w:rPr>
                <w:color w:val="000000"/>
                <w:sz w:val="22"/>
                <w:lang w:val="pt-BR"/>
              </w:rPr>
              <w:t>LOT331</w:t>
            </w:r>
          </w:p>
        </w:tc>
      </w:tr>
      <w:tr w:rsidR="004B112C" w:rsidRPr="00F54106" w:rsidTr="006928CA">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B112C" w:rsidRPr="00F54106" w:rsidRDefault="004B112C" w:rsidP="000068EF">
            <w:pPr>
              <w:spacing w:line="360" w:lineRule="auto"/>
              <w:jc w:val="center"/>
              <w:rPr>
                <w:color w:val="000000"/>
                <w:sz w:val="22"/>
              </w:rPr>
            </w:pPr>
            <w:r w:rsidRPr="00F54106">
              <w:rPr>
                <w:color w:val="000000"/>
                <w:sz w:val="22"/>
              </w:rPr>
              <w:t>31</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color w:val="000000"/>
                <w:sz w:val="22"/>
              </w:rPr>
            </w:pPr>
            <w:r w:rsidRPr="00F54106">
              <w:rPr>
                <w:color w:val="000000"/>
                <w:sz w:val="22"/>
              </w:rPr>
              <w:t>LOT231</w:t>
            </w:r>
          </w:p>
        </w:tc>
        <w:tc>
          <w:tcPr>
            <w:tcW w:w="2055" w:type="pct"/>
            <w:tcBorders>
              <w:top w:val="single" w:sz="4" w:space="0" w:color="auto"/>
              <w:left w:val="nil"/>
              <w:bottom w:val="single" w:sz="4" w:space="0" w:color="auto"/>
              <w:right w:val="single" w:sz="4" w:space="0" w:color="auto"/>
            </w:tcBorders>
            <w:shd w:val="clear" w:color="auto" w:fill="auto"/>
            <w:noWrap/>
            <w:vAlign w:val="center"/>
          </w:tcPr>
          <w:p w:rsidR="004B112C" w:rsidRPr="00F54106" w:rsidRDefault="004B112C" w:rsidP="000068EF">
            <w:pPr>
              <w:spacing w:line="360" w:lineRule="auto"/>
              <w:rPr>
                <w:color w:val="000000"/>
                <w:sz w:val="22"/>
              </w:rPr>
            </w:pPr>
            <w:r w:rsidRPr="00F54106">
              <w:rPr>
                <w:color w:val="000000"/>
                <w:sz w:val="22"/>
              </w:rPr>
              <w:t>Pháp luật về thương nhân</w:t>
            </w:r>
          </w:p>
        </w:tc>
        <w:tc>
          <w:tcPr>
            <w:tcW w:w="472" w:type="pct"/>
            <w:tcBorders>
              <w:top w:val="single" w:sz="4" w:space="0" w:color="auto"/>
              <w:left w:val="nil"/>
              <w:bottom w:val="single" w:sz="4" w:space="0" w:color="auto"/>
              <w:right w:val="nil"/>
            </w:tcBorders>
            <w:vAlign w:val="center"/>
          </w:tcPr>
          <w:p w:rsidR="004B112C" w:rsidRPr="00F54106" w:rsidRDefault="004B112C" w:rsidP="000068EF">
            <w:pPr>
              <w:spacing w:line="360" w:lineRule="auto"/>
              <w:jc w:val="center"/>
              <w:rPr>
                <w:color w:val="000000"/>
                <w:sz w:val="22"/>
              </w:rPr>
            </w:pPr>
            <w:r w:rsidRPr="00F54106">
              <w:rPr>
                <w:color w:val="000000"/>
                <w:sz w:val="22"/>
              </w:rPr>
              <w:t>3</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112C" w:rsidRPr="00F54106" w:rsidRDefault="004B112C" w:rsidP="000068EF">
            <w:pPr>
              <w:spacing w:line="360" w:lineRule="auto"/>
              <w:jc w:val="center"/>
              <w:rPr>
                <w:rFonts w:eastAsia="Times New Roman"/>
                <w:color w:val="000000"/>
                <w:sz w:val="22"/>
              </w:rPr>
            </w:pPr>
          </w:p>
        </w:tc>
      </w:tr>
    </w:tbl>
    <w:p w:rsidR="005F2673" w:rsidRPr="00F54106" w:rsidRDefault="005F2673" w:rsidP="000068EF">
      <w:pPr>
        <w:pStyle w:val="ListParagraph"/>
        <w:widowControl w:val="0"/>
        <w:tabs>
          <w:tab w:val="left" w:pos="600"/>
        </w:tabs>
        <w:autoSpaceDE w:val="0"/>
        <w:autoSpaceDN w:val="0"/>
        <w:spacing w:after="0" w:line="360" w:lineRule="auto"/>
        <w:ind w:left="0"/>
        <w:contextualSpacing w:val="0"/>
        <w:rPr>
          <w:rFonts w:ascii="Times New Roman" w:hAnsi="Times New Roman"/>
          <w:b/>
          <w:i/>
          <w:color w:val="000000"/>
          <w:sz w:val="26"/>
          <w:szCs w:val="26"/>
        </w:rPr>
      </w:pPr>
      <w:r w:rsidRPr="00F54106">
        <w:rPr>
          <w:rFonts w:ascii="Times New Roman" w:hAnsi="Times New Roman"/>
          <w:b/>
          <w:i/>
          <w:color w:val="000000"/>
          <w:sz w:val="26"/>
          <w:szCs w:val="26"/>
        </w:rPr>
        <w:t xml:space="preserve">7.2.2. </w:t>
      </w:r>
      <w:r w:rsidRPr="00F54106">
        <w:rPr>
          <w:rFonts w:ascii="Times New Roman" w:eastAsia="Times New Roman" w:hAnsi="Times New Roman"/>
          <w:b/>
          <w:bCs/>
          <w:i/>
          <w:color w:val="000000"/>
          <w:sz w:val="26"/>
          <w:szCs w:val="26"/>
        </w:rPr>
        <w:t>Kiến thức ngành</w:t>
      </w:r>
    </w:p>
    <w:tbl>
      <w:tblPr>
        <w:tblW w:w="4945" w:type="pct"/>
        <w:tblInd w:w="108" w:type="dxa"/>
        <w:tblLook w:val="04A0" w:firstRow="1" w:lastRow="0" w:firstColumn="1" w:lastColumn="0" w:noHBand="0" w:noVBand="1"/>
      </w:tblPr>
      <w:tblGrid>
        <w:gridCol w:w="576"/>
        <w:gridCol w:w="1740"/>
        <w:gridCol w:w="3496"/>
        <w:gridCol w:w="850"/>
        <w:gridCol w:w="2807"/>
      </w:tblGrid>
      <w:tr w:rsidR="005F2673" w:rsidRPr="00F54106" w:rsidTr="00632292">
        <w:trPr>
          <w:trHeight w:val="711"/>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73" w:rsidRPr="00F54106" w:rsidRDefault="005F2673" w:rsidP="000068EF">
            <w:pPr>
              <w:spacing w:line="360" w:lineRule="auto"/>
              <w:rPr>
                <w:rFonts w:eastAsia="Times New Roman"/>
                <w:b/>
                <w:bCs/>
                <w:color w:val="000000"/>
                <w:sz w:val="26"/>
                <w:szCs w:val="26"/>
              </w:rPr>
            </w:pPr>
            <w:r w:rsidRPr="00F54106">
              <w:rPr>
                <w:rFonts w:eastAsia="Times New Roman"/>
                <w:b/>
                <w:bCs/>
                <w:color w:val="000000"/>
                <w:sz w:val="26"/>
                <w:szCs w:val="26"/>
              </w:rPr>
              <w:t>TT</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73" w:rsidRPr="00F54106" w:rsidRDefault="005F2673" w:rsidP="000068EF">
            <w:pPr>
              <w:spacing w:line="360" w:lineRule="auto"/>
              <w:rPr>
                <w:rFonts w:eastAsia="Times New Roman"/>
                <w:b/>
                <w:bCs/>
                <w:color w:val="000000"/>
                <w:sz w:val="26"/>
                <w:szCs w:val="26"/>
              </w:rPr>
            </w:pPr>
            <w:r w:rsidRPr="00F54106">
              <w:rPr>
                <w:rFonts w:eastAsia="Times New Roman"/>
                <w:b/>
                <w:bCs/>
                <w:color w:val="000000"/>
                <w:sz w:val="26"/>
                <w:szCs w:val="26"/>
              </w:rPr>
              <w:t>Mã MP</w:t>
            </w:r>
          </w:p>
        </w:tc>
        <w:tc>
          <w:tcPr>
            <w:tcW w:w="1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Tên học phần</w:t>
            </w:r>
          </w:p>
        </w:tc>
        <w:tc>
          <w:tcPr>
            <w:tcW w:w="449" w:type="pct"/>
            <w:tcBorders>
              <w:top w:val="single" w:sz="4" w:space="0" w:color="auto"/>
              <w:left w:val="single" w:sz="4" w:space="0" w:color="auto"/>
              <w:bottom w:val="single" w:sz="4" w:space="0" w:color="auto"/>
              <w:right w:val="single" w:sz="4" w:space="0" w:color="auto"/>
            </w:tcBorders>
            <w:vAlign w:val="center"/>
          </w:tcPr>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Số TC</w:t>
            </w:r>
          </w:p>
        </w:tc>
        <w:tc>
          <w:tcPr>
            <w:tcW w:w="1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Mã HP trước,</w:t>
            </w:r>
          </w:p>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 xml:space="preserve"> HP tiên quyết</w:t>
            </w:r>
          </w:p>
        </w:tc>
      </w:tr>
      <w:tr w:rsidR="005F2673" w:rsidRPr="00F54106" w:rsidTr="00632292">
        <w:trPr>
          <w:trHeight w:val="300"/>
        </w:trPr>
        <w:tc>
          <w:tcPr>
            <w:tcW w:w="304" w:type="pct"/>
            <w:tcBorders>
              <w:top w:val="single" w:sz="4" w:space="0" w:color="auto"/>
              <w:left w:val="single" w:sz="4" w:space="0" w:color="auto"/>
              <w:bottom w:val="nil"/>
              <w:right w:val="single" w:sz="4" w:space="0" w:color="auto"/>
            </w:tcBorders>
            <w:shd w:val="clear" w:color="auto" w:fill="auto"/>
            <w:noWrap/>
            <w:vAlign w:val="center"/>
            <w:hideMark/>
          </w:tcPr>
          <w:p w:rsidR="005F2673" w:rsidRPr="00F54106" w:rsidRDefault="005F2673" w:rsidP="000068EF">
            <w:pPr>
              <w:spacing w:line="360" w:lineRule="auto"/>
              <w:jc w:val="center"/>
              <w:rPr>
                <w:b/>
                <w:bCs/>
                <w:color w:val="000000"/>
                <w:sz w:val="22"/>
              </w:rPr>
            </w:pPr>
            <w:r w:rsidRPr="00F54106">
              <w:rPr>
                <w:b/>
                <w:bCs/>
                <w:color w:val="000000"/>
                <w:sz w:val="22"/>
              </w:rPr>
              <w:t> </w:t>
            </w:r>
          </w:p>
        </w:tc>
        <w:tc>
          <w:tcPr>
            <w:tcW w:w="276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F2673" w:rsidRPr="00F54106" w:rsidRDefault="005F2673" w:rsidP="000068EF">
            <w:pPr>
              <w:spacing w:line="360" w:lineRule="auto"/>
              <w:jc w:val="center"/>
              <w:rPr>
                <w:b/>
                <w:bCs/>
                <w:color w:val="000000"/>
                <w:sz w:val="22"/>
              </w:rPr>
            </w:pPr>
            <w:r w:rsidRPr="00F54106">
              <w:rPr>
                <w:b/>
                <w:bCs/>
                <w:color w:val="000000"/>
                <w:sz w:val="22"/>
              </w:rPr>
              <w:t xml:space="preserve">Bắt buộc </w:t>
            </w:r>
          </w:p>
        </w:tc>
        <w:tc>
          <w:tcPr>
            <w:tcW w:w="449" w:type="pct"/>
            <w:tcBorders>
              <w:top w:val="single" w:sz="4" w:space="0" w:color="auto"/>
              <w:left w:val="nil"/>
              <w:bottom w:val="nil"/>
              <w:right w:val="single" w:sz="4" w:space="0" w:color="auto"/>
            </w:tcBorders>
            <w:shd w:val="clear" w:color="auto" w:fill="auto"/>
            <w:noWrap/>
            <w:vAlign w:val="center"/>
            <w:hideMark/>
          </w:tcPr>
          <w:p w:rsidR="005F2673" w:rsidRPr="00F54106" w:rsidRDefault="005F2673" w:rsidP="000068EF">
            <w:pPr>
              <w:spacing w:line="360" w:lineRule="auto"/>
              <w:jc w:val="center"/>
              <w:rPr>
                <w:b/>
                <w:bCs/>
                <w:color w:val="000000"/>
                <w:sz w:val="22"/>
              </w:rPr>
            </w:pPr>
            <w:r w:rsidRPr="00F54106">
              <w:rPr>
                <w:b/>
                <w:bCs/>
                <w:color w:val="000000"/>
                <w:sz w:val="22"/>
              </w:rPr>
              <w:t>15</w:t>
            </w:r>
          </w:p>
        </w:tc>
        <w:tc>
          <w:tcPr>
            <w:tcW w:w="1482" w:type="pct"/>
            <w:tcBorders>
              <w:top w:val="single" w:sz="4" w:space="0" w:color="auto"/>
              <w:left w:val="nil"/>
              <w:bottom w:val="nil"/>
              <w:right w:val="single" w:sz="4" w:space="0" w:color="auto"/>
            </w:tcBorders>
          </w:tcPr>
          <w:p w:rsidR="005F2673" w:rsidRPr="00F54106" w:rsidRDefault="005F2673" w:rsidP="000068EF">
            <w:pPr>
              <w:spacing w:line="360" w:lineRule="auto"/>
              <w:jc w:val="center"/>
              <w:rPr>
                <w:b/>
                <w:bCs/>
                <w:color w:val="000000"/>
                <w:sz w:val="22"/>
              </w:rPr>
            </w:pPr>
          </w:p>
        </w:tc>
      </w:tr>
      <w:tr w:rsidR="006928CA" w:rsidRPr="00F54106" w:rsidTr="00632292">
        <w:trPr>
          <w:trHeight w:val="300"/>
        </w:trPr>
        <w:tc>
          <w:tcPr>
            <w:tcW w:w="304" w:type="pct"/>
            <w:tcBorders>
              <w:top w:val="single" w:sz="4" w:space="0" w:color="auto"/>
              <w:left w:val="single" w:sz="4" w:space="0" w:color="auto"/>
              <w:bottom w:val="nil"/>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32</w:t>
            </w:r>
          </w:p>
        </w:tc>
        <w:tc>
          <w:tcPr>
            <w:tcW w:w="919"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lang w:val="vi-VN" w:eastAsia="vi-VN"/>
              </w:rPr>
            </w:pPr>
            <w:r w:rsidRPr="00F54106">
              <w:rPr>
                <w:color w:val="000000"/>
                <w:sz w:val="22"/>
              </w:rPr>
              <w:t>FIM331</w:t>
            </w:r>
          </w:p>
        </w:tc>
        <w:tc>
          <w:tcPr>
            <w:tcW w:w="1846"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rPr>
                <w:color w:val="000000"/>
                <w:sz w:val="22"/>
              </w:rPr>
            </w:pPr>
            <w:r w:rsidRPr="00F54106">
              <w:rPr>
                <w:color w:val="000000"/>
                <w:sz w:val="22"/>
              </w:rPr>
              <w:t xml:space="preserve">Quản trị tài chính </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3</w:t>
            </w:r>
          </w:p>
        </w:tc>
        <w:tc>
          <w:tcPr>
            <w:tcW w:w="1482" w:type="pct"/>
            <w:tcBorders>
              <w:top w:val="single" w:sz="4" w:space="0" w:color="auto"/>
              <w:left w:val="nil"/>
              <w:bottom w:val="single" w:sz="4" w:space="0" w:color="auto"/>
              <w:right w:val="single" w:sz="4" w:space="0" w:color="auto"/>
            </w:tcBorders>
            <w:vAlign w:val="center"/>
          </w:tcPr>
          <w:p w:rsidR="006928CA" w:rsidRPr="00F54106" w:rsidRDefault="00F22664" w:rsidP="000068EF">
            <w:pPr>
              <w:spacing w:line="360" w:lineRule="auto"/>
              <w:jc w:val="center"/>
              <w:rPr>
                <w:rFonts w:eastAsia="Times New Roman"/>
                <w:color w:val="000000"/>
                <w:sz w:val="26"/>
                <w:szCs w:val="26"/>
              </w:rPr>
            </w:pPr>
            <w:r w:rsidRPr="00F54106">
              <w:rPr>
                <w:color w:val="000000"/>
                <w:sz w:val="22"/>
              </w:rPr>
              <w:t>MAN231</w:t>
            </w:r>
          </w:p>
        </w:tc>
      </w:tr>
      <w:tr w:rsidR="006928CA" w:rsidRPr="00F54106" w:rsidTr="00632292">
        <w:trPr>
          <w:trHeight w:val="300"/>
        </w:trPr>
        <w:tc>
          <w:tcPr>
            <w:tcW w:w="304" w:type="pct"/>
            <w:tcBorders>
              <w:top w:val="single" w:sz="4" w:space="0" w:color="auto"/>
              <w:left w:val="single" w:sz="4" w:space="0" w:color="auto"/>
              <w:bottom w:val="nil"/>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33</w:t>
            </w:r>
          </w:p>
        </w:tc>
        <w:tc>
          <w:tcPr>
            <w:tcW w:w="919"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HRM331</w:t>
            </w:r>
          </w:p>
        </w:tc>
        <w:tc>
          <w:tcPr>
            <w:tcW w:w="1846"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rPr>
                <w:color w:val="000000"/>
                <w:sz w:val="22"/>
              </w:rPr>
            </w:pPr>
            <w:r w:rsidRPr="00F54106">
              <w:rPr>
                <w:color w:val="000000"/>
                <w:sz w:val="22"/>
              </w:rPr>
              <w:t>Quản trị nhân lực</w:t>
            </w:r>
          </w:p>
        </w:tc>
        <w:tc>
          <w:tcPr>
            <w:tcW w:w="449"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3</w:t>
            </w:r>
          </w:p>
        </w:tc>
        <w:tc>
          <w:tcPr>
            <w:tcW w:w="1482" w:type="pct"/>
            <w:tcBorders>
              <w:top w:val="nil"/>
              <w:left w:val="nil"/>
              <w:bottom w:val="single" w:sz="4" w:space="0" w:color="auto"/>
              <w:right w:val="single" w:sz="4" w:space="0" w:color="auto"/>
            </w:tcBorders>
            <w:vAlign w:val="center"/>
          </w:tcPr>
          <w:p w:rsidR="006928CA" w:rsidRPr="00F54106" w:rsidRDefault="006928CA" w:rsidP="000068EF">
            <w:pPr>
              <w:spacing w:line="360" w:lineRule="auto"/>
              <w:jc w:val="center"/>
              <w:rPr>
                <w:color w:val="000000"/>
                <w:sz w:val="22"/>
              </w:rPr>
            </w:pPr>
            <w:r w:rsidRPr="00F54106">
              <w:rPr>
                <w:color w:val="000000"/>
                <w:sz w:val="22"/>
              </w:rPr>
              <w:t>MAN231</w:t>
            </w:r>
          </w:p>
        </w:tc>
      </w:tr>
      <w:tr w:rsidR="006928CA" w:rsidRPr="00F54106" w:rsidTr="00632292">
        <w:trPr>
          <w:trHeight w:val="300"/>
        </w:trPr>
        <w:tc>
          <w:tcPr>
            <w:tcW w:w="304" w:type="pct"/>
            <w:tcBorders>
              <w:top w:val="single" w:sz="4" w:space="0" w:color="auto"/>
              <w:left w:val="single" w:sz="4" w:space="0" w:color="auto"/>
              <w:bottom w:val="nil"/>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34</w:t>
            </w:r>
          </w:p>
        </w:tc>
        <w:tc>
          <w:tcPr>
            <w:tcW w:w="919"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BLO331</w:t>
            </w:r>
          </w:p>
        </w:tc>
        <w:tc>
          <w:tcPr>
            <w:tcW w:w="1846"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rPr>
                <w:color w:val="000000"/>
                <w:sz w:val="22"/>
              </w:rPr>
            </w:pPr>
            <w:r w:rsidRPr="00F54106">
              <w:rPr>
                <w:color w:val="000000"/>
                <w:sz w:val="22"/>
              </w:rPr>
              <w:t>Logistics cơ bản</w:t>
            </w:r>
          </w:p>
        </w:tc>
        <w:tc>
          <w:tcPr>
            <w:tcW w:w="449"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3</w:t>
            </w:r>
          </w:p>
        </w:tc>
        <w:tc>
          <w:tcPr>
            <w:tcW w:w="1482" w:type="pct"/>
            <w:tcBorders>
              <w:top w:val="nil"/>
              <w:left w:val="nil"/>
              <w:bottom w:val="single" w:sz="4" w:space="0" w:color="auto"/>
              <w:right w:val="single" w:sz="4" w:space="0" w:color="auto"/>
            </w:tcBorders>
          </w:tcPr>
          <w:p w:rsidR="006928CA" w:rsidRPr="00F54106" w:rsidRDefault="00CC7903" w:rsidP="000068EF">
            <w:pPr>
              <w:spacing w:line="360" w:lineRule="auto"/>
              <w:jc w:val="center"/>
              <w:rPr>
                <w:color w:val="000000"/>
                <w:sz w:val="22"/>
              </w:rPr>
            </w:pPr>
            <w:r w:rsidRPr="00F54106">
              <w:rPr>
                <w:color w:val="000000"/>
                <w:sz w:val="22"/>
              </w:rPr>
              <w:t>0</w:t>
            </w:r>
          </w:p>
        </w:tc>
      </w:tr>
      <w:tr w:rsidR="006928CA" w:rsidRPr="00F54106" w:rsidTr="00632292">
        <w:trPr>
          <w:trHeight w:val="300"/>
        </w:trPr>
        <w:tc>
          <w:tcPr>
            <w:tcW w:w="304" w:type="pct"/>
            <w:tcBorders>
              <w:top w:val="single" w:sz="4" w:space="0" w:color="auto"/>
              <w:left w:val="single" w:sz="4" w:space="0" w:color="auto"/>
              <w:bottom w:val="nil"/>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35</w:t>
            </w:r>
          </w:p>
        </w:tc>
        <w:tc>
          <w:tcPr>
            <w:tcW w:w="919"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BAN331</w:t>
            </w:r>
          </w:p>
        </w:tc>
        <w:tc>
          <w:tcPr>
            <w:tcW w:w="1846"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rPr>
                <w:color w:val="000000"/>
                <w:sz w:val="22"/>
              </w:rPr>
            </w:pPr>
            <w:r w:rsidRPr="00F54106">
              <w:rPr>
                <w:color w:val="000000"/>
                <w:sz w:val="22"/>
              </w:rPr>
              <w:t xml:space="preserve">Phân tích hoạt động kinh doanh  </w:t>
            </w:r>
          </w:p>
        </w:tc>
        <w:tc>
          <w:tcPr>
            <w:tcW w:w="449"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3</w:t>
            </w:r>
          </w:p>
        </w:tc>
        <w:tc>
          <w:tcPr>
            <w:tcW w:w="1482" w:type="pct"/>
            <w:tcBorders>
              <w:top w:val="nil"/>
              <w:left w:val="nil"/>
              <w:bottom w:val="single" w:sz="4" w:space="0" w:color="auto"/>
              <w:right w:val="single" w:sz="4" w:space="0" w:color="auto"/>
            </w:tcBorders>
          </w:tcPr>
          <w:p w:rsidR="006928CA" w:rsidRPr="00F54106" w:rsidRDefault="0069386A" w:rsidP="000068EF">
            <w:pPr>
              <w:spacing w:line="360" w:lineRule="auto"/>
              <w:jc w:val="center"/>
              <w:rPr>
                <w:color w:val="000000"/>
                <w:sz w:val="22"/>
                <w:lang w:eastAsia="vi-VN"/>
              </w:rPr>
            </w:pPr>
            <w:r w:rsidRPr="00F54106">
              <w:rPr>
                <w:color w:val="000000"/>
                <w:sz w:val="22"/>
              </w:rPr>
              <w:t>PRS231,</w:t>
            </w:r>
            <w:r w:rsidRPr="00F54106">
              <w:rPr>
                <w:color w:val="000000"/>
                <w:sz w:val="22"/>
                <w:lang w:eastAsia="vi-VN"/>
              </w:rPr>
              <w:t xml:space="preserve"> </w:t>
            </w:r>
            <w:r w:rsidRPr="00F54106">
              <w:rPr>
                <w:color w:val="000000"/>
                <w:sz w:val="22"/>
              </w:rPr>
              <w:t>FAM231</w:t>
            </w:r>
            <w:r w:rsidRPr="00F54106">
              <w:rPr>
                <w:color w:val="000000"/>
                <w:sz w:val="22"/>
                <w:lang w:eastAsia="vi-VN"/>
              </w:rPr>
              <w:t>,</w:t>
            </w:r>
            <w:r w:rsidRPr="00F54106">
              <w:rPr>
                <w:color w:val="000000"/>
                <w:sz w:val="22"/>
              </w:rPr>
              <w:t xml:space="preserve"> GEM231,</w:t>
            </w:r>
            <w:r w:rsidRPr="00F54106">
              <w:rPr>
                <w:color w:val="000000"/>
                <w:sz w:val="22"/>
                <w:lang w:eastAsia="vi-VN"/>
              </w:rPr>
              <w:t xml:space="preserve"> </w:t>
            </w:r>
            <w:r w:rsidRPr="00F54106">
              <w:rPr>
                <w:rFonts w:eastAsia="Times New Roman"/>
                <w:color w:val="000000"/>
                <w:sz w:val="22"/>
              </w:rPr>
              <w:t>BUA331</w:t>
            </w:r>
          </w:p>
        </w:tc>
      </w:tr>
      <w:tr w:rsidR="006928CA" w:rsidRPr="00F54106" w:rsidTr="00632292">
        <w:trPr>
          <w:trHeight w:val="300"/>
        </w:trPr>
        <w:tc>
          <w:tcPr>
            <w:tcW w:w="304" w:type="pct"/>
            <w:tcBorders>
              <w:top w:val="single" w:sz="4" w:space="0" w:color="auto"/>
              <w:left w:val="single" w:sz="4" w:space="0" w:color="auto"/>
              <w:bottom w:val="nil"/>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36</w:t>
            </w:r>
          </w:p>
        </w:tc>
        <w:tc>
          <w:tcPr>
            <w:tcW w:w="919"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ECM331</w:t>
            </w:r>
          </w:p>
        </w:tc>
        <w:tc>
          <w:tcPr>
            <w:tcW w:w="1846"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rPr>
                <w:color w:val="000000"/>
                <w:sz w:val="22"/>
              </w:rPr>
            </w:pPr>
            <w:r w:rsidRPr="00F54106">
              <w:rPr>
                <w:color w:val="000000"/>
                <w:sz w:val="22"/>
              </w:rPr>
              <w:t>Thương mại điện tử</w:t>
            </w:r>
          </w:p>
        </w:tc>
        <w:tc>
          <w:tcPr>
            <w:tcW w:w="449"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3</w:t>
            </w:r>
          </w:p>
        </w:tc>
        <w:tc>
          <w:tcPr>
            <w:tcW w:w="1482" w:type="pct"/>
            <w:tcBorders>
              <w:top w:val="nil"/>
              <w:left w:val="nil"/>
              <w:bottom w:val="single" w:sz="4" w:space="0" w:color="auto"/>
              <w:right w:val="single" w:sz="4" w:space="0" w:color="auto"/>
            </w:tcBorders>
          </w:tcPr>
          <w:p w:rsidR="006928CA" w:rsidRPr="00F54106" w:rsidRDefault="00F22664" w:rsidP="000068EF">
            <w:pPr>
              <w:spacing w:line="360" w:lineRule="auto"/>
              <w:jc w:val="center"/>
              <w:rPr>
                <w:color w:val="000000"/>
                <w:sz w:val="22"/>
                <w:lang w:eastAsia="vi-VN"/>
              </w:rPr>
            </w:pPr>
            <w:r w:rsidRPr="00F54106">
              <w:rPr>
                <w:color w:val="000000"/>
                <w:sz w:val="22"/>
              </w:rPr>
              <w:t>MAN231</w:t>
            </w:r>
          </w:p>
        </w:tc>
      </w:tr>
      <w:tr w:rsidR="005F2673" w:rsidRPr="00F54106" w:rsidTr="00632292">
        <w:trPr>
          <w:trHeight w:val="360"/>
        </w:trPr>
        <w:tc>
          <w:tcPr>
            <w:tcW w:w="304" w:type="pct"/>
            <w:tcBorders>
              <w:top w:val="single" w:sz="4" w:space="0" w:color="auto"/>
              <w:left w:val="single" w:sz="4" w:space="0" w:color="auto"/>
              <w:bottom w:val="nil"/>
              <w:right w:val="single" w:sz="4" w:space="0" w:color="auto"/>
            </w:tcBorders>
            <w:shd w:val="clear" w:color="000000" w:fill="FFFFFF"/>
            <w:noWrap/>
            <w:vAlign w:val="center"/>
            <w:hideMark/>
          </w:tcPr>
          <w:p w:rsidR="005F2673" w:rsidRPr="00F54106" w:rsidRDefault="005F2673" w:rsidP="000068EF">
            <w:pPr>
              <w:spacing w:line="360" w:lineRule="auto"/>
              <w:jc w:val="center"/>
              <w:rPr>
                <w:color w:val="000000"/>
                <w:sz w:val="22"/>
              </w:rPr>
            </w:pPr>
            <w:r w:rsidRPr="00F54106">
              <w:rPr>
                <w:color w:val="000000"/>
                <w:sz w:val="22"/>
              </w:rPr>
              <w:t> </w:t>
            </w:r>
          </w:p>
        </w:tc>
        <w:tc>
          <w:tcPr>
            <w:tcW w:w="276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5F2673" w:rsidRPr="00F54106" w:rsidRDefault="005F2673" w:rsidP="000068EF">
            <w:pPr>
              <w:spacing w:line="360" w:lineRule="auto"/>
              <w:jc w:val="center"/>
              <w:rPr>
                <w:b/>
                <w:bCs/>
                <w:color w:val="000000"/>
                <w:sz w:val="22"/>
              </w:rPr>
            </w:pPr>
            <w:r w:rsidRPr="00F54106">
              <w:rPr>
                <w:b/>
                <w:bCs/>
                <w:color w:val="000000"/>
                <w:sz w:val="22"/>
              </w:rPr>
              <w:t xml:space="preserve">Tự chọn   </w:t>
            </w:r>
          </w:p>
        </w:tc>
        <w:tc>
          <w:tcPr>
            <w:tcW w:w="449" w:type="pct"/>
            <w:tcBorders>
              <w:top w:val="nil"/>
              <w:left w:val="nil"/>
              <w:bottom w:val="single" w:sz="4" w:space="0" w:color="auto"/>
              <w:right w:val="single" w:sz="4" w:space="0" w:color="auto"/>
            </w:tcBorders>
            <w:shd w:val="clear" w:color="auto" w:fill="auto"/>
            <w:noWrap/>
            <w:vAlign w:val="center"/>
            <w:hideMark/>
          </w:tcPr>
          <w:p w:rsidR="005F2673" w:rsidRPr="00F54106" w:rsidRDefault="005F2673" w:rsidP="000068EF">
            <w:pPr>
              <w:spacing w:line="360" w:lineRule="auto"/>
              <w:jc w:val="center"/>
              <w:rPr>
                <w:b/>
                <w:bCs/>
                <w:color w:val="000000"/>
                <w:sz w:val="22"/>
              </w:rPr>
            </w:pPr>
            <w:r w:rsidRPr="00F54106">
              <w:rPr>
                <w:b/>
                <w:bCs/>
                <w:color w:val="000000"/>
                <w:sz w:val="22"/>
              </w:rPr>
              <w:t>9</w:t>
            </w:r>
          </w:p>
        </w:tc>
        <w:tc>
          <w:tcPr>
            <w:tcW w:w="1482" w:type="pct"/>
            <w:tcBorders>
              <w:top w:val="nil"/>
              <w:left w:val="nil"/>
              <w:bottom w:val="single" w:sz="4" w:space="0" w:color="auto"/>
              <w:right w:val="single" w:sz="4" w:space="0" w:color="auto"/>
            </w:tcBorders>
          </w:tcPr>
          <w:p w:rsidR="005F2673" w:rsidRPr="00F54106" w:rsidRDefault="005F2673" w:rsidP="000068EF">
            <w:pPr>
              <w:spacing w:line="360" w:lineRule="auto"/>
              <w:jc w:val="center"/>
              <w:rPr>
                <w:b/>
                <w:bCs/>
                <w:color w:val="000000"/>
                <w:sz w:val="22"/>
              </w:rPr>
            </w:pPr>
          </w:p>
        </w:tc>
      </w:tr>
      <w:tr w:rsidR="006928CA" w:rsidRPr="00F54106" w:rsidTr="00632292">
        <w:trPr>
          <w:trHeight w:val="36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p>
        </w:tc>
        <w:tc>
          <w:tcPr>
            <w:tcW w:w="919" w:type="pct"/>
            <w:tcBorders>
              <w:top w:val="nil"/>
              <w:left w:val="nil"/>
              <w:bottom w:val="single" w:sz="4" w:space="0" w:color="auto"/>
              <w:right w:val="single" w:sz="4" w:space="0" w:color="auto"/>
            </w:tcBorders>
            <w:shd w:val="clear" w:color="auto" w:fill="auto"/>
            <w:vAlign w:val="center"/>
            <w:hideMark/>
          </w:tcPr>
          <w:p w:rsidR="006928CA" w:rsidRPr="00F54106" w:rsidRDefault="006928CA" w:rsidP="000068EF">
            <w:pPr>
              <w:spacing w:line="360" w:lineRule="auto"/>
              <w:rPr>
                <w:b/>
                <w:bCs/>
                <w:color w:val="000000"/>
                <w:sz w:val="22"/>
                <w:lang w:val="vi-VN" w:eastAsia="vi-VN"/>
              </w:rPr>
            </w:pPr>
            <w:r w:rsidRPr="00F54106">
              <w:rPr>
                <w:b/>
                <w:bCs/>
                <w:color w:val="000000"/>
                <w:sz w:val="22"/>
              </w:rPr>
              <w:t> </w:t>
            </w:r>
          </w:p>
        </w:tc>
        <w:tc>
          <w:tcPr>
            <w:tcW w:w="1846" w:type="pct"/>
            <w:tcBorders>
              <w:top w:val="nil"/>
              <w:left w:val="nil"/>
              <w:bottom w:val="single" w:sz="4" w:space="0" w:color="auto"/>
              <w:right w:val="single" w:sz="4" w:space="0" w:color="auto"/>
            </w:tcBorders>
            <w:shd w:val="clear" w:color="auto" w:fill="auto"/>
            <w:vAlign w:val="center"/>
            <w:hideMark/>
          </w:tcPr>
          <w:p w:rsidR="006928CA" w:rsidRPr="00F54106" w:rsidRDefault="006928CA" w:rsidP="000068EF">
            <w:pPr>
              <w:spacing w:line="360" w:lineRule="auto"/>
              <w:rPr>
                <w:b/>
                <w:bCs/>
                <w:i/>
                <w:iCs/>
                <w:color w:val="000000"/>
                <w:sz w:val="22"/>
              </w:rPr>
            </w:pPr>
            <w:r w:rsidRPr="00F54106">
              <w:rPr>
                <w:b/>
                <w:bCs/>
                <w:i/>
                <w:iCs/>
                <w:color w:val="000000"/>
                <w:sz w:val="22"/>
              </w:rPr>
              <w:t>Tổ hợp 1</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3</w:t>
            </w:r>
          </w:p>
        </w:tc>
        <w:tc>
          <w:tcPr>
            <w:tcW w:w="1482" w:type="pct"/>
            <w:tcBorders>
              <w:top w:val="single" w:sz="4" w:space="0" w:color="auto"/>
              <w:left w:val="nil"/>
              <w:bottom w:val="single" w:sz="4" w:space="0" w:color="auto"/>
              <w:right w:val="single" w:sz="4" w:space="0" w:color="auto"/>
            </w:tcBorders>
          </w:tcPr>
          <w:p w:rsidR="006928CA" w:rsidRPr="00F54106" w:rsidRDefault="006928CA" w:rsidP="000068EF">
            <w:pPr>
              <w:spacing w:line="360" w:lineRule="auto"/>
              <w:jc w:val="center"/>
              <w:rPr>
                <w:color w:val="000000"/>
                <w:sz w:val="22"/>
              </w:rPr>
            </w:pPr>
            <w:r w:rsidRPr="00F54106">
              <w:rPr>
                <w:color w:val="000000"/>
                <w:sz w:val="22"/>
              </w:rPr>
              <w:t>GEM231</w:t>
            </w:r>
          </w:p>
        </w:tc>
      </w:tr>
      <w:tr w:rsidR="006928CA" w:rsidRPr="00F54106" w:rsidTr="00632292">
        <w:trPr>
          <w:trHeight w:val="36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3</w:t>
            </w:r>
            <w:r w:rsidR="00707D19" w:rsidRPr="00F54106">
              <w:rPr>
                <w:color w:val="000000"/>
                <w:sz w:val="22"/>
              </w:rPr>
              <w:t>7</w:t>
            </w:r>
          </w:p>
        </w:tc>
        <w:tc>
          <w:tcPr>
            <w:tcW w:w="919" w:type="pct"/>
            <w:tcBorders>
              <w:top w:val="nil"/>
              <w:left w:val="nil"/>
              <w:bottom w:val="single" w:sz="4" w:space="0" w:color="auto"/>
              <w:right w:val="single" w:sz="4" w:space="0" w:color="auto"/>
            </w:tcBorders>
            <w:shd w:val="clear" w:color="auto" w:fill="auto"/>
            <w:vAlign w:val="center"/>
            <w:hideMark/>
          </w:tcPr>
          <w:p w:rsidR="006928CA" w:rsidRPr="00F54106" w:rsidRDefault="006928CA" w:rsidP="000068EF">
            <w:pPr>
              <w:spacing w:line="360" w:lineRule="auto"/>
              <w:jc w:val="center"/>
              <w:rPr>
                <w:color w:val="000000"/>
                <w:sz w:val="22"/>
              </w:rPr>
            </w:pPr>
            <w:r w:rsidRPr="00F54106">
              <w:rPr>
                <w:color w:val="000000"/>
                <w:sz w:val="22"/>
              </w:rPr>
              <w:t>STT331</w:t>
            </w:r>
          </w:p>
        </w:tc>
        <w:tc>
          <w:tcPr>
            <w:tcW w:w="1846" w:type="pct"/>
            <w:tcBorders>
              <w:top w:val="nil"/>
              <w:left w:val="nil"/>
              <w:bottom w:val="single" w:sz="4" w:space="0" w:color="auto"/>
              <w:right w:val="single" w:sz="4" w:space="0" w:color="auto"/>
            </w:tcBorders>
            <w:shd w:val="clear" w:color="auto" w:fill="auto"/>
            <w:vAlign w:val="center"/>
            <w:hideMark/>
          </w:tcPr>
          <w:p w:rsidR="006928CA" w:rsidRPr="00F54106" w:rsidRDefault="006928CA" w:rsidP="000068EF">
            <w:pPr>
              <w:spacing w:line="360" w:lineRule="auto"/>
              <w:rPr>
                <w:color w:val="000000"/>
                <w:sz w:val="22"/>
              </w:rPr>
            </w:pPr>
            <w:r w:rsidRPr="00F54106">
              <w:rPr>
                <w:color w:val="000000"/>
                <w:sz w:val="22"/>
              </w:rPr>
              <w:t xml:space="preserve">Thuế </w:t>
            </w:r>
          </w:p>
        </w:tc>
        <w:tc>
          <w:tcPr>
            <w:tcW w:w="449" w:type="pct"/>
            <w:tcBorders>
              <w:top w:val="nil"/>
              <w:left w:val="nil"/>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3</w:t>
            </w:r>
          </w:p>
        </w:tc>
        <w:tc>
          <w:tcPr>
            <w:tcW w:w="1482" w:type="pct"/>
            <w:tcBorders>
              <w:top w:val="nil"/>
              <w:left w:val="nil"/>
              <w:bottom w:val="single" w:sz="4" w:space="0" w:color="auto"/>
              <w:right w:val="single" w:sz="4" w:space="0" w:color="auto"/>
            </w:tcBorders>
          </w:tcPr>
          <w:p w:rsidR="006928CA" w:rsidRPr="00F54106" w:rsidRDefault="00157A38" w:rsidP="000068EF">
            <w:pPr>
              <w:spacing w:line="360" w:lineRule="auto"/>
              <w:jc w:val="center"/>
              <w:rPr>
                <w:color w:val="000000"/>
                <w:sz w:val="22"/>
              </w:rPr>
            </w:pPr>
            <w:r w:rsidRPr="00F54106">
              <w:rPr>
                <w:color w:val="000000"/>
                <w:sz w:val="22"/>
              </w:rPr>
              <w:t>FAM231</w:t>
            </w:r>
          </w:p>
        </w:tc>
      </w:tr>
      <w:tr w:rsidR="0069386A" w:rsidRPr="00F54106" w:rsidTr="00B23A99">
        <w:trPr>
          <w:trHeight w:val="36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69386A" w:rsidRPr="00F54106" w:rsidRDefault="0069386A" w:rsidP="000068EF">
            <w:pPr>
              <w:spacing w:line="360" w:lineRule="auto"/>
              <w:jc w:val="center"/>
              <w:rPr>
                <w:color w:val="000000"/>
                <w:sz w:val="22"/>
              </w:rPr>
            </w:pPr>
            <w:r w:rsidRPr="00F54106">
              <w:rPr>
                <w:color w:val="000000"/>
                <w:sz w:val="22"/>
              </w:rPr>
              <w:t>38</w:t>
            </w:r>
          </w:p>
        </w:tc>
        <w:tc>
          <w:tcPr>
            <w:tcW w:w="919" w:type="pct"/>
            <w:tcBorders>
              <w:top w:val="nil"/>
              <w:left w:val="nil"/>
              <w:bottom w:val="single" w:sz="4" w:space="0" w:color="auto"/>
              <w:right w:val="single" w:sz="4" w:space="0" w:color="auto"/>
            </w:tcBorders>
            <w:shd w:val="clear" w:color="000000" w:fill="FFFFFF"/>
            <w:vAlign w:val="center"/>
            <w:hideMark/>
          </w:tcPr>
          <w:p w:rsidR="0069386A" w:rsidRPr="00F54106" w:rsidRDefault="0069386A" w:rsidP="000068EF">
            <w:pPr>
              <w:spacing w:line="360" w:lineRule="auto"/>
              <w:jc w:val="center"/>
              <w:rPr>
                <w:rFonts w:eastAsia="Times New Roman"/>
                <w:color w:val="000000"/>
                <w:sz w:val="22"/>
              </w:rPr>
            </w:pPr>
            <w:r w:rsidRPr="00F54106">
              <w:rPr>
                <w:rFonts w:eastAsia="Times New Roman"/>
                <w:color w:val="000000"/>
                <w:sz w:val="22"/>
              </w:rPr>
              <w:t>FAC 331</w:t>
            </w:r>
          </w:p>
        </w:tc>
        <w:tc>
          <w:tcPr>
            <w:tcW w:w="1846" w:type="pct"/>
            <w:tcBorders>
              <w:top w:val="nil"/>
              <w:left w:val="nil"/>
              <w:bottom w:val="single" w:sz="4" w:space="0" w:color="auto"/>
              <w:right w:val="single" w:sz="4" w:space="0" w:color="auto"/>
            </w:tcBorders>
            <w:shd w:val="clear" w:color="000000" w:fill="FFFFFF"/>
            <w:vAlign w:val="center"/>
            <w:hideMark/>
          </w:tcPr>
          <w:p w:rsidR="0069386A" w:rsidRPr="00F54106" w:rsidRDefault="0069386A" w:rsidP="000068EF">
            <w:pPr>
              <w:spacing w:line="360" w:lineRule="auto"/>
              <w:rPr>
                <w:rFonts w:eastAsia="Times New Roman"/>
                <w:color w:val="000000"/>
                <w:sz w:val="22"/>
              </w:rPr>
            </w:pPr>
            <w:r w:rsidRPr="00F54106">
              <w:rPr>
                <w:rFonts w:eastAsia="Times New Roman"/>
                <w:color w:val="000000"/>
                <w:sz w:val="22"/>
              </w:rPr>
              <w:t>Kế toán tài chính</w:t>
            </w:r>
          </w:p>
        </w:tc>
        <w:tc>
          <w:tcPr>
            <w:tcW w:w="449" w:type="pct"/>
            <w:tcBorders>
              <w:top w:val="nil"/>
              <w:left w:val="nil"/>
              <w:bottom w:val="single" w:sz="4" w:space="0" w:color="auto"/>
              <w:right w:val="single" w:sz="4" w:space="0" w:color="auto"/>
            </w:tcBorders>
            <w:shd w:val="clear" w:color="000000" w:fill="FFFFFF"/>
            <w:vAlign w:val="bottom"/>
            <w:hideMark/>
          </w:tcPr>
          <w:p w:rsidR="0069386A" w:rsidRPr="00F54106" w:rsidRDefault="0069386A" w:rsidP="000068EF">
            <w:pPr>
              <w:spacing w:line="360" w:lineRule="auto"/>
              <w:jc w:val="center"/>
              <w:rPr>
                <w:rFonts w:eastAsia="Times New Roman"/>
                <w:color w:val="000000"/>
                <w:sz w:val="22"/>
              </w:rPr>
            </w:pPr>
            <w:r w:rsidRPr="00F54106">
              <w:rPr>
                <w:rFonts w:eastAsia="Times New Roman"/>
                <w:color w:val="000000"/>
                <w:sz w:val="22"/>
              </w:rPr>
              <w:t>3</w:t>
            </w:r>
          </w:p>
        </w:tc>
        <w:tc>
          <w:tcPr>
            <w:tcW w:w="1482" w:type="pct"/>
            <w:tcBorders>
              <w:top w:val="nil"/>
              <w:left w:val="nil"/>
              <w:bottom w:val="single" w:sz="4" w:space="0" w:color="auto"/>
              <w:right w:val="single" w:sz="4" w:space="0" w:color="auto"/>
            </w:tcBorders>
            <w:shd w:val="clear" w:color="000000" w:fill="FFFFFF"/>
          </w:tcPr>
          <w:p w:rsidR="0069386A" w:rsidRPr="00F54106" w:rsidRDefault="0069386A" w:rsidP="000068EF">
            <w:pPr>
              <w:spacing w:line="360" w:lineRule="auto"/>
              <w:jc w:val="center"/>
              <w:rPr>
                <w:rFonts w:eastAsia="Times New Roman"/>
                <w:color w:val="000000"/>
                <w:sz w:val="22"/>
              </w:rPr>
            </w:pPr>
            <w:r w:rsidRPr="00F54106">
              <w:rPr>
                <w:color w:val="000000"/>
                <w:sz w:val="22"/>
              </w:rPr>
              <w:t>ACT231</w:t>
            </w:r>
          </w:p>
        </w:tc>
      </w:tr>
      <w:tr w:rsidR="006928CA" w:rsidRPr="00F54106" w:rsidTr="00632292">
        <w:trPr>
          <w:trHeight w:val="36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6928CA" w:rsidRPr="00F54106" w:rsidRDefault="006928CA" w:rsidP="000068EF">
            <w:pPr>
              <w:spacing w:line="360" w:lineRule="auto"/>
              <w:jc w:val="center"/>
              <w:rPr>
                <w:color w:val="000000"/>
                <w:sz w:val="22"/>
              </w:rPr>
            </w:pPr>
            <w:r w:rsidRPr="00F54106">
              <w:rPr>
                <w:color w:val="000000"/>
                <w:sz w:val="22"/>
              </w:rPr>
              <w:t> </w:t>
            </w:r>
          </w:p>
        </w:tc>
        <w:tc>
          <w:tcPr>
            <w:tcW w:w="919" w:type="pct"/>
            <w:tcBorders>
              <w:top w:val="nil"/>
              <w:left w:val="nil"/>
              <w:bottom w:val="single" w:sz="4" w:space="0" w:color="auto"/>
              <w:right w:val="single" w:sz="4" w:space="0" w:color="auto"/>
            </w:tcBorders>
            <w:shd w:val="clear" w:color="auto" w:fill="auto"/>
            <w:noWrap/>
            <w:vAlign w:val="bottom"/>
            <w:hideMark/>
          </w:tcPr>
          <w:p w:rsidR="006928CA" w:rsidRPr="00F54106" w:rsidRDefault="006928CA" w:rsidP="000068EF">
            <w:pPr>
              <w:spacing w:line="360" w:lineRule="auto"/>
              <w:rPr>
                <w:color w:val="000000"/>
                <w:sz w:val="22"/>
              </w:rPr>
            </w:pPr>
            <w:r w:rsidRPr="00F54106">
              <w:rPr>
                <w:color w:val="000000"/>
                <w:sz w:val="22"/>
              </w:rPr>
              <w:t> </w:t>
            </w:r>
          </w:p>
        </w:tc>
        <w:tc>
          <w:tcPr>
            <w:tcW w:w="1846" w:type="pct"/>
            <w:tcBorders>
              <w:top w:val="nil"/>
              <w:left w:val="nil"/>
              <w:bottom w:val="single" w:sz="4" w:space="0" w:color="auto"/>
              <w:right w:val="nil"/>
            </w:tcBorders>
            <w:shd w:val="clear" w:color="auto" w:fill="auto"/>
            <w:noWrap/>
            <w:vAlign w:val="bottom"/>
            <w:hideMark/>
          </w:tcPr>
          <w:p w:rsidR="006928CA" w:rsidRPr="00F54106" w:rsidRDefault="006928CA" w:rsidP="000068EF">
            <w:pPr>
              <w:spacing w:line="360" w:lineRule="auto"/>
              <w:rPr>
                <w:b/>
                <w:bCs/>
                <w:i/>
                <w:iCs/>
                <w:color w:val="000000"/>
                <w:sz w:val="22"/>
              </w:rPr>
            </w:pPr>
            <w:r w:rsidRPr="00F54106">
              <w:rPr>
                <w:b/>
                <w:bCs/>
                <w:i/>
                <w:iCs/>
                <w:color w:val="000000"/>
                <w:sz w:val="22"/>
              </w:rPr>
              <w:t>Tổ hợp 2</w:t>
            </w:r>
          </w:p>
        </w:tc>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6928CA" w:rsidRPr="00F54106" w:rsidRDefault="006928CA" w:rsidP="000068EF">
            <w:pPr>
              <w:spacing w:line="360" w:lineRule="auto"/>
              <w:jc w:val="center"/>
              <w:rPr>
                <w:color w:val="000000"/>
                <w:sz w:val="22"/>
              </w:rPr>
            </w:pPr>
            <w:r w:rsidRPr="00F54106">
              <w:rPr>
                <w:color w:val="000000"/>
                <w:sz w:val="22"/>
              </w:rPr>
              <w:t> </w:t>
            </w:r>
          </w:p>
        </w:tc>
        <w:tc>
          <w:tcPr>
            <w:tcW w:w="1482" w:type="pct"/>
            <w:tcBorders>
              <w:top w:val="nil"/>
              <w:left w:val="single" w:sz="4" w:space="0" w:color="auto"/>
              <w:bottom w:val="single" w:sz="4" w:space="0" w:color="auto"/>
              <w:right w:val="single" w:sz="4" w:space="0" w:color="auto"/>
            </w:tcBorders>
          </w:tcPr>
          <w:p w:rsidR="006928CA" w:rsidRPr="00F54106" w:rsidRDefault="006928CA" w:rsidP="000068EF">
            <w:pPr>
              <w:spacing w:line="360" w:lineRule="auto"/>
              <w:jc w:val="center"/>
              <w:rPr>
                <w:color w:val="000000"/>
                <w:sz w:val="22"/>
              </w:rPr>
            </w:pPr>
          </w:p>
        </w:tc>
      </w:tr>
      <w:tr w:rsidR="009B7228" w:rsidRPr="00F54106" w:rsidTr="00632292">
        <w:trPr>
          <w:trHeight w:val="36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9B7228" w:rsidRPr="00F54106" w:rsidRDefault="009B7228" w:rsidP="000068EF">
            <w:pPr>
              <w:spacing w:line="360" w:lineRule="auto"/>
              <w:jc w:val="center"/>
              <w:rPr>
                <w:color w:val="000000"/>
                <w:sz w:val="22"/>
              </w:rPr>
            </w:pPr>
            <w:r w:rsidRPr="00F54106">
              <w:rPr>
                <w:color w:val="000000"/>
                <w:sz w:val="22"/>
              </w:rPr>
              <w:t>40</w:t>
            </w:r>
          </w:p>
        </w:tc>
        <w:tc>
          <w:tcPr>
            <w:tcW w:w="919" w:type="pct"/>
            <w:tcBorders>
              <w:top w:val="nil"/>
              <w:left w:val="nil"/>
              <w:bottom w:val="single" w:sz="4" w:space="0" w:color="auto"/>
              <w:right w:val="single" w:sz="4" w:space="0" w:color="auto"/>
            </w:tcBorders>
            <w:shd w:val="clear" w:color="auto" w:fill="auto"/>
            <w:vAlign w:val="center"/>
            <w:hideMark/>
          </w:tcPr>
          <w:p w:rsidR="009B7228" w:rsidRPr="00F54106" w:rsidRDefault="009B7228" w:rsidP="000068EF">
            <w:pPr>
              <w:spacing w:line="360" w:lineRule="auto"/>
              <w:jc w:val="center"/>
              <w:rPr>
                <w:color w:val="000000"/>
                <w:sz w:val="22"/>
              </w:rPr>
            </w:pPr>
            <w:r w:rsidRPr="00F54106">
              <w:rPr>
                <w:color w:val="000000"/>
                <w:sz w:val="22"/>
              </w:rPr>
              <w:t>STM331</w:t>
            </w:r>
          </w:p>
        </w:tc>
        <w:tc>
          <w:tcPr>
            <w:tcW w:w="1846" w:type="pct"/>
            <w:tcBorders>
              <w:top w:val="nil"/>
              <w:left w:val="nil"/>
              <w:bottom w:val="single" w:sz="4" w:space="0" w:color="auto"/>
              <w:right w:val="single" w:sz="4" w:space="0" w:color="auto"/>
            </w:tcBorders>
            <w:shd w:val="clear" w:color="auto" w:fill="auto"/>
            <w:vAlign w:val="center"/>
            <w:hideMark/>
          </w:tcPr>
          <w:p w:rsidR="009B7228" w:rsidRPr="00F54106" w:rsidRDefault="009B7228" w:rsidP="000068EF">
            <w:pPr>
              <w:spacing w:line="360" w:lineRule="auto"/>
              <w:rPr>
                <w:color w:val="000000"/>
                <w:sz w:val="22"/>
              </w:rPr>
            </w:pPr>
            <w:r w:rsidRPr="00F54106">
              <w:rPr>
                <w:color w:val="000000"/>
                <w:sz w:val="22"/>
              </w:rPr>
              <w:t xml:space="preserve">Quản trị chiến lược </w:t>
            </w:r>
          </w:p>
        </w:tc>
        <w:tc>
          <w:tcPr>
            <w:tcW w:w="449" w:type="pct"/>
            <w:tcBorders>
              <w:top w:val="nil"/>
              <w:left w:val="nil"/>
              <w:bottom w:val="single" w:sz="4" w:space="0" w:color="auto"/>
              <w:right w:val="single" w:sz="4" w:space="0" w:color="auto"/>
            </w:tcBorders>
            <w:shd w:val="clear" w:color="auto" w:fill="auto"/>
            <w:noWrap/>
            <w:vAlign w:val="center"/>
            <w:hideMark/>
          </w:tcPr>
          <w:p w:rsidR="009B7228" w:rsidRPr="00F54106" w:rsidRDefault="009B7228" w:rsidP="000068EF">
            <w:pPr>
              <w:spacing w:line="360" w:lineRule="auto"/>
              <w:jc w:val="center"/>
              <w:rPr>
                <w:color w:val="000000"/>
                <w:sz w:val="22"/>
              </w:rPr>
            </w:pPr>
            <w:r w:rsidRPr="00F54106">
              <w:rPr>
                <w:color w:val="000000"/>
                <w:sz w:val="22"/>
              </w:rPr>
              <w:t>3</w:t>
            </w:r>
          </w:p>
        </w:tc>
        <w:tc>
          <w:tcPr>
            <w:tcW w:w="1482" w:type="pct"/>
            <w:tcBorders>
              <w:top w:val="nil"/>
              <w:left w:val="nil"/>
              <w:bottom w:val="single" w:sz="4" w:space="0" w:color="auto"/>
              <w:right w:val="single" w:sz="4" w:space="0" w:color="auto"/>
            </w:tcBorders>
            <w:vAlign w:val="center"/>
          </w:tcPr>
          <w:p w:rsidR="009B7228" w:rsidRPr="00F54106" w:rsidRDefault="00F93BD3" w:rsidP="000068EF">
            <w:pPr>
              <w:spacing w:line="360" w:lineRule="auto"/>
              <w:jc w:val="center"/>
              <w:rPr>
                <w:rFonts w:eastAsia="Times New Roman"/>
                <w:color w:val="000000"/>
                <w:sz w:val="26"/>
                <w:szCs w:val="26"/>
              </w:rPr>
            </w:pPr>
            <w:r w:rsidRPr="00F54106">
              <w:rPr>
                <w:color w:val="000000"/>
                <w:sz w:val="22"/>
              </w:rPr>
              <w:t>MIE231, MAE231, GEM231, MAN231</w:t>
            </w:r>
          </w:p>
        </w:tc>
      </w:tr>
      <w:tr w:rsidR="009B7228" w:rsidRPr="00F54106" w:rsidTr="00632292">
        <w:trPr>
          <w:trHeight w:val="36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9B7228" w:rsidRPr="00F54106" w:rsidRDefault="009B7228" w:rsidP="000068EF">
            <w:pPr>
              <w:spacing w:line="360" w:lineRule="auto"/>
              <w:jc w:val="center"/>
              <w:rPr>
                <w:color w:val="000000"/>
                <w:sz w:val="22"/>
              </w:rPr>
            </w:pPr>
            <w:r w:rsidRPr="00F54106">
              <w:rPr>
                <w:color w:val="000000"/>
                <w:sz w:val="22"/>
              </w:rPr>
              <w:t>41</w:t>
            </w:r>
          </w:p>
        </w:tc>
        <w:tc>
          <w:tcPr>
            <w:tcW w:w="919" w:type="pct"/>
            <w:tcBorders>
              <w:top w:val="nil"/>
              <w:left w:val="nil"/>
              <w:bottom w:val="single" w:sz="4" w:space="0" w:color="auto"/>
              <w:right w:val="single" w:sz="4" w:space="0" w:color="auto"/>
            </w:tcBorders>
            <w:shd w:val="clear" w:color="auto" w:fill="auto"/>
            <w:vAlign w:val="center"/>
            <w:hideMark/>
          </w:tcPr>
          <w:p w:rsidR="009B7228" w:rsidRPr="00F54106" w:rsidRDefault="00F93BD3" w:rsidP="000068EF">
            <w:pPr>
              <w:spacing w:line="360" w:lineRule="auto"/>
              <w:jc w:val="center"/>
              <w:rPr>
                <w:color w:val="000000"/>
                <w:sz w:val="22"/>
              </w:rPr>
            </w:pPr>
            <w:r w:rsidRPr="00F54106">
              <w:rPr>
                <w:color w:val="000000"/>
                <w:sz w:val="22"/>
              </w:rPr>
              <w:t>CIB</w:t>
            </w:r>
            <w:r w:rsidR="009B7228" w:rsidRPr="00F54106">
              <w:rPr>
                <w:color w:val="000000"/>
                <w:sz w:val="22"/>
              </w:rPr>
              <w:t>331</w:t>
            </w:r>
          </w:p>
        </w:tc>
        <w:tc>
          <w:tcPr>
            <w:tcW w:w="1846" w:type="pct"/>
            <w:tcBorders>
              <w:top w:val="nil"/>
              <w:left w:val="nil"/>
              <w:bottom w:val="single" w:sz="4" w:space="0" w:color="auto"/>
              <w:right w:val="single" w:sz="4" w:space="0" w:color="auto"/>
            </w:tcBorders>
            <w:shd w:val="clear" w:color="auto" w:fill="auto"/>
            <w:vAlign w:val="center"/>
            <w:hideMark/>
          </w:tcPr>
          <w:p w:rsidR="009B7228" w:rsidRPr="00F54106" w:rsidRDefault="009B7228" w:rsidP="000068EF">
            <w:pPr>
              <w:spacing w:line="360" w:lineRule="auto"/>
              <w:rPr>
                <w:color w:val="000000"/>
                <w:sz w:val="22"/>
              </w:rPr>
            </w:pPr>
            <w:r w:rsidRPr="00F54106">
              <w:rPr>
                <w:color w:val="000000"/>
                <w:sz w:val="22"/>
              </w:rPr>
              <w:t>Giao tiếp trong kinh doanh</w:t>
            </w:r>
          </w:p>
        </w:tc>
        <w:tc>
          <w:tcPr>
            <w:tcW w:w="449" w:type="pct"/>
            <w:tcBorders>
              <w:top w:val="nil"/>
              <w:left w:val="nil"/>
              <w:bottom w:val="single" w:sz="4" w:space="0" w:color="auto"/>
              <w:right w:val="single" w:sz="4" w:space="0" w:color="auto"/>
            </w:tcBorders>
            <w:shd w:val="clear" w:color="auto" w:fill="auto"/>
            <w:noWrap/>
            <w:vAlign w:val="center"/>
            <w:hideMark/>
          </w:tcPr>
          <w:p w:rsidR="009B7228" w:rsidRPr="00F54106" w:rsidRDefault="009B7228" w:rsidP="000068EF">
            <w:pPr>
              <w:spacing w:line="360" w:lineRule="auto"/>
              <w:jc w:val="center"/>
              <w:rPr>
                <w:color w:val="000000"/>
                <w:sz w:val="22"/>
              </w:rPr>
            </w:pPr>
            <w:r w:rsidRPr="00F54106">
              <w:rPr>
                <w:color w:val="000000"/>
                <w:sz w:val="22"/>
              </w:rPr>
              <w:t>3</w:t>
            </w:r>
          </w:p>
        </w:tc>
        <w:tc>
          <w:tcPr>
            <w:tcW w:w="1482" w:type="pct"/>
            <w:tcBorders>
              <w:top w:val="nil"/>
              <w:left w:val="nil"/>
              <w:bottom w:val="single" w:sz="4" w:space="0" w:color="auto"/>
              <w:right w:val="single" w:sz="4" w:space="0" w:color="auto"/>
            </w:tcBorders>
          </w:tcPr>
          <w:p w:rsidR="009B7228" w:rsidRPr="00F54106" w:rsidRDefault="009B7228" w:rsidP="000068EF">
            <w:pPr>
              <w:spacing w:line="360" w:lineRule="auto"/>
              <w:jc w:val="center"/>
              <w:rPr>
                <w:color w:val="000000"/>
                <w:sz w:val="22"/>
              </w:rPr>
            </w:pPr>
            <w:r w:rsidRPr="00F54106">
              <w:rPr>
                <w:color w:val="000000"/>
                <w:sz w:val="22"/>
              </w:rPr>
              <w:t>0</w:t>
            </w:r>
          </w:p>
        </w:tc>
      </w:tr>
      <w:tr w:rsidR="009B7228" w:rsidRPr="00F54106" w:rsidTr="00632292">
        <w:trPr>
          <w:trHeight w:val="315"/>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9B7228" w:rsidRPr="00F54106" w:rsidRDefault="009B7228" w:rsidP="000068EF">
            <w:pPr>
              <w:spacing w:line="360" w:lineRule="auto"/>
              <w:jc w:val="center"/>
              <w:rPr>
                <w:color w:val="000000"/>
                <w:sz w:val="22"/>
              </w:rPr>
            </w:pPr>
            <w:r w:rsidRPr="00F54106">
              <w:rPr>
                <w:color w:val="000000"/>
                <w:sz w:val="22"/>
              </w:rPr>
              <w:t> </w:t>
            </w:r>
          </w:p>
        </w:tc>
        <w:tc>
          <w:tcPr>
            <w:tcW w:w="919" w:type="pct"/>
            <w:tcBorders>
              <w:top w:val="nil"/>
              <w:left w:val="nil"/>
              <w:bottom w:val="single" w:sz="4" w:space="0" w:color="auto"/>
              <w:right w:val="single" w:sz="4" w:space="0" w:color="auto"/>
            </w:tcBorders>
            <w:shd w:val="clear" w:color="auto" w:fill="auto"/>
            <w:noWrap/>
            <w:vAlign w:val="bottom"/>
            <w:hideMark/>
          </w:tcPr>
          <w:p w:rsidR="009B7228" w:rsidRPr="00F54106" w:rsidRDefault="009B7228" w:rsidP="000068EF">
            <w:pPr>
              <w:spacing w:line="360" w:lineRule="auto"/>
              <w:rPr>
                <w:color w:val="000000"/>
                <w:sz w:val="22"/>
              </w:rPr>
            </w:pPr>
            <w:r w:rsidRPr="00F54106">
              <w:rPr>
                <w:color w:val="000000"/>
                <w:sz w:val="22"/>
              </w:rPr>
              <w:t> </w:t>
            </w:r>
          </w:p>
        </w:tc>
        <w:tc>
          <w:tcPr>
            <w:tcW w:w="1846" w:type="pct"/>
            <w:tcBorders>
              <w:top w:val="nil"/>
              <w:left w:val="nil"/>
              <w:bottom w:val="single" w:sz="4" w:space="0" w:color="auto"/>
              <w:right w:val="nil"/>
            </w:tcBorders>
            <w:shd w:val="clear" w:color="auto" w:fill="auto"/>
            <w:noWrap/>
            <w:vAlign w:val="bottom"/>
            <w:hideMark/>
          </w:tcPr>
          <w:p w:rsidR="009B7228" w:rsidRPr="00F54106" w:rsidRDefault="009B7228" w:rsidP="000068EF">
            <w:pPr>
              <w:spacing w:line="360" w:lineRule="auto"/>
              <w:rPr>
                <w:b/>
                <w:bCs/>
                <w:i/>
                <w:iCs/>
                <w:color w:val="000000"/>
                <w:sz w:val="22"/>
              </w:rPr>
            </w:pPr>
            <w:r w:rsidRPr="00F54106">
              <w:rPr>
                <w:b/>
                <w:bCs/>
                <w:i/>
                <w:iCs/>
                <w:color w:val="000000"/>
                <w:sz w:val="22"/>
              </w:rPr>
              <w:t>Tổ hợp 3</w:t>
            </w:r>
          </w:p>
        </w:tc>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9B7228" w:rsidRPr="00F54106" w:rsidRDefault="009B7228" w:rsidP="000068EF">
            <w:pPr>
              <w:spacing w:line="360" w:lineRule="auto"/>
              <w:jc w:val="center"/>
              <w:rPr>
                <w:color w:val="000000"/>
                <w:sz w:val="22"/>
              </w:rPr>
            </w:pPr>
            <w:r w:rsidRPr="00F54106">
              <w:rPr>
                <w:color w:val="000000"/>
                <w:sz w:val="22"/>
              </w:rPr>
              <w:t> </w:t>
            </w:r>
          </w:p>
        </w:tc>
        <w:tc>
          <w:tcPr>
            <w:tcW w:w="1482" w:type="pct"/>
            <w:tcBorders>
              <w:top w:val="nil"/>
              <w:left w:val="single" w:sz="4" w:space="0" w:color="auto"/>
              <w:bottom w:val="single" w:sz="4" w:space="0" w:color="auto"/>
              <w:right w:val="single" w:sz="4" w:space="0" w:color="auto"/>
            </w:tcBorders>
          </w:tcPr>
          <w:p w:rsidR="009B7228" w:rsidRPr="00F54106" w:rsidRDefault="009B7228" w:rsidP="000068EF">
            <w:pPr>
              <w:spacing w:line="360" w:lineRule="auto"/>
              <w:jc w:val="center"/>
              <w:rPr>
                <w:color w:val="000000"/>
                <w:sz w:val="22"/>
              </w:rPr>
            </w:pPr>
          </w:p>
        </w:tc>
      </w:tr>
      <w:tr w:rsidR="009B7228" w:rsidRPr="00F54106" w:rsidTr="00632292">
        <w:trPr>
          <w:trHeight w:val="36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9B7228" w:rsidRPr="00F54106" w:rsidRDefault="009B7228" w:rsidP="000068EF">
            <w:pPr>
              <w:spacing w:line="360" w:lineRule="auto"/>
              <w:jc w:val="center"/>
              <w:rPr>
                <w:color w:val="000000"/>
                <w:sz w:val="22"/>
              </w:rPr>
            </w:pPr>
            <w:r w:rsidRPr="00F54106">
              <w:rPr>
                <w:color w:val="000000"/>
                <w:sz w:val="22"/>
              </w:rPr>
              <w:t>42</w:t>
            </w:r>
          </w:p>
        </w:tc>
        <w:tc>
          <w:tcPr>
            <w:tcW w:w="919" w:type="pct"/>
            <w:tcBorders>
              <w:top w:val="nil"/>
              <w:left w:val="nil"/>
              <w:bottom w:val="single" w:sz="4" w:space="0" w:color="auto"/>
              <w:right w:val="single" w:sz="4" w:space="0" w:color="auto"/>
            </w:tcBorders>
            <w:shd w:val="clear" w:color="auto" w:fill="auto"/>
            <w:noWrap/>
            <w:vAlign w:val="center"/>
            <w:hideMark/>
          </w:tcPr>
          <w:p w:rsidR="009B7228" w:rsidRPr="00F54106" w:rsidRDefault="009B7228" w:rsidP="000068EF">
            <w:pPr>
              <w:spacing w:line="360" w:lineRule="auto"/>
              <w:jc w:val="center"/>
              <w:rPr>
                <w:color w:val="000000"/>
                <w:sz w:val="22"/>
              </w:rPr>
            </w:pPr>
            <w:r w:rsidRPr="00F54106">
              <w:rPr>
                <w:color w:val="000000"/>
                <w:sz w:val="22"/>
              </w:rPr>
              <w:t>ADM331</w:t>
            </w:r>
          </w:p>
        </w:tc>
        <w:tc>
          <w:tcPr>
            <w:tcW w:w="1846" w:type="pct"/>
            <w:tcBorders>
              <w:top w:val="nil"/>
              <w:left w:val="nil"/>
              <w:bottom w:val="single" w:sz="4" w:space="0" w:color="auto"/>
              <w:right w:val="single" w:sz="4" w:space="0" w:color="auto"/>
            </w:tcBorders>
            <w:shd w:val="clear" w:color="auto" w:fill="auto"/>
            <w:noWrap/>
            <w:vAlign w:val="center"/>
            <w:hideMark/>
          </w:tcPr>
          <w:p w:rsidR="009B7228" w:rsidRPr="00F54106" w:rsidRDefault="009B7228" w:rsidP="000068EF">
            <w:pPr>
              <w:spacing w:line="360" w:lineRule="auto"/>
              <w:rPr>
                <w:color w:val="000000"/>
                <w:sz w:val="22"/>
              </w:rPr>
            </w:pPr>
            <w:r w:rsidRPr="00F54106">
              <w:rPr>
                <w:color w:val="000000"/>
                <w:sz w:val="22"/>
              </w:rPr>
              <w:t xml:space="preserve">Quản trị hành chính văn phòng </w:t>
            </w:r>
          </w:p>
        </w:tc>
        <w:tc>
          <w:tcPr>
            <w:tcW w:w="449" w:type="pct"/>
            <w:tcBorders>
              <w:top w:val="nil"/>
              <w:left w:val="nil"/>
              <w:bottom w:val="single" w:sz="4" w:space="0" w:color="auto"/>
              <w:right w:val="single" w:sz="4" w:space="0" w:color="auto"/>
            </w:tcBorders>
            <w:shd w:val="clear" w:color="auto" w:fill="auto"/>
            <w:noWrap/>
            <w:vAlign w:val="center"/>
            <w:hideMark/>
          </w:tcPr>
          <w:p w:rsidR="009B7228" w:rsidRPr="00F54106" w:rsidRDefault="009B7228" w:rsidP="000068EF">
            <w:pPr>
              <w:spacing w:line="360" w:lineRule="auto"/>
              <w:jc w:val="center"/>
              <w:rPr>
                <w:color w:val="000000"/>
                <w:sz w:val="22"/>
              </w:rPr>
            </w:pPr>
            <w:r w:rsidRPr="00F54106">
              <w:rPr>
                <w:color w:val="000000"/>
                <w:sz w:val="22"/>
              </w:rPr>
              <w:t>3</w:t>
            </w:r>
          </w:p>
        </w:tc>
        <w:tc>
          <w:tcPr>
            <w:tcW w:w="1482" w:type="pct"/>
            <w:tcBorders>
              <w:top w:val="nil"/>
              <w:left w:val="nil"/>
              <w:bottom w:val="single" w:sz="4" w:space="0" w:color="auto"/>
              <w:right w:val="single" w:sz="4" w:space="0" w:color="auto"/>
            </w:tcBorders>
          </w:tcPr>
          <w:p w:rsidR="009B7228" w:rsidRPr="00F54106" w:rsidRDefault="009B7228" w:rsidP="000068EF">
            <w:pPr>
              <w:spacing w:line="360" w:lineRule="auto"/>
              <w:jc w:val="center"/>
              <w:rPr>
                <w:color w:val="000000"/>
                <w:sz w:val="22"/>
              </w:rPr>
            </w:pPr>
            <w:r w:rsidRPr="00F54106">
              <w:rPr>
                <w:color w:val="000000"/>
                <w:sz w:val="22"/>
              </w:rPr>
              <w:t>0</w:t>
            </w:r>
          </w:p>
        </w:tc>
      </w:tr>
      <w:tr w:rsidR="009B7228" w:rsidRPr="00F54106" w:rsidTr="00632292">
        <w:trPr>
          <w:trHeight w:val="36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9B7228" w:rsidRPr="00F54106" w:rsidRDefault="009B7228" w:rsidP="000068EF">
            <w:pPr>
              <w:spacing w:line="360" w:lineRule="auto"/>
              <w:jc w:val="center"/>
              <w:rPr>
                <w:color w:val="000000"/>
                <w:sz w:val="22"/>
              </w:rPr>
            </w:pPr>
            <w:r w:rsidRPr="00F54106">
              <w:rPr>
                <w:color w:val="000000"/>
                <w:sz w:val="22"/>
              </w:rPr>
              <w:t>43</w:t>
            </w:r>
          </w:p>
        </w:tc>
        <w:tc>
          <w:tcPr>
            <w:tcW w:w="919" w:type="pct"/>
            <w:tcBorders>
              <w:top w:val="nil"/>
              <w:left w:val="nil"/>
              <w:bottom w:val="single" w:sz="4" w:space="0" w:color="auto"/>
              <w:right w:val="single" w:sz="4" w:space="0" w:color="auto"/>
            </w:tcBorders>
            <w:shd w:val="clear" w:color="auto" w:fill="auto"/>
            <w:noWrap/>
            <w:vAlign w:val="center"/>
            <w:hideMark/>
          </w:tcPr>
          <w:p w:rsidR="009B7228" w:rsidRPr="00F54106" w:rsidRDefault="009B7228" w:rsidP="000068EF">
            <w:pPr>
              <w:spacing w:line="360" w:lineRule="auto"/>
              <w:jc w:val="center"/>
              <w:rPr>
                <w:color w:val="000000"/>
                <w:sz w:val="22"/>
              </w:rPr>
            </w:pPr>
            <w:r w:rsidRPr="00F54106">
              <w:rPr>
                <w:color w:val="000000"/>
                <w:sz w:val="22"/>
              </w:rPr>
              <w:t>CRM331</w:t>
            </w:r>
          </w:p>
        </w:tc>
        <w:tc>
          <w:tcPr>
            <w:tcW w:w="1846" w:type="pct"/>
            <w:tcBorders>
              <w:top w:val="single" w:sz="4" w:space="0" w:color="auto"/>
              <w:left w:val="nil"/>
              <w:bottom w:val="single" w:sz="4" w:space="0" w:color="auto"/>
              <w:right w:val="single" w:sz="4" w:space="0" w:color="auto"/>
            </w:tcBorders>
            <w:shd w:val="clear" w:color="auto" w:fill="auto"/>
            <w:noWrap/>
            <w:vAlign w:val="center"/>
            <w:hideMark/>
          </w:tcPr>
          <w:p w:rsidR="009B7228" w:rsidRPr="00F54106" w:rsidRDefault="009B7228" w:rsidP="000068EF">
            <w:pPr>
              <w:spacing w:line="360" w:lineRule="auto"/>
              <w:rPr>
                <w:color w:val="000000"/>
                <w:sz w:val="22"/>
              </w:rPr>
            </w:pPr>
            <w:r w:rsidRPr="00F54106">
              <w:rPr>
                <w:color w:val="000000"/>
                <w:sz w:val="22"/>
              </w:rPr>
              <w:t>Quản trị quan hệ khách hàng</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228" w:rsidRPr="00F54106" w:rsidRDefault="009B7228" w:rsidP="000068EF">
            <w:pPr>
              <w:spacing w:line="360" w:lineRule="auto"/>
              <w:jc w:val="center"/>
              <w:rPr>
                <w:color w:val="000000"/>
                <w:sz w:val="22"/>
              </w:rPr>
            </w:pPr>
            <w:r w:rsidRPr="00F54106">
              <w:rPr>
                <w:color w:val="000000"/>
                <w:sz w:val="22"/>
              </w:rPr>
              <w:t>3</w:t>
            </w:r>
          </w:p>
        </w:tc>
        <w:tc>
          <w:tcPr>
            <w:tcW w:w="1482" w:type="pct"/>
            <w:tcBorders>
              <w:top w:val="single" w:sz="4" w:space="0" w:color="auto"/>
              <w:left w:val="single" w:sz="4" w:space="0" w:color="auto"/>
              <w:bottom w:val="single" w:sz="4" w:space="0" w:color="auto"/>
              <w:right w:val="single" w:sz="4" w:space="0" w:color="auto"/>
            </w:tcBorders>
          </w:tcPr>
          <w:p w:rsidR="009B7228" w:rsidRPr="00F54106" w:rsidRDefault="001E7014" w:rsidP="000068EF">
            <w:pPr>
              <w:spacing w:line="360" w:lineRule="auto"/>
              <w:jc w:val="center"/>
              <w:rPr>
                <w:color w:val="000000"/>
                <w:sz w:val="22"/>
              </w:rPr>
            </w:pPr>
            <w:r w:rsidRPr="00F54106">
              <w:rPr>
                <w:color w:val="000000"/>
                <w:sz w:val="22"/>
              </w:rPr>
              <w:t>GEM231</w:t>
            </w:r>
          </w:p>
        </w:tc>
      </w:tr>
    </w:tbl>
    <w:p w:rsidR="005F2673" w:rsidRPr="00F54106" w:rsidRDefault="005F2673" w:rsidP="000068EF">
      <w:pPr>
        <w:pStyle w:val="ListParagraph"/>
        <w:widowControl w:val="0"/>
        <w:tabs>
          <w:tab w:val="left" w:pos="600"/>
        </w:tabs>
        <w:autoSpaceDE w:val="0"/>
        <w:autoSpaceDN w:val="0"/>
        <w:spacing w:after="0" w:line="360" w:lineRule="auto"/>
        <w:ind w:left="0"/>
        <w:contextualSpacing w:val="0"/>
        <w:rPr>
          <w:rFonts w:ascii="Times New Roman" w:hAnsi="Times New Roman"/>
          <w:b/>
          <w:i/>
          <w:color w:val="000000"/>
          <w:sz w:val="26"/>
          <w:szCs w:val="26"/>
        </w:rPr>
      </w:pPr>
      <w:r w:rsidRPr="00F54106">
        <w:rPr>
          <w:rFonts w:ascii="Times New Roman" w:hAnsi="Times New Roman"/>
          <w:b/>
          <w:i/>
          <w:color w:val="000000"/>
          <w:sz w:val="26"/>
          <w:szCs w:val="26"/>
        </w:rPr>
        <w:t xml:space="preserve">7.2.3. </w:t>
      </w:r>
      <w:r w:rsidRPr="00F54106">
        <w:rPr>
          <w:rFonts w:ascii="Times New Roman" w:eastAsia="Times New Roman" w:hAnsi="Times New Roman"/>
          <w:b/>
          <w:bCs/>
          <w:i/>
          <w:color w:val="000000"/>
          <w:sz w:val="26"/>
          <w:szCs w:val="26"/>
        </w:rPr>
        <w:t>Kiến thức chuyên ngành</w:t>
      </w:r>
    </w:p>
    <w:tbl>
      <w:tblPr>
        <w:tblW w:w="4943" w:type="pct"/>
        <w:tblLook w:val="04A0" w:firstRow="1" w:lastRow="0" w:firstColumn="1" w:lastColumn="0" w:noHBand="0" w:noVBand="1"/>
      </w:tblPr>
      <w:tblGrid>
        <w:gridCol w:w="651"/>
        <w:gridCol w:w="1827"/>
        <w:gridCol w:w="3441"/>
        <w:gridCol w:w="852"/>
        <w:gridCol w:w="2694"/>
      </w:tblGrid>
      <w:tr w:rsidR="005F2673" w:rsidRPr="00F54106" w:rsidTr="00632292">
        <w:trPr>
          <w:trHeight w:val="1100"/>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73" w:rsidRPr="00F54106" w:rsidRDefault="005F2673" w:rsidP="000068EF">
            <w:pPr>
              <w:spacing w:line="360" w:lineRule="auto"/>
              <w:rPr>
                <w:rFonts w:eastAsia="Times New Roman"/>
                <w:b/>
                <w:bCs/>
                <w:color w:val="000000"/>
                <w:sz w:val="26"/>
                <w:szCs w:val="26"/>
              </w:rPr>
            </w:pPr>
            <w:r w:rsidRPr="00F54106">
              <w:rPr>
                <w:rFonts w:eastAsia="Times New Roman"/>
                <w:b/>
                <w:bCs/>
                <w:color w:val="000000"/>
                <w:sz w:val="26"/>
                <w:szCs w:val="26"/>
              </w:rPr>
              <w:t>TT</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73" w:rsidRPr="00F54106" w:rsidRDefault="005F2673" w:rsidP="000068EF">
            <w:pPr>
              <w:spacing w:line="360" w:lineRule="auto"/>
              <w:rPr>
                <w:rFonts w:eastAsia="Times New Roman"/>
                <w:b/>
                <w:bCs/>
                <w:color w:val="000000"/>
                <w:sz w:val="26"/>
                <w:szCs w:val="26"/>
              </w:rPr>
            </w:pPr>
            <w:r w:rsidRPr="00F54106">
              <w:rPr>
                <w:rFonts w:eastAsia="Times New Roman"/>
                <w:b/>
                <w:bCs/>
                <w:color w:val="000000"/>
                <w:sz w:val="26"/>
                <w:szCs w:val="26"/>
              </w:rPr>
              <w:t>Mã MP</w:t>
            </w:r>
          </w:p>
        </w:tc>
        <w:tc>
          <w:tcPr>
            <w:tcW w:w="18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Tên học phần</w:t>
            </w:r>
          </w:p>
        </w:tc>
        <w:tc>
          <w:tcPr>
            <w:tcW w:w="450" w:type="pct"/>
            <w:tcBorders>
              <w:top w:val="single" w:sz="4" w:space="0" w:color="auto"/>
              <w:left w:val="single" w:sz="4" w:space="0" w:color="auto"/>
              <w:bottom w:val="single" w:sz="4" w:space="0" w:color="auto"/>
              <w:right w:val="single" w:sz="4" w:space="0" w:color="auto"/>
            </w:tcBorders>
            <w:vAlign w:val="center"/>
          </w:tcPr>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Số TC</w:t>
            </w: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Mã HP trước,</w:t>
            </w:r>
          </w:p>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 xml:space="preserve"> HP tiên quyết</w:t>
            </w:r>
          </w:p>
        </w:tc>
      </w:tr>
      <w:tr w:rsidR="005F2673" w:rsidRPr="00F54106" w:rsidTr="00A1562C">
        <w:trPr>
          <w:trHeight w:val="409"/>
        </w:trPr>
        <w:tc>
          <w:tcPr>
            <w:tcW w:w="344" w:type="pct"/>
            <w:tcBorders>
              <w:top w:val="single" w:sz="4" w:space="0" w:color="auto"/>
              <w:left w:val="single" w:sz="4" w:space="0" w:color="auto"/>
              <w:bottom w:val="nil"/>
              <w:right w:val="single" w:sz="4" w:space="0" w:color="auto"/>
            </w:tcBorders>
            <w:shd w:val="clear" w:color="auto" w:fill="auto"/>
            <w:noWrap/>
            <w:vAlign w:val="center"/>
            <w:hideMark/>
          </w:tcPr>
          <w:p w:rsidR="005F2673" w:rsidRPr="00F54106" w:rsidRDefault="005F2673" w:rsidP="000068EF">
            <w:pPr>
              <w:spacing w:line="360" w:lineRule="auto"/>
              <w:jc w:val="center"/>
              <w:rPr>
                <w:rFonts w:eastAsia="Times New Roman"/>
                <w:b/>
                <w:bCs/>
                <w:color w:val="000000"/>
                <w:sz w:val="22"/>
              </w:rPr>
            </w:pPr>
          </w:p>
        </w:tc>
        <w:tc>
          <w:tcPr>
            <w:tcW w:w="2783" w:type="pct"/>
            <w:gridSpan w:val="2"/>
            <w:tcBorders>
              <w:top w:val="single" w:sz="4" w:space="0" w:color="auto"/>
              <w:left w:val="nil"/>
              <w:bottom w:val="single" w:sz="4" w:space="0" w:color="auto"/>
              <w:right w:val="single" w:sz="4" w:space="0" w:color="000000"/>
            </w:tcBorders>
            <w:shd w:val="clear" w:color="auto" w:fill="auto"/>
            <w:vAlign w:val="center"/>
            <w:hideMark/>
          </w:tcPr>
          <w:p w:rsidR="005F2673" w:rsidRPr="00F54106" w:rsidRDefault="005F2673" w:rsidP="000068EF">
            <w:pPr>
              <w:spacing w:line="360" w:lineRule="auto"/>
              <w:jc w:val="center"/>
              <w:rPr>
                <w:rFonts w:eastAsia="Times New Roman"/>
                <w:b/>
                <w:bCs/>
                <w:color w:val="000000"/>
                <w:sz w:val="22"/>
              </w:rPr>
            </w:pPr>
            <w:r w:rsidRPr="00F54106">
              <w:rPr>
                <w:rFonts w:eastAsia="Times New Roman"/>
                <w:b/>
                <w:bCs/>
                <w:color w:val="000000"/>
                <w:sz w:val="22"/>
              </w:rPr>
              <w:t xml:space="preserve">Bắt buộc </w:t>
            </w:r>
          </w:p>
        </w:tc>
        <w:tc>
          <w:tcPr>
            <w:tcW w:w="450" w:type="pct"/>
            <w:tcBorders>
              <w:top w:val="single" w:sz="4" w:space="0" w:color="auto"/>
              <w:left w:val="nil"/>
              <w:bottom w:val="nil"/>
              <w:right w:val="single" w:sz="4" w:space="0" w:color="auto"/>
            </w:tcBorders>
            <w:shd w:val="clear" w:color="auto" w:fill="auto"/>
            <w:noWrap/>
            <w:vAlign w:val="center"/>
            <w:hideMark/>
          </w:tcPr>
          <w:p w:rsidR="005F2673" w:rsidRPr="00F54106" w:rsidRDefault="005F2673" w:rsidP="000068EF">
            <w:pPr>
              <w:spacing w:line="360" w:lineRule="auto"/>
              <w:jc w:val="center"/>
              <w:rPr>
                <w:rFonts w:eastAsia="Times New Roman"/>
                <w:b/>
                <w:bCs/>
                <w:color w:val="000000"/>
                <w:sz w:val="22"/>
              </w:rPr>
            </w:pPr>
            <w:r w:rsidRPr="00F54106">
              <w:rPr>
                <w:rFonts w:eastAsia="Times New Roman"/>
                <w:b/>
                <w:bCs/>
                <w:color w:val="000000"/>
                <w:sz w:val="22"/>
              </w:rPr>
              <w:t>15</w:t>
            </w:r>
          </w:p>
        </w:tc>
        <w:tc>
          <w:tcPr>
            <w:tcW w:w="1423" w:type="pct"/>
            <w:tcBorders>
              <w:top w:val="single" w:sz="4" w:space="0" w:color="auto"/>
              <w:left w:val="nil"/>
              <w:bottom w:val="nil"/>
              <w:right w:val="single" w:sz="4" w:space="0" w:color="auto"/>
            </w:tcBorders>
          </w:tcPr>
          <w:p w:rsidR="005F2673" w:rsidRPr="00F54106" w:rsidRDefault="005F2673" w:rsidP="000068EF">
            <w:pPr>
              <w:spacing w:line="360" w:lineRule="auto"/>
              <w:jc w:val="center"/>
              <w:rPr>
                <w:rFonts w:eastAsia="Times New Roman"/>
                <w:b/>
                <w:bCs/>
                <w:color w:val="000000"/>
                <w:sz w:val="22"/>
              </w:rPr>
            </w:pPr>
          </w:p>
        </w:tc>
      </w:tr>
      <w:tr w:rsidR="00A1562C" w:rsidRPr="00F54106" w:rsidTr="00632292">
        <w:trPr>
          <w:trHeight w:val="300"/>
        </w:trPr>
        <w:tc>
          <w:tcPr>
            <w:tcW w:w="344" w:type="pct"/>
            <w:tcBorders>
              <w:top w:val="single" w:sz="4" w:space="0" w:color="auto"/>
              <w:left w:val="single" w:sz="4" w:space="0" w:color="auto"/>
              <w:bottom w:val="nil"/>
              <w:right w:val="single" w:sz="4" w:space="0" w:color="auto"/>
            </w:tcBorders>
            <w:shd w:val="clear" w:color="auto" w:fill="auto"/>
            <w:noWrap/>
            <w:vAlign w:val="center"/>
            <w:hideMark/>
          </w:tcPr>
          <w:p w:rsidR="00A1562C" w:rsidRPr="00F54106" w:rsidRDefault="00A1562C" w:rsidP="000068EF">
            <w:pPr>
              <w:spacing w:line="360" w:lineRule="auto"/>
              <w:jc w:val="center"/>
              <w:rPr>
                <w:rFonts w:eastAsia="Times New Roman"/>
                <w:color w:val="000000"/>
                <w:sz w:val="22"/>
              </w:rPr>
            </w:pPr>
            <w:r w:rsidRPr="00F54106">
              <w:rPr>
                <w:rFonts w:eastAsia="Times New Roman"/>
                <w:color w:val="000000"/>
                <w:sz w:val="22"/>
              </w:rPr>
              <w:t>44</w:t>
            </w:r>
          </w:p>
        </w:tc>
        <w:tc>
          <w:tcPr>
            <w:tcW w:w="965" w:type="pct"/>
            <w:tcBorders>
              <w:top w:val="nil"/>
              <w:left w:val="nil"/>
              <w:bottom w:val="single" w:sz="4" w:space="0" w:color="auto"/>
              <w:right w:val="single" w:sz="4" w:space="0" w:color="auto"/>
            </w:tcBorders>
            <w:shd w:val="clear" w:color="auto" w:fill="auto"/>
            <w:noWrap/>
            <w:vAlign w:val="center"/>
            <w:hideMark/>
          </w:tcPr>
          <w:p w:rsidR="00A1562C" w:rsidRPr="00F54106" w:rsidRDefault="00A1562C" w:rsidP="000068EF">
            <w:pPr>
              <w:spacing w:line="360" w:lineRule="auto"/>
              <w:jc w:val="center"/>
              <w:rPr>
                <w:color w:val="000000"/>
                <w:sz w:val="22"/>
                <w:lang w:val="vi-VN" w:eastAsia="vi-VN"/>
              </w:rPr>
            </w:pPr>
            <w:r w:rsidRPr="00F54106">
              <w:rPr>
                <w:color w:val="000000"/>
                <w:sz w:val="22"/>
              </w:rPr>
              <w:t>TPR331</w:t>
            </w:r>
          </w:p>
        </w:tc>
        <w:tc>
          <w:tcPr>
            <w:tcW w:w="1818" w:type="pct"/>
            <w:tcBorders>
              <w:top w:val="nil"/>
              <w:left w:val="nil"/>
              <w:bottom w:val="single" w:sz="4" w:space="0" w:color="auto"/>
              <w:right w:val="single" w:sz="4" w:space="0" w:color="auto"/>
            </w:tcBorders>
            <w:shd w:val="clear" w:color="auto" w:fill="auto"/>
            <w:noWrap/>
            <w:vAlign w:val="center"/>
            <w:hideMark/>
          </w:tcPr>
          <w:p w:rsidR="00A1562C" w:rsidRPr="00F54106" w:rsidRDefault="00A1562C" w:rsidP="000068EF">
            <w:pPr>
              <w:spacing w:line="360" w:lineRule="auto"/>
              <w:rPr>
                <w:color w:val="000000"/>
                <w:sz w:val="22"/>
                <w:lang w:val="vi-VN"/>
              </w:rPr>
            </w:pPr>
            <w:r w:rsidRPr="00F54106">
              <w:rPr>
                <w:color w:val="000000"/>
                <w:sz w:val="22"/>
                <w:lang w:val="vi-VN"/>
              </w:rPr>
              <w:t>Kỹ thuật nghiệp vụ ngoại thương</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A1562C" w:rsidRPr="00F54106" w:rsidRDefault="00A1562C"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single" w:sz="4" w:space="0" w:color="auto"/>
              <w:left w:val="nil"/>
              <w:bottom w:val="single" w:sz="4" w:space="0" w:color="auto"/>
              <w:right w:val="single" w:sz="4" w:space="0" w:color="auto"/>
            </w:tcBorders>
          </w:tcPr>
          <w:p w:rsidR="00A1562C" w:rsidRPr="00F54106" w:rsidRDefault="007D67CF" w:rsidP="000068EF">
            <w:pPr>
              <w:spacing w:line="360" w:lineRule="auto"/>
              <w:jc w:val="center"/>
              <w:rPr>
                <w:rFonts w:eastAsia="Times New Roman"/>
                <w:color w:val="000000"/>
                <w:sz w:val="22"/>
              </w:rPr>
            </w:pPr>
            <w:r w:rsidRPr="00F54106">
              <w:rPr>
                <w:color w:val="000000"/>
                <w:sz w:val="22"/>
              </w:rPr>
              <w:t>0</w:t>
            </w:r>
          </w:p>
        </w:tc>
      </w:tr>
      <w:tr w:rsidR="00A1562C" w:rsidRPr="00F54106" w:rsidTr="00632292">
        <w:trPr>
          <w:trHeight w:val="300"/>
        </w:trPr>
        <w:tc>
          <w:tcPr>
            <w:tcW w:w="344" w:type="pct"/>
            <w:tcBorders>
              <w:top w:val="single" w:sz="4" w:space="0" w:color="auto"/>
              <w:left w:val="single" w:sz="4" w:space="0" w:color="auto"/>
              <w:bottom w:val="nil"/>
              <w:right w:val="single" w:sz="4" w:space="0" w:color="auto"/>
            </w:tcBorders>
            <w:shd w:val="clear" w:color="auto" w:fill="auto"/>
            <w:noWrap/>
            <w:vAlign w:val="center"/>
            <w:hideMark/>
          </w:tcPr>
          <w:p w:rsidR="00A1562C" w:rsidRPr="00F54106" w:rsidRDefault="00A1562C" w:rsidP="000068EF">
            <w:pPr>
              <w:spacing w:line="360" w:lineRule="auto"/>
              <w:jc w:val="center"/>
              <w:rPr>
                <w:rFonts w:eastAsia="Times New Roman"/>
                <w:color w:val="000000"/>
                <w:sz w:val="22"/>
              </w:rPr>
            </w:pPr>
            <w:r w:rsidRPr="00F54106">
              <w:rPr>
                <w:rFonts w:eastAsia="Times New Roman"/>
                <w:color w:val="000000"/>
                <w:sz w:val="22"/>
              </w:rPr>
              <w:t>45</w:t>
            </w:r>
          </w:p>
        </w:tc>
        <w:tc>
          <w:tcPr>
            <w:tcW w:w="965" w:type="pct"/>
            <w:tcBorders>
              <w:top w:val="nil"/>
              <w:left w:val="nil"/>
              <w:bottom w:val="single" w:sz="4" w:space="0" w:color="auto"/>
              <w:right w:val="single" w:sz="4" w:space="0" w:color="auto"/>
            </w:tcBorders>
            <w:shd w:val="clear" w:color="auto" w:fill="auto"/>
            <w:noWrap/>
            <w:vAlign w:val="center"/>
            <w:hideMark/>
          </w:tcPr>
          <w:p w:rsidR="00A1562C" w:rsidRPr="00F54106" w:rsidRDefault="00A1562C" w:rsidP="000068EF">
            <w:pPr>
              <w:spacing w:line="360" w:lineRule="auto"/>
              <w:jc w:val="center"/>
              <w:rPr>
                <w:color w:val="000000"/>
                <w:sz w:val="22"/>
              </w:rPr>
            </w:pPr>
            <w:r w:rsidRPr="00F54106">
              <w:rPr>
                <w:color w:val="000000"/>
                <w:sz w:val="22"/>
              </w:rPr>
              <w:t>SCM331</w:t>
            </w:r>
          </w:p>
        </w:tc>
        <w:tc>
          <w:tcPr>
            <w:tcW w:w="1818" w:type="pct"/>
            <w:tcBorders>
              <w:top w:val="nil"/>
              <w:left w:val="nil"/>
              <w:bottom w:val="single" w:sz="4" w:space="0" w:color="auto"/>
              <w:right w:val="single" w:sz="4" w:space="0" w:color="auto"/>
            </w:tcBorders>
            <w:shd w:val="clear" w:color="auto" w:fill="auto"/>
            <w:noWrap/>
            <w:vAlign w:val="center"/>
            <w:hideMark/>
          </w:tcPr>
          <w:p w:rsidR="00A1562C" w:rsidRPr="00F54106" w:rsidRDefault="00A1562C" w:rsidP="000068EF">
            <w:pPr>
              <w:spacing w:line="360" w:lineRule="auto"/>
              <w:rPr>
                <w:color w:val="000000"/>
                <w:sz w:val="22"/>
              </w:rPr>
            </w:pPr>
            <w:r w:rsidRPr="00F54106">
              <w:rPr>
                <w:color w:val="000000"/>
                <w:sz w:val="22"/>
              </w:rPr>
              <w:t xml:space="preserve">Quản trị chuỗi cung ứng </w:t>
            </w:r>
          </w:p>
        </w:tc>
        <w:tc>
          <w:tcPr>
            <w:tcW w:w="450" w:type="pct"/>
            <w:tcBorders>
              <w:top w:val="nil"/>
              <w:left w:val="nil"/>
              <w:bottom w:val="single" w:sz="4" w:space="0" w:color="auto"/>
              <w:right w:val="single" w:sz="4" w:space="0" w:color="auto"/>
            </w:tcBorders>
            <w:shd w:val="clear" w:color="auto" w:fill="auto"/>
            <w:noWrap/>
            <w:vAlign w:val="center"/>
            <w:hideMark/>
          </w:tcPr>
          <w:p w:rsidR="00A1562C" w:rsidRPr="00F54106" w:rsidRDefault="00A1562C"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nil"/>
              <w:left w:val="nil"/>
              <w:bottom w:val="single" w:sz="4" w:space="0" w:color="auto"/>
              <w:right w:val="single" w:sz="4" w:space="0" w:color="auto"/>
            </w:tcBorders>
          </w:tcPr>
          <w:p w:rsidR="00A1562C" w:rsidRPr="00F54106" w:rsidRDefault="00A1562C" w:rsidP="000068EF">
            <w:pPr>
              <w:spacing w:line="360" w:lineRule="auto"/>
              <w:jc w:val="center"/>
              <w:rPr>
                <w:rFonts w:eastAsia="Times New Roman"/>
                <w:color w:val="000000"/>
                <w:sz w:val="22"/>
              </w:rPr>
            </w:pPr>
            <w:r w:rsidRPr="00F54106">
              <w:rPr>
                <w:color w:val="000000"/>
                <w:sz w:val="22"/>
              </w:rPr>
              <w:t>MAN231</w:t>
            </w:r>
          </w:p>
        </w:tc>
      </w:tr>
      <w:tr w:rsidR="000068EF" w:rsidRPr="00F54106" w:rsidTr="000068EF">
        <w:trPr>
          <w:trHeight w:val="315"/>
        </w:trPr>
        <w:tc>
          <w:tcPr>
            <w:tcW w:w="344" w:type="pct"/>
            <w:tcBorders>
              <w:top w:val="single" w:sz="4" w:space="0" w:color="auto"/>
              <w:left w:val="single" w:sz="4" w:space="0" w:color="auto"/>
              <w:bottom w:val="nil"/>
              <w:right w:val="single" w:sz="4" w:space="0" w:color="auto"/>
            </w:tcBorders>
            <w:shd w:val="clear" w:color="auto" w:fill="auto"/>
            <w:noWrap/>
            <w:vAlign w:val="center"/>
            <w:hideMark/>
          </w:tcPr>
          <w:p w:rsidR="00A1562C" w:rsidRPr="00F54106" w:rsidRDefault="00A1562C" w:rsidP="000068EF">
            <w:pPr>
              <w:spacing w:line="360" w:lineRule="auto"/>
              <w:jc w:val="center"/>
              <w:rPr>
                <w:rFonts w:eastAsia="Times New Roman"/>
                <w:color w:val="000000"/>
                <w:sz w:val="22"/>
              </w:rPr>
            </w:pPr>
            <w:r w:rsidRPr="00F54106">
              <w:rPr>
                <w:rFonts w:eastAsia="Times New Roman"/>
                <w:color w:val="000000"/>
                <w:sz w:val="22"/>
              </w:rPr>
              <w:t>46</w:t>
            </w:r>
          </w:p>
        </w:tc>
        <w:tc>
          <w:tcPr>
            <w:tcW w:w="965" w:type="pct"/>
            <w:tcBorders>
              <w:top w:val="nil"/>
              <w:left w:val="nil"/>
              <w:bottom w:val="single" w:sz="4" w:space="0" w:color="auto"/>
              <w:right w:val="single" w:sz="4" w:space="0" w:color="auto"/>
            </w:tcBorders>
            <w:shd w:val="clear" w:color="auto" w:fill="auto"/>
            <w:vAlign w:val="center"/>
            <w:hideMark/>
          </w:tcPr>
          <w:p w:rsidR="00A1562C" w:rsidRPr="00F54106" w:rsidRDefault="00A1562C" w:rsidP="000068EF">
            <w:pPr>
              <w:spacing w:line="360" w:lineRule="auto"/>
              <w:jc w:val="center"/>
              <w:rPr>
                <w:color w:val="000000"/>
                <w:sz w:val="22"/>
              </w:rPr>
            </w:pPr>
            <w:r w:rsidRPr="00F54106">
              <w:rPr>
                <w:color w:val="000000"/>
                <w:sz w:val="22"/>
              </w:rPr>
              <w:t>LOM331</w:t>
            </w:r>
          </w:p>
        </w:tc>
        <w:tc>
          <w:tcPr>
            <w:tcW w:w="1818" w:type="pct"/>
            <w:tcBorders>
              <w:top w:val="nil"/>
              <w:left w:val="nil"/>
              <w:bottom w:val="single" w:sz="4" w:space="0" w:color="auto"/>
              <w:right w:val="single" w:sz="4" w:space="0" w:color="auto"/>
            </w:tcBorders>
            <w:shd w:val="clear" w:color="auto" w:fill="auto"/>
            <w:vAlign w:val="center"/>
            <w:hideMark/>
          </w:tcPr>
          <w:p w:rsidR="00A1562C" w:rsidRPr="00F54106" w:rsidRDefault="00A1562C" w:rsidP="000068EF">
            <w:pPr>
              <w:spacing w:line="360" w:lineRule="auto"/>
              <w:rPr>
                <w:color w:val="000000"/>
                <w:sz w:val="22"/>
              </w:rPr>
            </w:pPr>
            <w:r w:rsidRPr="00F54106">
              <w:rPr>
                <w:color w:val="000000"/>
                <w:sz w:val="22"/>
              </w:rPr>
              <w:t xml:space="preserve">Quản trị Logistics </w:t>
            </w:r>
          </w:p>
        </w:tc>
        <w:tc>
          <w:tcPr>
            <w:tcW w:w="450" w:type="pct"/>
            <w:tcBorders>
              <w:top w:val="nil"/>
              <w:left w:val="nil"/>
              <w:bottom w:val="single" w:sz="4" w:space="0" w:color="auto"/>
              <w:right w:val="single" w:sz="4" w:space="0" w:color="auto"/>
            </w:tcBorders>
            <w:shd w:val="clear" w:color="auto" w:fill="auto"/>
            <w:vAlign w:val="bottom"/>
            <w:hideMark/>
          </w:tcPr>
          <w:p w:rsidR="00A1562C" w:rsidRPr="00F54106" w:rsidRDefault="00A1562C"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nil"/>
              <w:left w:val="nil"/>
              <w:bottom w:val="single" w:sz="4" w:space="0" w:color="auto"/>
              <w:right w:val="single" w:sz="4" w:space="0" w:color="auto"/>
            </w:tcBorders>
          </w:tcPr>
          <w:p w:rsidR="00A1562C" w:rsidRPr="00F54106" w:rsidRDefault="007F392E" w:rsidP="000068EF">
            <w:pPr>
              <w:spacing w:line="360" w:lineRule="auto"/>
              <w:jc w:val="center"/>
              <w:rPr>
                <w:rFonts w:eastAsia="Times New Roman"/>
                <w:color w:val="000000"/>
                <w:sz w:val="22"/>
              </w:rPr>
            </w:pPr>
            <w:r w:rsidRPr="00F54106">
              <w:rPr>
                <w:color w:val="000000"/>
                <w:sz w:val="22"/>
              </w:rPr>
              <w:t>0</w:t>
            </w:r>
          </w:p>
        </w:tc>
      </w:tr>
      <w:tr w:rsidR="00A1562C" w:rsidRPr="00F54106" w:rsidTr="00632292">
        <w:trPr>
          <w:trHeight w:val="360"/>
        </w:trPr>
        <w:tc>
          <w:tcPr>
            <w:tcW w:w="344" w:type="pct"/>
            <w:tcBorders>
              <w:top w:val="single" w:sz="4" w:space="0" w:color="auto"/>
              <w:left w:val="single" w:sz="4" w:space="0" w:color="auto"/>
              <w:bottom w:val="nil"/>
              <w:right w:val="single" w:sz="4" w:space="0" w:color="auto"/>
            </w:tcBorders>
            <w:shd w:val="clear" w:color="auto" w:fill="auto"/>
            <w:noWrap/>
            <w:vAlign w:val="center"/>
            <w:hideMark/>
          </w:tcPr>
          <w:p w:rsidR="00A1562C" w:rsidRPr="00F54106" w:rsidRDefault="00A1562C" w:rsidP="000068EF">
            <w:pPr>
              <w:spacing w:line="360" w:lineRule="auto"/>
              <w:jc w:val="center"/>
              <w:rPr>
                <w:rFonts w:eastAsia="Times New Roman"/>
                <w:color w:val="000000"/>
                <w:sz w:val="22"/>
              </w:rPr>
            </w:pPr>
            <w:r w:rsidRPr="00F54106">
              <w:rPr>
                <w:rFonts w:eastAsia="Times New Roman"/>
                <w:color w:val="000000"/>
                <w:sz w:val="22"/>
              </w:rPr>
              <w:t>47</w:t>
            </w:r>
          </w:p>
        </w:tc>
        <w:tc>
          <w:tcPr>
            <w:tcW w:w="965" w:type="pct"/>
            <w:tcBorders>
              <w:top w:val="nil"/>
              <w:left w:val="nil"/>
              <w:bottom w:val="single" w:sz="4" w:space="0" w:color="auto"/>
              <w:right w:val="single" w:sz="4" w:space="0" w:color="auto"/>
            </w:tcBorders>
            <w:shd w:val="clear" w:color="auto" w:fill="auto"/>
            <w:vAlign w:val="center"/>
            <w:hideMark/>
          </w:tcPr>
          <w:p w:rsidR="00A1562C" w:rsidRPr="00F54106" w:rsidRDefault="00A1562C" w:rsidP="000068EF">
            <w:pPr>
              <w:spacing w:line="360" w:lineRule="auto"/>
              <w:jc w:val="center"/>
              <w:rPr>
                <w:color w:val="000000"/>
                <w:sz w:val="22"/>
              </w:rPr>
            </w:pPr>
            <w:r w:rsidRPr="00F54106">
              <w:rPr>
                <w:color w:val="000000"/>
                <w:sz w:val="22"/>
              </w:rPr>
              <w:t xml:space="preserve">LMT331 </w:t>
            </w:r>
          </w:p>
        </w:tc>
        <w:tc>
          <w:tcPr>
            <w:tcW w:w="1818" w:type="pct"/>
            <w:tcBorders>
              <w:top w:val="nil"/>
              <w:left w:val="nil"/>
              <w:bottom w:val="single" w:sz="4" w:space="0" w:color="auto"/>
              <w:right w:val="single" w:sz="4" w:space="0" w:color="auto"/>
            </w:tcBorders>
            <w:shd w:val="clear" w:color="auto" w:fill="auto"/>
            <w:vAlign w:val="center"/>
            <w:hideMark/>
          </w:tcPr>
          <w:p w:rsidR="00A1562C" w:rsidRPr="00F54106" w:rsidRDefault="00A1562C" w:rsidP="000068EF">
            <w:pPr>
              <w:spacing w:line="360" w:lineRule="auto"/>
              <w:rPr>
                <w:color w:val="000000"/>
                <w:sz w:val="22"/>
              </w:rPr>
            </w:pPr>
            <w:r w:rsidRPr="00F54106">
              <w:rPr>
                <w:color w:val="000000"/>
                <w:sz w:val="22"/>
              </w:rPr>
              <w:t xml:space="preserve">Logistics và Vận tải đa phương thức </w:t>
            </w:r>
          </w:p>
        </w:tc>
        <w:tc>
          <w:tcPr>
            <w:tcW w:w="450" w:type="pct"/>
            <w:tcBorders>
              <w:top w:val="nil"/>
              <w:left w:val="nil"/>
              <w:bottom w:val="single" w:sz="4" w:space="0" w:color="auto"/>
              <w:right w:val="single" w:sz="4" w:space="0" w:color="auto"/>
            </w:tcBorders>
            <w:shd w:val="clear" w:color="auto" w:fill="auto"/>
            <w:noWrap/>
            <w:vAlign w:val="center"/>
            <w:hideMark/>
          </w:tcPr>
          <w:p w:rsidR="00A1562C" w:rsidRPr="00F54106" w:rsidRDefault="00A1562C"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nil"/>
              <w:left w:val="nil"/>
              <w:bottom w:val="single" w:sz="4" w:space="0" w:color="auto"/>
              <w:right w:val="single" w:sz="4" w:space="0" w:color="auto"/>
            </w:tcBorders>
          </w:tcPr>
          <w:p w:rsidR="00A1562C" w:rsidRPr="00F54106" w:rsidRDefault="009727B1" w:rsidP="000068EF">
            <w:pPr>
              <w:spacing w:line="360" w:lineRule="auto"/>
              <w:jc w:val="center"/>
              <w:rPr>
                <w:rFonts w:eastAsia="Times New Roman"/>
                <w:color w:val="000000"/>
                <w:sz w:val="22"/>
              </w:rPr>
            </w:pPr>
            <w:r w:rsidRPr="00F54106">
              <w:rPr>
                <w:color w:val="000000"/>
                <w:sz w:val="22"/>
              </w:rPr>
              <w:t>0</w:t>
            </w:r>
          </w:p>
        </w:tc>
      </w:tr>
      <w:tr w:rsidR="00A1562C" w:rsidRPr="00F54106" w:rsidTr="00632292">
        <w:trPr>
          <w:trHeight w:val="360"/>
        </w:trPr>
        <w:tc>
          <w:tcPr>
            <w:tcW w:w="344" w:type="pct"/>
            <w:tcBorders>
              <w:top w:val="single" w:sz="4" w:space="0" w:color="auto"/>
              <w:left w:val="single" w:sz="4" w:space="0" w:color="auto"/>
              <w:bottom w:val="nil"/>
              <w:right w:val="single" w:sz="4" w:space="0" w:color="auto"/>
            </w:tcBorders>
            <w:shd w:val="clear" w:color="auto" w:fill="auto"/>
            <w:noWrap/>
            <w:vAlign w:val="center"/>
            <w:hideMark/>
          </w:tcPr>
          <w:p w:rsidR="00A1562C" w:rsidRPr="00F54106" w:rsidRDefault="00A1562C" w:rsidP="000068EF">
            <w:pPr>
              <w:spacing w:line="360" w:lineRule="auto"/>
              <w:jc w:val="center"/>
              <w:rPr>
                <w:rFonts w:eastAsia="Times New Roman"/>
                <w:color w:val="000000"/>
                <w:sz w:val="22"/>
              </w:rPr>
            </w:pPr>
            <w:r w:rsidRPr="00F54106">
              <w:rPr>
                <w:rFonts w:eastAsia="Times New Roman"/>
                <w:color w:val="000000"/>
                <w:sz w:val="22"/>
              </w:rPr>
              <w:t>48</w:t>
            </w:r>
          </w:p>
        </w:tc>
        <w:tc>
          <w:tcPr>
            <w:tcW w:w="965" w:type="pct"/>
            <w:tcBorders>
              <w:top w:val="nil"/>
              <w:left w:val="nil"/>
              <w:bottom w:val="single" w:sz="4" w:space="0" w:color="auto"/>
              <w:right w:val="single" w:sz="4" w:space="0" w:color="auto"/>
            </w:tcBorders>
            <w:shd w:val="clear" w:color="auto" w:fill="auto"/>
            <w:noWrap/>
            <w:vAlign w:val="center"/>
            <w:hideMark/>
          </w:tcPr>
          <w:p w:rsidR="00A1562C" w:rsidRPr="00F54106" w:rsidRDefault="00A1562C" w:rsidP="000068EF">
            <w:pPr>
              <w:spacing w:line="360" w:lineRule="auto"/>
              <w:jc w:val="center"/>
              <w:rPr>
                <w:color w:val="000000"/>
                <w:sz w:val="22"/>
              </w:rPr>
            </w:pPr>
            <w:r w:rsidRPr="00F54106">
              <w:rPr>
                <w:color w:val="000000"/>
                <w:sz w:val="22"/>
              </w:rPr>
              <w:t>PCU331</w:t>
            </w:r>
          </w:p>
        </w:tc>
        <w:tc>
          <w:tcPr>
            <w:tcW w:w="1818" w:type="pct"/>
            <w:tcBorders>
              <w:top w:val="nil"/>
              <w:left w:val="nil"/>
              <w:bottom w:val="single" w:sz="4" w:space="0" w:color="auto"/>
              <w:right w:val="single" w:sz="4" w:space="0" w:color="auto"/>
            </w:tcBorders>
            <w:shd w:val="clear" w:color="auto" w:fill="auto"/>
            <w:noWrap/>
            <w:vAlign w:val="center"/>
            <w:hideMark/>
          </w:tcPr>
          <w:p w:rsidR="00A1562C" w:rsidRPr="00F54106" w:rsidRDefault="00A1562C" w:rsidP="000068EF">
            <w:pPr>
              <w:spacing w:line="360" w:lineRule="auto"/>
              <w:rPr>
                <w:color w:val="000000"/>
                <w:sz w:val="22"/>
              </w:rPr>
            </w:pPr>
            <w:r w:rsidRPr="00F54106">
              <w:rPr>
                <w:color w:val="000000"/>
                <w:sz w:val="22"/>
              </w:rPr>
              <w:t>Nghiệp vụ hải quan</w:t>
            </w:r>
          </w:p>
        </w:tc>
        <w:tc>
          <w:tcPr>
            <w:tcW w:w="450" w:type="pct"/>
            <w:tcBorders>
              <w:top w:val="nil"/>
              <w:left w:val="nil"/>
              <w:bottom w:val="single" w:sz="4" w:space="0" w:color="auto"/>
              <w:right w:val="single" w:sz="4" w:space="0" w:color="auto"/>
            </w:tcBorders>
            <w:shd w:val="clear" w:color="auto" w:fill="auto"/>
            <w:noWrap/>
            <w:vAlign w:val="center"/>
            <w:hideMark/>
          </w:tcPr>
          <w:p w:rsidR="00A1562C" w:rsidRPr="00F54106" w:rsidRDefault="00A1562C"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nil"/>
              <w:left w:val="nil"/>
              <w:bottom w:val="single" w:sz="4" w:space="0" w:color="auto"/>
              <w:right w:val="single" w:sz="4" w:space="0" w:color="auto"/>
            </w:tcBorders>
          </w:tcPr>
          <w:p w:rsidR="00A1562C" w:rsidRPr="00F54106" w:rsidRDefault="00A1562C" w:rsidP="000068EF">
            <w:pPr>
              <w:spacing w:line="360" w:lineRule="auto"/>
              <w:jc w:val="center"/>
              <w:rPr>
                <w:rFonts w:eastAsia="Times New Roman"/>
                <w:color w:val="000000"/>
                <w:sz w:val="22"/>
              </w:rPr>
            </w:pPr>
            <w:r w:rsidRPr="00F54106">
              <w:rPr>
                <w:rFonts w:eastAsia="Times New Roman"/>
                <w:color w:val="000000"/>
                <w:sz w:val="22"/>
              </w:rPr>
              <w:t>0</w:t>
            </w:r>
          </w:p>
        </w:tc>
      </w:tr>
      <w:tr w:rsidR="005F2673" w:rsidRPr="00F54106" w:rsidTr="00632292">
        <w:trPr>
          <w:trHeight w:val="315"/>
        </w:trPr>
        <w:tc>
          <w:tcPr>
            <w:tcW w:w="344" w:type="pct"/>
            <w:tcBorders>
              <w:top w:val="single" w:sz="4" w:space="0" w:color="auto"/>
              <w:left w:val="single" w:sz="4" w:space="0" w:color="auto"/>
              <w:bottom w:val="nil"/>
              <w:right w:val="single" w:sz="4" w:space="0" w:color="auto"/>
            </w:tcBorders>
            <w:shd w:val="clear" w:color="auto" w:fill="auto"/>
            <w:noWrap/>
            <w:vAlign w:val="center"/>
            <w:hideMark/>
          </w:tcPr>
          <w:p w:rsidR="005F2673" w:rsidRPr="00F54106" w:rsidRDefault="005F2673" w:rsidP="000068EF">
            <w:pPr>
              <w:spacing w:line="360" w:lineRule="auto"/>
              <w:jc w:val="center"/>
              <w:rPr>
                <w:rFonts w:eastAsia="Times New Roman"/>
                <w:b/>
                <w:bCs/>
                <w:color w:val="000000"/>
                <w:sz w:val="22"/>
              </w:rPr>
            </w:pPr>
            <w:r w:rsidRPr="00F54106">
              <w:rPr>
                <w:rFonts w:eastAsia="Times New Roman"/>
                <w:b/>
                <w:bCs/>
                <w:color w:val="000000"/>
                <w:sz w:val="22"/>
              </w:rPr>
              <w:t> </w:t>
            </w:r>
          </w:p>
        </w:tc>
        <w:tc>
          <w:tcPr>
            <w:tcW w:w="2783" w:type="pct"/>
            <w:gridSpan w:val="2"/>
            <w:tcBorders>
              <w:top w:val="single" w:sz="4" w:space="0" w:color="auto"/>
              <w:left w:val="nil"/>
              <w:bottom w:val="single" w:sz="4" w:space="0" w:color="auto"/>
              <w:right w:val="single" w:sz="4" w:space="0" w:color="000000"/>
            </w:tcBorders>
            <w:shd w:val="clear" w:color="000000" w:fill="FFFFFF"/>
            <w:vAlign w:val="center"/>
            <w:hideMark/>
          </w:tcPr>
          <w:p w:rsidR="005F2673" w:rsidRPr="00F54106" w:rsidRDefault="005F2673" w:rsidP="000068EF">
            <w:pPr>
              <w:spacing w:line="360" w:lineRule="auto"/>
              <w:jc w:val="center"/>
              <w:rPr>
                <w:rFonts w:eastAsia="Times New Roman"/>
                <w:b/>
                <w:bCs/>
                <w:color w:val="000000"/>
                <w:sz w:val="22"/>
              </w:rPr>
            </w:pPr>
            <w:r w:rsidRPr="00F54106">
              <w:rPr>
                <w:rFonts w:eastAsia="Times New Roman"/>
                <w:b/>
                <w:bCs/>
                <w:color w:val="000000"/>
                <w:sz w:val="22"/>
              </w:rPr>
              <w:t xml:space="preserve">Tự chọn </w:t>
            </w:r>
          </w:p>
        </w:tc>
        <w:tc>
          <w:tcPr>
            <w:tcW w:w="450" w:type="pct"/>
            <w:tcBorders>
              <w:top w:val="nil"/>
              <w:left w:val="nil"/>
              <w:bottom w:val="single" w:sz="4" w:space="0" w:color="auto"/>
              <w:right w:val="single" w:sz="4" w:space="0" w:color="auto"/>
            </w:tcBorders>
            <w:shd w:val="clear" w:color="auto" w:fill="auto"/>
            <w:vAlign w:val="bottom"/>
            <w:hideMark/>
          </w:tcPr>
          <w:p w:rsidR="005F2673" w:rsidRPr="00F54106" w:rsidRDefault="005F2673" w:rsidP="000068EF">
            <w:pPr>
              <w:spacing w:line="360" w:lineRule="auto"/>
              <w:jc w:val="center"/>
              <w:rPr>
                <w:rFonts w:eastAsia="Times New Roman"/>
                <w:b/>
                <w:bCs/>
                <w:color w:val="000000"/>
                <w:sz w:val="22"/>
              </w:rPr>
            </w:pPr>
            <w:r w:rsidRPr="00F54106">
              <w:rPr>
                <w:rFonts w:eastAsia="Times New Roman"/>
                <w:b/>
                <w:bCs/>
                <w:color w:val="000000"/>
                <w:sz w:val="22"/>
              </w:rPr>
              <w:t>12</w:t>
            </w:r>
          </w:p>
        </w:tc>
        <w:tc>
          <w:tcPr>
            <w:tcW w:w="1423" w:type="pct"/>
            <w:tcBorders>
              <w:top w:val="nil"/>
              <w:left w:val="nil"/>
              <w:bottom w:val="single" w:sz="4" w:space="0" w:color="auto"/>
              <w:right w:val="single" w:sz="4" w:space="0" w:color="auto"/>
            </w:tcBorders>
          </w:tcPr>
          <w:p w:rsidR="005F2673" w:rsidRPr="00F54106" w:rsidRDefault="005F2673" w:rsidP="000068EF">
            <w:pPr>
              <w:spacing w:line="360" w:lineRule="auto"/>
              <w:jc w:val="center"/>
              <w:rPr>
                <w:rFonts w:eastAsia="Times New Roman"/>
                <w:b/>
                <w:bCs/>
                <w:color w:val="000000"/>
                <w:sz w:val="22"/>
              </w:rPr>
            </w:pPr>
          </w:p>
        </w:tc>
      </w:tr>
      <w:tr w:rsidR="005F2673" w:rsidRPr="00F54106" w:rsidTr="00B90D8A">
        <w:trPr>
          <w:trHeight w:val="300"/>
        </w:trPr>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2673" w:rsidRPr="00F54106" w:rsidRDefault="005F2673" w:rsidP="000068EF">
            <w:pPr>
              <w:spacing w:line="360" w:lineRule="auto"/>
              <w:jc w:val="center"/>
              <w:rPr>
                <w:rFonts w:eastAsia="Times New Roman"/>
                <w:color w:val="000000"/>
                <w:sz w:val="22"/>
              </w:rPr>
            </w:pPr>
            <w:r w:rsidRPr="00F54106">
              <w:rPr>
                <w:rFonts w:eastAsia="Times New Roman"/>
                <w:color w:val="000000"/>
                <w:sz w:val="22"/>
              </w:rPr>
              <w:t> </w:t>
            </w:r>
          </w:p>
        </w:tc>
        <w:tc>
          <w:tcPr>
            <w:tcW w:w="965" w:type="pct"/>
            <w:tcBorders>
              <w:top w:val="nil"/>
              <w:left w:val="nil"/>
              <w:bottom w:val="single" w:sz="4" w:space="0" w:color="auto"/>
              <w:right w:val="single" w:sz="4" w:space="0" w:color="auto"/>
            </w:tcBorders>
            <w:shd w:val="clear" w:color="000000" w:fill="FFFFFF"/>
            <w:noWrap/>
            <w:vAlign w:val="center"/>
            <w:hideMark/>
          </w:tcPr>
          <w:p w:rsidR="005F2673" w:rsidRPr="00F54106" w:rsidRDefault="005F2673" w:rsidP="000068EF">
            <w:pPr>
              <w:spacing w:line="360" w:lineRule="auto"/>
              <w:rPr>
                <w:rFonts w:eastAsia="Times New Roman"/>
                <w:b/>
                <w:bCs/>
                <w:color w:val="000000"/>
                <w:sz w:val="22"/>
              </w:rPr>
            </w:pPr>
            <w:r w:rsidRPr="00F54106">
              <w:rPr>
                <w:rFonts w:eastAsia="Times New Roman"/>
                <w:b/>
                <w:bCs/>
                <w:color w:val="000000"/>
                <w:sz w:val="22"/>
              </w:rPr>
              <w:t> </w:t>
            </w:r>
          </w:p>
        </w:tc>
        <w:tc>
          <w:tcPr>
            <w:tcW w:w="1818" w:type="pct"/>
            <w:tcBorders>
              <w:top w:val="single" w:sz="4" w:space="0" w:color="auto"/>
              <w:left w:val="nil"/>
              <w:bottom w:val="single" w:sz="4" w:space="0" w:color="auto"/>
              <w:right w:val="single" w:sz="4" w:space="0" w:color="auto"/>
            </w:tcBorders>
            <w:shd w:val="clear" w:color="000000" w:fill="FFFFFF"/>
            <w:noWrap/>
            <w:vAlign w:val="center"/>
            <w:hideMark/>
          </w:tcPr>
          <w:p w:rsidR="005F2673" w:rsidRPr="00F54106" w:rsidRDefault="005F2673" w:rsidP="000068EF">
            <w:pPr>
              <w:spacing w:line="360" w:lineRule="auto"/>
              <w:rPr>
                <w:rFonts w:eastAsia="Times New Roman"/>
                <w:b/>
                <w:bCs/>
                <w:i/>
                <w:iCs/>
                <w:color w:val="000000"/>
                <w:sz w:val="22"/>
              </w:rPr>
            </w:pPr>
            <w:r w:rsidRPr="00F54106">
              <w:rPr>
                <w:rFonts w:eastAsia="Times New Roman"/>
                <w:b/>
                <w:bCs/>
                <w:i/>
                <w:iCs/>
                <w:color w:val="000000"/>
                <w:sz w:val="22"/>
              </w:rPr>
              <w:t>Tổ hợp 1</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rsidR="005F2673" w:rsidRPr="00F54106" w:rsidRDefault="005F2673" w:rsidP="000068EF">
            <w:pPr>
              <w:spacing w:line="360" w:lineRule="auto"/>
              <w:jc w:val="center"/>
              <w:rPr>
                <w:rFonts w:eastAsia="Times New Roman"/>
                <w:b/>
                <w:bCs/>
                <w:color w:val="000000"/>
                <w:sz w:val="22"/>
              </w:rPr>
            </w:pPr>
            <w:r w:rsidRPr="00F54106">
              <w:rPr>
                <w:rFonts w:eastAsia="Times New Roman"/>
                <w:b/>
                <w:bCs/>
                <w:color w:val="000000"/>
                <w:sz w:val="22"/>
              </w:rPr>
              <w:t> </w:t>
            </w:r>
          </w:p>
        </w:tc>
        <w:tc>
          <w:tcPr>
            <w:tcW w:w="1423" w:type="pct"/>
            <w:tcBorders>
              <w:top w:val="single" w:sz="4" w:space="0" w:color="auto"/>
              <w:left w:val="nil"/>
              <w:bottom w:val="single" w:sz="4" w:space="0" w:color="auto"/>
              <w:right w:val="single" w:sz="4" w:space="0" w:color="auto"/>
            </w:tcBorders>
            <w:shd w:val="clear" w:color="000000" w:fill="FFFFFF"/>
          </w:tcPr>
          <w:p w:rsidR="005F2673" w:rsidRPr="00F54106" w:rsidRDefault="005F2673" w:rsidP="000068EF">
            <w:pPr>
              <w:spacing w:line="360" w:lineRule="auto"/>
              <w:jc w:val="center"/>
              <w:rPr>
                <w:rFonts w:eastAsia="Times New Roman"/>
                <w:b/>
                <w:bCs/>
                <w:color w:val="000000"/>
                <w:sz w:val="22"/>
              </w:rPr>
            </w:pPr>
          </w:p>
        </w:tc>
      </w:tr>
      <w:tr w:rsidR="006E490A" w:rsidRPr="00F54106" w:rsidTr="00632292">
        <w:trPr>
          <w:trHeight w:val="36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6E490A" w:rsidRPr="00F54106" w:rsidRDefault="006E490A" w:rsidP="000068EF">
            <w:pPr>
              <w:spacing w:line="360" w:lineRule="auto"/>
              <w:jc w:val="center"/>
              <w:rPr>
                <w:color w:val="000000"/>
                <w:sz w:val="22"/>
              </w:rPr>
            </w:pPr>
            <w:r w:rsidRPr="00F54106">
              <w:rPr>
                <w:color w:val="000000"/>
                <w:sz w:val="22"/>
              </w:rPr>
              <w:t>49</w:t>
            </w:r>
          </w:p>
        </w:tc>
        <w:tc>
          <w:tcPr>
            <w:tcW w:w="965" w:type="pct"/>
            <w:tcBorders>
              <w:top w:val="nil"/>
              <w:left w:val="nil"/>
              <w:bottom w:val="single" w:sz="4" w:space="0" w:color="auto"/>
              <w:right w:val="single" w:sz="4" w:space="0" w:color="auto"/>
            </w:tcBorders>
            <w:shd w:val="clear" w:color="auto" w:fill="auto"/>
            <w:vAlign w:val="center"/>
            <w:hideMark/>
          </w:tcPr>
          <w:p w:rsidR="006E490A" w:rsidRPr="00F54106" w:rsidRDefault="006E490A" w:rsidP="000068EF">
            <w:pPr>
              <w:spacing w:line="360" w:lineRule="auto"/>
              <w:jc w:val="center"/>
              <w:rPr>
                <w:color w:val="000000"/>
                <w:sz w:val="22"/>
              </w:rPr>
            </w:pPr>
            <w:r w:rsidRPr="00F54106">
              <w:rPr>
                <w:color w:val="000000"/>
                <w:sz w:val="22"/>
              </w:rPr>
              <w:t>IMA331</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rsidR="006E490A" w:rsidRPr="00F54106" w:rsidRDefault="006E490A" w:rsidP="000068EF">
            <w:pPr>
              <w:spacing w:line="360" w:lineRule="auto"/>
              <w:rPr>
                <w:color w:val="000000"/>
                <w:sz w:val="22"/>
              </w:rPr>
            </w:pPr>
            <w:r w:rsidRPr="00F54106">
              <w:rPr>
                <w:color w:val="000000"/>
                <w:sz w:val="22"/>
              </w:rPr>
              <w:t>Marketing quốc tế</w:t>
            </w:r>
          </w:p>
        </w:tc>
        <w:tc>
          <w:tcPr>
            <w:tcW w:w="450" w:type="pct"/>
            <w:tcBorders>
              <w:top w:val="nil"/>
              <w:left w:val="nil"/>
              <w:bottom w:val="single" w:sz="4" w:space="0" w:color="auto"/>
              <w:right w:val="single" w:sz="4" w:space="0" w:color="auto"/>
            </w:tcBorders>
            <w:shd w:val="clear" w:color="auto" w:fill="auto"/>
            <w:vAlign w:val="bottom"/>
            <w:hideMark/>
          </w:tcPr>
          <w:p w:rsidR="006E490A" w:rsidRPr="00F54106" w:rsidRDefault="006E490A"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nil"/>
              <w:left w:val="nil"/>
              <w:bottom w:val="single" w:sz="4" w:space="0" w:color="auto"/>
              <w:right w:val="single" w:sz="4" w:space="0" w:color="auto"/>
            </w:tcBorders>
          </w:tcPr>
          <w:p w:rsidR="006E490A" w:rsidRPr="00F54106" w:rsidRDefault="00F176E4" w:rsidP="000068EF">
            <w:pPr>
              <w:spacing w:line="360" w:lineRule="auto"/>
              <w:jc w:val="center"/>
              <w:rPr>
                <w:rFonts w:eastAsia="Times New Roman"/>
                <w:color w:val="000000"/>
                <w:sz w:val="22"/>
              </w:rPr>
            </w:pPr>
            <w:r w:rsidRPr="00F54106">
              <w:rPr>
                <w:color w:val="000000"/>
                <w:sz w:val="22"/>
              </w:rPr>
              <w:t>GEM231</w:t>
            </w:r>
          </w:p>
        </w:tc>
      </w:tr>
      <w:tr w:rsidR="006E490A" w:rsidRPr="00F54106" w:rsidTr="00632292">
        <w:trPr>
          <w:trHeight w:val="36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6E490A" w:rsidRPr="00F54106" w:rsidRDefault="006E490A" w:rsidP="000068EF">
            <w:pPr>
              <w:spacing w:line="360" w:lineRule="auto"/>
              <w:jc w:val="center"/>
              <w:rPr>
                <w:color w:val="000000"/>
                <w:sz w:val="22"/>
              </w:rPr>
            </w:pPr>
            <w:r w:rsidRPr="00F54106">
              <w:rPr>
                <w:color w:val="000000"/>
                <w:sz w:val="22"/>
              </w:rPr>
              <w:t>50</w:t>
            </w:r>
          </w:p>
        </w:tc>
        <w:tc>
          <w:tcPr>
            <w:tcW w:w="965" w:type="pct"/>
            <w:tcBorders>
              <w:top w:val="nil"/>
              <w:left w:val="nil"/>
              <w:bottom w:val="single" w:sz="4" w:space="0" w:color="auto"/>
              <w:right w:val="single" w:sz="4" w:space="0" w:color="auto"/>
            </w:tcBorders>
            <w:shd w:val="clear" w:color="auto" w:fill="auto"/>
            <w:vAlign w:val="center"/>
            <w:hideMark/>
          </w:tcPr>
          <w:p w:rsidR="006E490A" w:rsidRPr="00F54106" w:rsidRDefault="006E490A" w:rsidP="000068EF">
            <w:pPr>
              <w:spacing w:line="360" w:lineRule="auto"/>
              <w:jc w:val="center"/>
              <w:rPr>
                <w:color w:val="000000"/>
                <w:sz w:val="22"/>
              </w:rPr>
            </w:pPr>
            <w:r w:rsidRPr="00F54106">
              <w:rPr>
                <w:color w:val="000000"/>
                <w:sz w:val="22"/>
              </w:rPr>
              <w:t>INB331</w:t>
            </w:r>
          </w:p>
        </w:tc>
        <w:tc>
          <w:tcPr>
            <w:tcW w:w="1818" w:type="pct"/>
            <w:tcBorders>
              <w:top w:val="nil"/>
              <w:left w:val="nil"/>
              <w:bottom w:val="single" w:sz="4" w:space="0" w:color="auto"/>
              <w:right w:val="single" w:sz="4" w:space="0" w:color="auto"/>
            </w:tcBorders>
            <w:shd w:val="clear" w:color="auto" w:fill="auto"/>
            <w:vAlign w:val="center"/>
            <w:hideMark/>
          </w:tcPr>
          <w:p w:rsidR="006E490A" w:rsidRPr="00F54106" w:rsidRDefault="006E490A" w:rsidP="000068EF">
            <w:pPr>
              <w:spacing w:line="360" w:lineRule="auto"/>
              <w:rPr>
                <w:color w:val="000000"/>
                <w:sz w:val="22"/>
              </w:rPr>
            </w:pPr>
            <w:r w:rsidRPr="00F54106">
              <w:rPr>
                <w:color w:val="000000"/>
                <w:sz w:val="22"/>
              </w:rPr>
              <w:t>Kinh doanh quốc tế</w:t>
            </w:r>
          </w:p>
        </w:tc>
        <w:tc>
          <w:tcPr>
            <w:tcW w:w="450" w:type="pct"/>
            <w:tcBorders>
              <w:top w:val="nil"/>
              <w:left w:val="nil"/>
              <w:bottom w:val="single" w:sz="4" w:space="0" w:color="auto"/>
              <w:right w:val="single" w:sz="4" w:space="0" w:color="auto"/>
            </w:tcBorders>
            <w:shd w:val="clear" w:color="auto" w:fill="auto"/>
            <w:vAlign w:val="bottom"/>
            <w:hideMark/>
          </w:tcPr>
          <w:p w:rsidR="006E490A" w:rsidRPr="00F54106" w:rsidRDefault="006E490A"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nil"/>
              <w:left w:val="nil"/>
              <w:bottom w:val="single" w:sz="4" w:space="0" w:color="auto"/>
              <w:right w:val="single" w:sz="4" w:space="0" w:color="auto"/>
            </w:tcBorders>
          </w:tcPr>
          <w:p w:rsidR="006E490A" w:rsidRPr="00F54106" w:rsidRDefault="00AD59EE" w:rsidP="000068EF">
            <w:pPr>
              <w:spacing w:line="360" w:lineRule="auto"/>
              <w:jc w:val="center"/>
              <w:rPr>
                <w:rFonts w:eastAsia="Times New Roman"/>
                <w:color w:val="000000"/>
                <w:sz w:val="22"/>
              </w:rPr>
            </w:pPr>
            <w:r w:rsidRPr="00F54106">
              <w:rPr>
                <w:color w:val="000000"/>
                <w:sz w:val="22"/>
              </w:rPr>
              <w:t>MAN231</w:t>
            </w:r>
          </w:p>
        </w:tc>
      </w:tr>
      <w:tr w:rsidR="006E490A" w:rsidRPr="00F54106" w:rsidTr="00632292">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6E490A" w:rsidRPr="00F54106" w:rsidRDefault="006E490A" w:rsidP="000068EF">
            <w:pPr>
              <w:spacing w:line="360" w:lineRule="auto"/>
              <w:jc w:val="center"/>
              <w:rPr>
                <w:color w:val="000000"/>
                <w:sz w:val="22"/>
              </w:rPr>
            </w:pPr>
            <w:r w:rsidRPr="00F54106">
              <w:rPr>
                <w:color w:val="000000"/>
                <w:sz w:val="22"/>
              </w:rPr>
              <w:t>51</w:t>
            </w:r>
          </w:p>
        </w:tc>
        <w:tc>
          <w:tcPr>
            <w:tcW w:w="965" w:type="pct"/>
            <w:tcBorders>
              <w:top w:val="nil"/>
              <w:left w:val="nil"/>
              <w:bottom w:val="single" w:sz="4" w:space="0" w:color="auto"/>
              <w:right w:val="single" w:sz="4" w:space="0" w:color="auto"/>
            </w:tcBorders>
            <w:shd w:val="clear" w:color="auto" w:fill="auto"/>
            <w:noWrap/>
            <w:vAlign w:val="center"/>
            <w:hideMark/>
          </w:tcPr>
          <w:p w:rsidR="006E490A" w:rsidRPr="00F54106" w:rsidRDefault="006E490A" w:rsidP="000068EF">
            <w:pPr>
              <w:spacing w:line="360" w:lineRule="auto"/>
              <w:jc w:val="center"/>
              <w:rPr>
                <w:color w:val="000000"/>
                <w:sz w:val="22"/>
              </w:rPr>
            </w:pPr>
            <w:r w:rsidRPr="00F54106">
              <w:rPr>
                <w:color w:val="000000"/>
                <w:sz w:val="22"/>
              </w:rPr>
              <w:t>I</w:t>
            </w:r>
            <w:r w:rsidR="00155CA7" w:rsidRPr="00F54106">
              <w:rPr>
                <w:color w:val="000000"/>
                <w:sz w:val="22"/>
              </w:rPr>
              <w:t>T</w:t>
            </w:r>
            <w:r w:rsidRPr="00F54106">
              <w:rPr>
                <w:color w:val="000000"/>
                <w:sz w:val="22"/>
              </w:rPr>
              <w:t>T331</w:t>
            </w:r>
          </w:p>
        </w:tc>
        <w:tc>
          <w:tcPr>
            <w:tcW w:w="1818" w:type="pct"/>
            <w:tcBorders>
              <w:top w:val="nil"/>
              <w:left w:val="nil"/>
              <w:bottom w:val="single" w:sz="4" w:space="0" w:color="auto"/>
              <w:right w:val="single" w:sz="4" w:space="0" w:color="auto"/>
            </w:tcBorders>
            <w:shd w:val="clear" w:color="000000" w:fill="FFFFFF"/>
            <w:noWrap/>
            <w:vAlign w:val="center"/>
            <w:hideMark/>
          </w:tcPr>
          <w:p w:rsidR="006E490A" w:rsidRPr="00F54106" w:rsidRDefault="006E490A" w:rsidP="000068EF">
            <w:pPr>
              <w:spacing w:line="360" w:lineRule="auto"/>
              <w:rPr>
                <w:color w:val="000000"/>
                <w:sz w:val="22"/>
              </w:rPr>
            </w:pPr>
            <w:r w:rsidRPr="00F54106">
              <w:rPr>
                <w:color w:val="000000"/>
                <w:sz w:val="22"/>
              </w:rPr>
              <w:t>Giao dịch thương mại quốc tế</w:t>
            </w:r>
          </w:p>
        </w:tc>
        <w:tc>
          <w:tcPr>
            <w:tcW w:w="450" w:type="pct"/>
            <w:tcBorders>
              <w:top w:val="nil"/>
              <w:left w:val="nil"/>
              <w:bottom w:val="single" w:sz="4" w:space="0" w:color="auto"/>
              <w:right w:val="single" w:sz="4" w:space="0" w:color="auto"/>
            </w:tcBorders>
            <w:shd w:val="clear" w:color="auto" w:fill="auto"/>
            <w:noWrap/>
            <w:vAlign w:val="bottom"/>
            <w:hideMark/>
          </w:tcPr>
          <w:p w:rsidR="006E490A" w:rsidRPr="00F54106" w:rsidRDefault="006E490A" w:rsidP="000068EF">
            <w:pPr>
              <w:spacing w:line="360" w:lineRule="auto"/>
              <w:rPr>
                <w:rFonts w:eastAsia="Times New Roman"/>
                <w:color w:val="000000"/>
                <w:sz w:val="22"/>
              </w:rPr>
            </w:pPr>
            <w:r w:rsidRPr="00F54106">
              <w:rPr>
                <w:rFonts w:eastAsia="Times New Roman"/>
                <w:color w:val="000000"/>
                <w:sz w:val="22"/>
              </w:rPr>
              <w:t> </w:t>
            </w:r>
          </w:p>
        </w:tc>
        <w:tc>
          <w:tcPr>
            <w:tcW w:w="1423" w:type="pct"/>
            <w:tcBorders>
              <w:top w:val="nil"/>
              <w:left w:val="nil"/>
              <w:bottom w:val="single" w:sz="4" w:space="0" w:color="auto"/>
              <w:right w:val="single" w:sz="4" w:space="0" w:color="auto"/>
            </w:tcBorders>
          </w:tcPr>
          <w:p w:rsidR="006E490A" w:rsidRPr="00F54106" w:rsidRDefault="005F5399" w:rsidP="000068EF">
            <w:pPr>
              <w:spacing w:line="360" w:lineRule="auto"/>
              <w:jc w:val="center"/>
              <w:rPr>
                <w:rFonts w:eastAsia="Times New Roman"/>
                <w:color w:val="000000"/>
                <w:sz w:val="22"/>
              </w:rPr>
            </w:pPr>
            <w:r w:rsidRPr="00F54106">
              <w:rPr>
                <w:rFonts w:eastAsia="Times New Roman"/>
                <w:color w:val="000000"/>
                <w:sz w:val="22"/>
              </w:rPr>
              <w:t>0</w:t>
            </w:r>
          </w:p>
        </w:tc>
      </w:tr>
      <w:tr w:rsidR="006E490A" w:rsidRPr="00F54106" w:rsidTr="00632292">
        <w:trPr>
          <w:trHeight w:val="300"/>
        </w:trPr>
        <w:tc>
          <w:tcPr>
            <w:tcW w:w="344" w:type="pct"/>
            <w:tcBorders>
              <w:top w:val="nil"/>
              <w:left w:val="single" w:sz="4" w:space="0" w:color="auto"/>
              <w:bottom w:val="single" w:sz="4" w:space="0" w:color="auto"/>
              <w:right w:val="single" w:sz="4" w:space="0" w:color="auto"/>
            </w:tcBorders>
            <w:shd w:val="clear" w:color="000000" w:fill="FFFFFF"/>
            <w:noWrap/>
            <w:vAlign w:val="bottom"/>
            <w:hideMark/>
          </w:tcPr>
          <w:p w:rsidR="006E490A" w:rsidRPr="00F54106" w:rsidRDefault="006E490A" w:rsidP="000068EF">
            <w:pPr>
              <w:spacing w:line="360" w:lineRule="auto"/>
              <w:rPr>
                <w:color w:val="000000"/>
                <w:sz w:val="22"/>
              </w:rPr>
            </w:pPr>
            <w:r w:rsidRPr="00F54106">
              <w:rPr>
                <w:color w:val="000000"/>
                <w:sz w:val="22"/>
              </w:rPr>
              <w:t> </w:t>
            </w:r>
          </w:p>
        </w:tc>
        <w:tc>
          <w:tcPr>
            <w:tcW w:w="965" w:type="pct"/>
            <w:tcBorders>
              <w:top w:val="nil"/>
              <w:left w:val="nil"/>
              <w:bottom w:val="single" w:sz="4" w:space="0" w:color="auto"/>
              <w:right w:val="single" w:sz="4" w:space="0" w:color="auto"/>
            </w:tcBorders>
            <w:shd w:val="clear" w:color="auto" w:fill="auto"/>
            <w:vAlign w:val="bottom"/>
            <w:hideMark/>
          </w:tcPr>
          <w:p w:rsidR="006E490A" w:rsidRPr="00F54106" w:rsidRDefault="006E490A" w:rsidP="000068EF">
            <w:pPr>
              <w:spacing w:line="360" w:lineRule="auto"/>
              <w:rPr>
                <w:color w:val="000000"/>
                <w:sz w:val="22"/>
              </w:rPr>
            </w:pPr>
            <w:r w:rsidRPr="00F54106">
              <w:rPr>
                <w:color w:val="000000"/>
                <w:sz w:val="22"/>
              </w:rPr>
              <w:t> </w:t>
            </w:r>
          </w:p>
        </w:tc>
        <w:tc>
          <w:tcPr>
            <w:tcW w:w="1818" w:type="pct"/>
            <w:tcBorders>
              <w:top w:val="nil"/>
              <w:left w:val="nil"/>
              <w:bottom w:val="single" w:sz="4" w:space="0" w:color="auto"/>
              <w:right w:val="single" w:sz="4" w:space="0" w:color="auto"/>
            </w:tcBorders>
            <w:shd w:val="clear" w:color="auto" w:fill="auto"/>
            <w:vAlign w:val="center"/>
            <w:hideMark/>
          </w:tcPr>
          <w:p w:rsidR="006E490A" w:rsidRPr="00F54106" w:rsidRDefault="006E490A" w:rsidP="000068EF">
            <w:pPr>
              <w:spacing w:line="360" w:lineRule="auto"/>
              <w:rPr>
                <w:b/>
                <w:bCs/>
                <w:i/>
                <w:iCs/>
                <w:color w:val="000000"/>
                <w:sz w:val="22"/>
              </w:rPr>
            </w:pPr>
            <w:r w:rsidRPr="00F54106">
              <w:rPr>
                <w:b/>
                <w:bCs/>
                <w:i/>
                <w:iCs/>
                <w:color w:val="000000"/>
                <w:sz w:val="22"/>
              </w:rPr>
              <w:t>Tổ hợp 2</w:t>
            </w:r>
          </w:p>
        </w:tc>
        <w:tc>
          <w:tcPr>
            <w:tcW w:w="450" w:type="pct"/>
            <w:tcBorders>
              <w:top w:val="nil"/>
              <w:left w:val="nil"/>
              <w:bottom w:val="single" w:sz="4" w:space="0" w:color="auto"/>
              <w:right w:val="single" w:sz="4" w:space="0" w:color="auto"/>
            </w:tcBorders>
            <w:shd w:val="clear" w:color="auto" w:fill="auto"/>
            <w:noWrap/>
            <w:vAlign w:val="center"/>
            <w:hideMark/>
          </w:tcPr>
          <w:p w:rsidR="006E490A" w:rsidRPr="00F54106" w:rsidRDefault="006E490A"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nil"/>
              <w:left w:val="nil"/>
              <w:bottom w:val="single" w:sz="4" w:space="0" w:color="auto"/>
              <w:right w:val="single" w:sz="4" w:space="0" w:color="auto"/>
            </w:tcBorders>
          </w:tcPr>
          <w:p w:rsidR="006E490A" w:rsidRPr="00F54106" w:rsidRDefault="006E490A" w:rsidP="000068EF">
            <w:pPr>
              <w:spacing w:line="360" w:lineRule="auto"/>
              <w:jc w:val="center"/>
              <w:rPr>
                <w:rFonts w:eastAsia="Times New Roman"/>
                <w:color w:val="000000"/>
                <w:sz w:val="22"/>
              </w:rPr>
            </w:pPr>
          </w:p>
        </w:tc>
      </w:tr>
      <w:tr w:rsidR="006E490A" w:rsidRPr="00F54106" w:rsidTr="00632292">
        <w:trPr>
          <w:trHeight w:val="315"/>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6E490A" w:rsidRPr="00F54106" w:rsidRDefault="006E490A" w:rsidP="000068EF">
            <w:pPr>
              <w:spacing w:line="360" w:lineRule="auto"/>
              <w:jc w:val="center"/>
              <w:rPr>
                <w:color w:val="000000"/>
                <w:sz w:val="22"/>
              </w:rPr>
            </w:pPr>
            <w:r w:rsidRPr="00F54106">
              <w:rPr>
                <w:color w:val="000000"/>
                <w:sz w:val="22"/>
              </w:rPr>
              <w:t>52</w:t>
            </w:r>
          </w:p>
        </w:tc>
        <w:tc>
          <w:tcPr>
            <w:tcW w:w="965" w:type="pct"/>
            <w:tcBorders>
              <w:top w:val="nil"/>
              <w:left w:val="nil"/>
              <w:bottom w:val="single" w:sz="4" w:space="0" w:color="auto"/>
              <w:right w:val="single" w:sz="4" w:space="0" w:color="auto"/>
            </w:tcBorders>
            <w:shd w:val="clear" w:color="auto" w:fill="auto"/>
            <w:vAlign w:val="center"/>
            <w:hideMark/>
          </w:tcPr>
          <w:p w:rsidR="006E490A" w:rsidRPr="00F54106" w:rsidRDefault="006E490A" w:rsidP="000068EF">
            <w:pPr>
              <w:spacing w:line="360" w:lineRule="auto"/>
              <w:jc w:val="center"/>
              <w:rPr>
                <w:color w:val="000000"/>
                <w:sz w:val="22"/>
              </w:rPr>
            </w:pPr>
            <w:r w:rsidRPr="00F54106">
              <w:rPr>
                <w:color w:val="000000"/>
                <w:sz w:val="22"/>
              </w:rPr>
              <w:t>I</w:t>
            </w:r>
            <w:r w:rsidR="00E37E27" w:rsidRPr="00F54106">
              <w:rPr>
                <w:color w:val="000000"/>
                <w:sz w:val="22"/>
              </w:rPr>
              <w:t>S</w:t>
            </w:r>
            <w:r w:rsidRPr="00F54106">
              <w:rPr>
                <w:color w:val="000000"/>
                <w:sz w:val="22"/>
              </w:rPr>
              <w:t>B331</w:t>
            </w:r>
          </w:p>
        </w:tc>
        <w:tc>
          <w:tcPr>
            <w:tcW w:w="1818" w:type="pct"/>
            <w:tcBorders>
              <w:top w:val="nil"/>
              <w:left w:val="nil"/>
              <w:bottom w:val="single" w:sz="4" w:space="0" w:color="auto"/>
              <w:right w:val="single" w:sz="4" w:space="0" w:color="auto"/>
            </w:tcBorders>
            <w:shd w:val="clear" w:color="auto" w:fill="auto"/>
            <w:vAlign w:val="center"/>
            <w:hideMark/>
          </w:tcPr>
          <w:p w:rsidR="006E490A" w:rsidRPr="00F54106" w:rsidRDefault="006E490A" w:rsidP="000068EF">
            <w:pPr>
              <w:spacing w:line="360" w:lineRule="auto"/>
              <w:rPr>
                <w:color w:val="000000"/>
                <w:sz w:val="22"/>
              </w:rPr>
            </w:pPr>
            <w:r w:rsidRPr="00F54106">
              <w:rPr>
                <w:color w:val="000000"/>
                <w:sz w:val="22"/>
              </w:rPr>
              <w:t>Bảo hiểm trong kinh doanh</w:t>
            </w:r>
          </w:p>
        </w:tc>
        <w:tc>
          <w:tcPr>
            <w:tcW w:w="450" w:type="pct"/>
            <w:tcBorders>
              <w:top w:val="nil"/>
              <w:left w:val="nil"/>
              <w:bottom w:val="single" w:sz="4" w:space="0" w:color="auto"/>
              <w:right w:val="single" w:sz="4" w:space="0" w:color="auto"/>
            </w:tcBorders>
            <w:shd w:val="clear" w:color="auto" w:fill="auto"/>
            <w:vAlign w:val="bottom"/>
            <w:hideMark/>
          </w:tcPr>
          <w:p w:rsidR="006E490A" w:rsidRPr="00F54106" w:rsidRDefault="006E490A"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nil"/>
              <w:left w:val="nil"/>
              <w:bottom w:val="single" w:sz="4" w:space="0" w:color="auto"/>
              <w:right w:val="single" w:sz="4" w:space="0" w:color="auto"/>
            </w:tcBorders>
            <w:vAlign w:val="center"/>
          </w:tcPr>
          <w:p w:rsidR="006E490A" w:rsidRPr="00F54106" w:rsidRDefault="00E37E27" w:rsidP="000068EF">
            <w:pPr>
              <w:spacing w:line="360" w:lineRule="auto"/>
              <w:jc w:val="center"/>
              <w:rPr>
                <w:color w:val="000000"/>
                <w:sz w:val="22"/>
              </w:rPr>
            </w:pPr>
            <w:r w:rsidRPr="00F54106">
              <w:rPr>
                <w:color w:val="000000"/>
                <w:sz w:val="22"/>
              </w:rPr>
              <w:t>MIE231</w:t>
            </w:r>
          </w:p>
        </w:tc>
      </w:tr>
      <w:tr w:rsidR="006E490A" w:rsidRPr="00F54106" w:rsidTr="00632292">
        <w:trPr>
          <w:trHeight w:val="360"/>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6E490A" w:rsidRPr="00F54106" w:rsidRDefault="006E490A" w:rsidP="000068EF">
            <w:pPr>
              <w:spacing w:line="360" w:lineRule="auto"/>
              <w:jc w:val="center"/>
              <w:rPr>
                <w:color w:val="000000"/>
                <w:sz w:val="22"/>
              </w:rPr>
            </w:pPr>
            <w:r w:rsidRPr="00F54106">
              <w:rPr>
                <w:color w:val="000000"/>
                <w:sz w:val="22"/>
              </w:rPr>
              <w:t>53</w:t>
            </w:r>
          </w:p>
        </w:tc>
        <w:tc>
          <w:tcPr>
            <w:tcW w:w="965" w:type="pct"/>
            <w:tcBorders>
              <w:top w:val="nil"/>
              <w:left w:val="nil"/>
              <w:bottom w:val="single" w:sz="4" w:space="0" w:color="auto"/>
              <w:right w:val="single" w:sz="4" w:space="0" w:color="auto"/>
            </w:tcBorders>
            <w:shd w:val="clear" w:color="000000" w:fill="FFFFFF"/>
            <w:vAlign w:val="center"/>
            <w:hideMark/>
          </w:tcPr>
          <w:p w:rsidR="006E490A" w:rsidRPr="00F54106" w:rsidRDefault="009D290D" w:rsidP="000068EF">
            <w:pPr>
              <w:spacing w:line="360" w:lineRule="auto"/>
              <w:jc w:val="center"/>
              <w:rPr>
                <w:color w:val="000000"/>
                <w:sz w:val="22"/>
              </w:rPr>
            </w:pPr>
            <w:r w:rsidRPr="00F54106">
              <w:rPr>
                <w:color w:val="000000"/>
                <w:sz w:val="22"/>
              </w:rPr>
              <w:t>RME</w:t>
            </w:r>
            <w:r w:rsidR="006E490A" w:rsidRPr="00F54106">
              <w:rPr>
                <w:color w:val="000000"/>
                <w:sz w:val="22"/>
              </w:rPr>
              <w:t>331</w:t>
            </w:r>
          </w:p>
        </w:tc>
        <w:tc>
          <w:tcPr>
            <w:tcW w:w="1818" w:type="pct"/>
            <w:tcBorders>
              <w:top w:val="nil"/>
              <w:left w:val="nil"/>
              <w:bottom w:val="single" w:sz="4" w:space="0" w:color="auto"/>
              <w:right w:val="single" w:sz="4" w:space="0" w:color="auto"/>
            </w:tcBorders>
            <w:shd w:val="clear" w:color="000000" w:fill="FFFFFF"/>
            <w:vAlign w:val="center"/>
            <w:hideMark/>
          </w:tcPr>
          <w:p w:rsidR="006E490A" w:rsidRPr="00F54106" w:rsidRDefault="006E490A" w:rsidP="000068EF">
            <w:pPr>
              <w:spacing w:line="360" w:lineRule="auto"/>
              <w:rPr>
                <w:color w:val="000000"/>
                <w:sz w:val="22"/>
              </w:rPr>
            </w:pPr>
            <w:r w:rsidRPr="00F54106">
              <w:rPr>
                <w:color w:val="000000"/>
                <w:sz w:val="22"/>
              </w:rPr>
              <w:t>Quản trị rủi ro trong doanh nghiệp</w:t>
            </w:r>
          </w:p>
        </w:tc>
        <w:tc>
          <w:tcPr>
            <w:tcW w:w="450" w:type="pct"/>
            <w:tcBorders>
              <w:top w:val="nil"/>
              <w:left w:val="nil"/>
              <w:bottom w:val="single" w:sz="4" w:space="0" w:color="auto"/>
              <w:right w:val="single" w:sz="4" w:space="0" w:color="auto"/>
            </w:tcBorders>
            <w:shd w:val="clear" w:color="000000" w:fill="FFFFFF"/>
            <w:vAlign w:val="center"/>
            <w:hideMark/>
          </w:tcPr>
          <w:p w:rsidR="006E490A" w:rsidRPr="00F54106" w:rsidRDefault="006E490A"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nil"/>
              <w:left w:val="nil"/>
              <w:bottom w:val="single" w:sz="4" w:space="0" w:color="auto"/>
              <w:right w:val="single" w:sz="4" w:space="0" w:color="auto"/>
            </w:tcBorders>
            <w:shd w:val="clear" w:color="000000" w:fill="FFFFFF"/>
          </w:tcPr>
          <w:p w:rsidR="006E490A" w:rsidRPr="00F54106" w:rsidRDefault="008F5B3B" w:rsidP="000068EF">
            <w:pPr>
              <w:spacing w:line="360" w:lineRule="auto"/>
              <w:jc w:val="center"/>
              <w:rPr>
                <w:rFonts w:eastAsia="Times New Roman"/>
                <w:color w:val="000000"/>
                <w:sz w:val="22"/>
              </w:rPr>
            </w:pPr>
            <w:r w:rsidRPr="00F54106">
              <w:rPr>
                <w:color w:val="000000"/>
                <w:sz w:val="22"/>
              </w:rPr>
              <w:t>MAN231</w:t>
            </w:r>
          </w:p>
        </w:tc>
      </w:tr>
      <w:tr w:rsidR="006E490A" w:rsidRPr="00F54106" w:rsidTr="00632292">
        <w:trPr>
          <w:trHeight w:val="315"/>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6E490A" w:rsidRPr="00F54106" w:rsidRDefault="006E490A" w:rsidP="000068EF">
            <w:pPr>
              <w:spacing w:line="360" w:lineRule="auto"/>
              <w:jc w:val="center"/>
              <w:rPr>
                <w:color w:val="000000"/>
                <w:sz w:val="22"/>
              </w:rPr>
            </w:pPr>
            <w:r w:rsidRPr="00F54106">
              <w:rPr>
                <w:color w:val="000000"/>
                <w:sz w:val="22"/>
              </w:rPr>
              <w:t>54</w:t>
            </w:r>
          </w:p>
        </w:tc>
        <w:tc>
          <w:tcPr>
            <w:tcW w:w="965" w:type="pct"/>
            <w:tcBorders>
              <w:top w:val="nil"/>
              <w:left w:val="nil"/>
              <w:bottom w:val="single" w:sz="4" w:space="0" w:color="auto"/>
              <w:right w:val="single" w:sz="4" w:space="0" w:color="auto"/>
            </w:tcBorders>
            <w:shd w:val="clear" w:color="auto" w:fill="auto"/>
            <w:noWrap/>
            <w:vAlign w:val="center"/>
            <w:hideMark/>
          </w:tcPr>
          <w:p w:rsidR="006E490A" w:rsidRPr="00F54106" w:rsidRDefault="006E490A" w:rsidP="000068EF">
            <w:pPr>
              <w:spacing w:line="360" w:lineRule="auto"/>
              <w:jc w:val="center"/>
              <w:rPr>
                <w:color w:val="000000"/>
                <w:sz w:val="22"/>
              </w:rPr>
            </w:pPr>
            <w:r w:rsidRPr="00F54106">
              <w:rPr>
                <w:color w:val="000000"/>
                <w:sz w:val="22"/>
              </w:rPr>
              <w:t>MAA331</w:t>
            </w:r>
          </w:p>
        </w:tc>
        <w:tc>
          <w:tcPr>
            <w:tcW w:w="1818" w:type="pct"/>
            <w:tcBorders>
              <w:top w:val="nil"/>
              <w:left w:val="nil"/>
              <w:bottom w:val="single" w:sz="4" w:space="0" w:color="auto"/>
              <w:right w:val="single" w:sz="4" w:space="0" w:color="auto"/>
            </w:tcBorders>
            <w:shd w:val="clear" w:color="000000" w:fill="FFFFFF"/>
            <w:noWrap/>
            <w:vAlign w:val="center"/>
            <w:hideMark/>
          </w:tcPr>
          <w:p w:rsidR="006E490A" w:rsidRPr="00F54106" w:rsidRDefault="006E490A" w:rsidP="000068EF">
            <w:pPr>
              <w:spacing w:line="360" w:lineRule="auto"/>
              <w:rPr>
                <w:color w:val="000000"/>
                <w:sz w:val="22"/>
              </w:rPr>
            </w:pPr>
            <w:r w:rsidRPr="00F54106">
              <w:rPr>
                <w:color w:val="000000"/>
                <w:sz w:val="22"/>
              </w:rPr>
              <w:t>Kế toán quản trị</w:t>
            </w:r>
          </w:p>
        </w:tc>
        <w:tc>
          <w:tcPr>
            <w:tcW w:w="450" w:type="pct"/>
            <w:tcBorders>
              <w:top w:val="nil"/>
              <w:left w:val="nil"/>
              <w:bottom w:val="single" w:sz="4" w:space="0" w:color="auto"/>
              <w:right w:val="single" w:sz="4" w:space="0" w:color="auto"/>
            </w:tcBorders>
            <w:shd w:val="clear" w:color="auto" w:fill="auto"/>
            <w:noWrap/>
            <w:vAlign w:val="bottom"/>
            <w:hideMark/>
          </w:tcPr>
          <w:p w:rsidR="006E490A" w:rsidRPr="00F54106" w:rsidRDefault="006E490A" w:rsidP="000068EF">
            <w:pPr>
              <w:spacing w:line="360" w:lineRule="auto"/>
              <w:jc w:val="center"/>
              <w:rPr>
                <w:rFonts w:eastAsia="Times New Roman"/>
                <w:color w:val="000000"/>
                <w:sz w:val="22"/>
              </w:rPr>
            </w:pPr>
            <w:r w:rsidRPr="00F54106">
              <w:rPr>
                <w:rFonts w:eastAsia="Times New Roman"/>
                <w:color w:val="000000"/>
                <w:sz w:val="22"/>
              </w:rPr>
              <w:t> </w:t>
            </w:r>
          </w:p>
        </w:tc>
        <w:tc>
          <w:tcPr>
            <w:tcW w:w="1423" w:type="pct"/>
            <w:tcBorders>
              <w:top w:val="nil"/>
              <w:left w:val="nil"/>
              <w:bottom w:val="single" w:sz="4" w:space="0" w:color="auto"/>
              <w:right w:val="single" w:sz="4" w:space="0" w:color="auto"/>
            </w:tcBorders>
          </w:tcPr>
          <w:p w:rsidR="006E490A" w:rsidRPr="00F54106" w:rsidRDefault="00786EE2" w:rsidP="000068EF">
            <w:pPr>
              <w:spacing w:line="360" w:lineRule="auto"/>
              <w:jc w:val="center"/>
              <w:rPr>
                <w:rFonts w:eastAsia="Times New Roman"/>
                <w:color w:val="000000"/>
                <w:sz w:val="22"/>
              </w:rPr>
            </w:pPr>
            <w:r w:rsidRPr="00F54106">
              <w:rPr>
                <w:color w:val="000000"/>
                <w:sz w:val="22"/>
              </w:rPr>
              <w:t xml:space="preserve">ACT231, </w:t>
            </w:r>
            <w:r w:rsidRPr="00F54106">
              <w:rPr>
                <w:rFonts w:eastAsia="Times New Roman"/>
                <w:color w:val="000000"/>
                <w:sz w:val="22"/>
              </w:rPr>
              <w:t>FAC 331</w:t>
            </w:r>
          </w:p>
        </w:tc>
      </w:tr>
      <w:tr w:rsidR="006E490A" w:rsidRPr="00F54106" w:rsidTr="00632292">
        <w:trPr>
          <w:trHeight w:val="360"/>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6E490A" w:rsidRPr="00F54106" w:rsidRDefault="006E490A" w:rsidP="000068EF">
            <w:pPr>
              <w:spacing w:line="360" w:lineRule="auto"/>
              <w:jc w:val="center"/>
              <w:rPr>
                <w:color w:val="000000"/>
                <w:sz w:val="22"/>
              </w:rPr>
            </w:pPr>
            <w:r w:rsidRPr="00F54106">
              <w:rPr>
                <w:color w:val="000000"/>
                <w:sz w:val="22"/>
              </w:rPr>
              <w:t> </w:t>
            </w:r>
          </w:p>
        </w:tc>
        <w:tc>
          <w:tcPr>
            <w:tcW w:w="965" w:type="pct"/>
            <w:tcBorders>
              <w:top w:val="nil"/>
              <w:left w:val="nil"/>
              <w:bottom w:val="single" w:sz="4" w:space="0" w:color="auto"/>
              <w:right w:val="single" w:sz="4" w:space="0" w:color="auto"/>
            </w:tcBorders>
            <w:shd w:val="clear" w:color="auto" w:fill="auto"/>
            <w:noWrap/>
            <w:vAlign w:val="bottom"/>
            <w:hideMark/>
          </w:tcPr>
          <w:p w:rsidR="006E490A" w:rsidRPr="00F54106" w:rsidRDefault="006E490A" w:rsidP="000068EF">
            <w:pPr>
              <w:spacing w:line="360" w:lineRule="auto"/>
              <w:rPr>
                <w:color w:val="000000"/>
                <w:sz w:val="22"/>
              </w:rPr>
            </w:pPr>
            <w:r w:rsidRPr="00F54106">
              <w:rPr>
                <w:color w:val="000000"/>
                <w:sz w:val="22"/>
              </w:rPr>
              <w:t> </w:t>
            </w:r>
          </w:p>
        </w:tc>
        <w:tc>
          <w:tcPr>
            <w:tcW w:w="1818" w:type="pct"/>
            <w:tcBorders>
              <w:top w:val="nil"/>
              <w:left w:val="nil"/>
              <w:bottom w:val="single" w:sz="4" w:space="0" w:color="auto"/>
              <w:right w:val="single" w:sz="4" w:space="0" w:color="auto"/>
            </w:tcBorders>
            <w:shd w:val="clear" w:color="auto" w:fill="auto"/>
            <w:noWrap/>
            <w:vAlign w:val="center"/>
            <w:hideMark/>
          </w:tcPr>
          <w:p w:rsidR="006E490A" w:rsidRPr="00F54106" w:rsidRDefault="006E490A" w:rsidP="000068EF">
            <w:pPr>
              <w:spacing w:line="360" w:lineRule="auto"/>
              <w:rPr>
                <w:b/>
                <w:bCs/>
                <w:i/>
                <w:iCs/>
                <w:color w:val="000000"/>
                <w:sz w:val="22"/>
              </w:rPr>
            </w:pPr>
            <w:r w:rsidRPr="00F54106">
              <w:rPr>
                <w:b/>
                <w:bCs/>
                <w:i/>
                <w:iCs/>
                <w:color w:val="000000"/>
                <w:sz w:val="22"/>
              </w:rPr>
              <w:t>Tổ hợp 3</w:t>
            </w:r>
          </w:p>
        </w:tc>
        <w:tc>
          <w:tcPr>
            <w:tcW w:w="450" w:type="pct"/>
            <w:tcBorders>
              <w:top w:val="nil"/>
              <w:left w:val="nil"/>
              <w:bottom w:val="single" w:sz="4" w:space="0" w:color="auto"/>
              <w:right w:val="single" w:sz="4" w:space="0" w:color="auto"/>
            </w:tcBorders>
            <w:shd w:val="clear" w:color="auto" w:fill="auto"/>
            <w:noWrap/>
            <w:vAlign w:val="center"/>
            <w:hideMark/>
          </w:tcPr>
          <w:p w:rsidR="006E490A" w:rsidRPr="00F54106" w:rsidRDefault="006E490A"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nil"/>
              <w:left w:val="nil"/>
              <w:bottom w:val="single" w:sz="4" w:space="0" w:color="auto"/>
              <w:right w:val="single" w:sz="4" w:space="0" w:color="auto"/>
            </w:tcBorders>
          </w:tcPr>
          <w:p w:rsidR="006E490A" w:rsidRPr="00F54106" w:rsidRDefault="006E490A" w:rsidP="000068EF">
            <w:pPr>
              <w:spacing w:line="360" w:lineRule="auto"/>
              <w:jc w:val="center"/>
              <w:rPr>
                <w:rFonts w:eastAsia="Times New Roman"/>
                <w:color w:val="000000"/>
                <w:sz w:val="22"/>
              </w:rPr>
            </w:pPr>
          </w:p>
        </w:tc>
      </w:tr>
      <w:tr w:rsidR="006E490A" w:rsidRPr="00F54106" w:rsidTr="00632292">
        <w:trPr>
          <w:trHeight w:val="315"/>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6E490A" w:rsidRPr="00F54106" w:rsidRDefault="006E490A" w:rsidP="000068EF">
            <w:pPr>
              <w:spacing w:line="360" w:lineRule="auto"/>
              <w:jc w:val="center"/>
              <w:rPr>
                <w:color w:val="000000"/>
                <w:sz w:val="22"/>
              </w:rPr>
            </w:pPr>
            <w:r w:rsidRPr="00F54106">
              <w:rPr>
                <w:color w:val="000000"/>
                <w:sz w:val="22"/>
              </w:rPr>
              <w:t>55</w:t>
            </w:r>
          </w:p>
        </w:tc>
        <w:tc>
          <w:tcPr>
            <w:tcW w:w="965" w:type="pct"/>
            <w:tcBorders>
              <w:top w:val="nil"/>
              <w:left w:val="nil"/>
              <w:bottom w:val="single" w:sz="4" w:space="0" w:color="auto"/>
              <w:right w:val="single" w:sz="4" w:space="0" w:color="auto"/>
            </w:tcBorders>
            <w:shd w:val="clear" w:color="auto" w:fill="auto"/>
            <w:noWrap/>
            <w:vAlign w:val="bottom"/>
            <w:hideMark/>
          </w:tcPr>
          <w:p w:rsidR="006E490A" w:rsidRPr="00F54106" w:rsidRDefault="006E490A" w:rsidP="000068EF">
            <w:pPr>
              <w:spacing w:line="360" w:lineRule="auto"/>
              <w:jc w:val="center"/>
              <w:rPr>
                <w:color w:val="000000"/>
                <w:sz w:val="22"/>
              </w:rPr>
            </w:pPr>
            <w:r w:rsidRPr="00F54106">
              <w:rPr>
                <w:color w:val="000000"/>
                <w:sz w:val="22"/>
              </w:rPr>
              <w:t>PSM331</w:t>
            </w:r>
          </w:p>
        </w:tc>
        <w:tc>
          <w:tcPr>
            <w:tcW w:w="1818" w:type="pct"/>
            <w:tcBorders>
              <w:top w:val="nil"/>
              <w:left w:val="nil"/>
              <w:bottom w:val="single" w:sz="4" w:space="0" w:color="auto"/>
              <w:right w:val="single" w:sz="4" w:space="0" w:color="auto"/>
            </w:tcBorders>
            <w:shd w:val="clear" w:color="auto" w:fill="auto"/>
            <w:noWrap/>
            <w:vAlign w:val="center"/>
            <w:hideMark/>
          </w:tcPr>
          <w:p w:rsidR="006E490A" w:rsidRPr="00F54106" w:rsidRDefault="006E490A" w:rsidP="000068EF">
            <w:pPr>
              <w:spacing w:line="360" w:lineRule="auto"/>
              <w:rPr>
                <w:color w:val="000000"/>
                <w:sz w:val="22"/>
              </w:rPr>
            </w:pPr>
            <w:r w:rsidRPr="00F54106">
              <w:rPr>
                <w:color w:val="000000"/>
                <w:sz w:val="22"/>
              </w:rPr>
              <w:t>Quản trị mua hàng và cung ứng</w:t>
            </w:r>
          </w:p>
        </w:tc>
        <w:tc>
          <w:tcPr>
            <w:tcW w:w="450" w:type="pct"/>
            <w:tcBorders>
              <w:top w:val="nil"/>
              <w:left w:val="nil"/>
              <w:bottom w:val="single" w:sz="4" w:space="0" w:color="auto"/>
              <w:right w:val="single" w:sz="4" w:space="0" w:color="auto"/>
            </w:tcBorders>
            <w:shd w:val="clear" w:color="auto" w:fill="auto"/>
            <w:vAlign w:val="bottom"/>
            <w:hideMark/>
          </w:tcPr>
          <w:p w:rsidR="006E490A" w:rsidRPr="00F54106" w:rsidRDefault="006E490A"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nil"/>
              <w:left w:val="nil"/>
              <w:bottom w:val="single" w:sz="4" w:space="0" w:color="auto"/>
              <w:right w:val="single" w:sz="4" w:space="0" w:color="auto"/>
            </w:tcBorders>
          </w:tcPr>
          <w:p w:rsidR="006E490A" w:rsidRPr="00F54106" w:rsidRDefault="006E490A" w:rsidP="0017452B">
            <w:pPr>
              <w:spacing w:line="360" w:lineRule="auto"/>
              <w:rPr>
                <w:rFonts w:eastAsia="Times New Roman"/>
                <w:color w:val="000000"/>
                <w:sz w:val="22"/>
              </w:rPr>
            </w:pPr>
          </w:p>
        </w:tc>
      </w:tr>
      <w:tr w:rsidR="006E490A" w:rsidRPr="00F54106" w:rsidTr="00632292">
        <w:trPr>
          <w:trHeight w:val="315"/>
        </w:trPr>
        <w:tc>
          <w:tcPr>
            <w:tcW w:w="344" w:type="pct"/>
            <w:tcBorders>
              <w:top w:val="nil"/>
              <w:left w:val="single" w:sz="4" w:space="0" w:color="auto"/>
              <w:bottom w:val="nil"/>
              <w:right w:val="nil"/>
            </w:tcBorders>
            <w:shd w:val="clear" w:color="auto" w:fill="auto"/>
            <w:noWrap/>
            <w:vAlign w:val="center"/>
            <w:hideMark/>
          </w:tcPr>
          <w:p w:rsidR="006E490A" w:rsidRPr="00F54106" w:rsidRDefault="006E490A" w:rsidP="000068EF">
            <w:pPr>
              <w:spacing w:line="360" w:lineRule="auto"/>
              <w:jc w:val="center"/>
              <w:rPr>
                <w:color w:val="000000"/>
                <w:sz w:val="22"/>
              </w:rPr>
            </w:pPr>
            <w:r w:rsidRPr="00F54106">
              <w:rPr>
                <w:color w:val="000000"/>
                <w:sz w:val="22"/>
              </w:rPr>
              <w:t>56</w:t>
            </w:r>
          </w:p>
        </w:tc>
        <w:tc>
          <w:tcPr>
            <w:tcW w:w="965" w:type="pct"/>
            <w:tcBorders>
              <w:top w:val="nil"/>
              <w:left w:val="single" w:sz="4" w:space="0" w:color="auto"/>
              <w:bottom w:val="single" w:sz="4" w:space="0" w:color="auto"/>
              <w:right w:val="single" w:sz="4" w:space="0" w:color="auto"/>
            </w:tcBorders>
            <w:shd w:val="clear" w:color="auto" w:fill="auto"/>
            <w:vAlign w:val="center"/>
            <w:hideMark/>
          </w:tcPr>
          <w:p w:rsidR="006E490A" w:rsidRPr="00F54106" w:rsidRDefault="006E490A" w:rsidP="000068EF">
            <w:pPr>
              <w:spacing w:line="360" w:lineRule="auto"/>
              <w:jc w:val="center"/>
              <w:rPr>
                <w:color w:val="000000"/>
                <w:sz w:val="22"/>
              </w:rPr>
            </w:pPr>
            <w:r w:rsidRPr="00F54106">
              <w:rPr>
                <w:color w:val="000000"/>
                <w:sz w:val="22"/>
              </w:rPr>
              <w:t>DCM331</w:t>
            </w:r>
          </w:p>
        </w:tc>
        <w:tc>
          <w:tcPr>
            <w:tcW w:w="1818" w:type="pct"/>
            <w:tcBorders>
              <w:top w:val="nil"/>
              <w:left w:val="nil"/>
              <w:bottom w:val="single" w:sz="4" w:space="0" w:color="auto"/>
              <w:right w:val="single" w:sz="4" w:space="0" w:color="auto"/>
            </w:tcBorders>
            <w:shd w:val="clear" w:color="auto" w:fill="auto"/>
            <w:vAlign w:val="center"/>
            <w:hideMark/>
          </w:tcPr>
          <w:p w:rsidR="006E490A" w:rsidRPr="00F54106" w:rsidRDefault="006E490A" w:rsidP="000068EF">
            <w:pPr>
              <w:spacing w:line="360" w:lineRule="auto"/>
              <w:rPr>
                <w:color w:val="000000"/>
                <w:sz w:val="22"/>
              </w:rPr>
            </w:pPr>
            <w:r w:rsidRPr="00F54106">
              <w:rPr>
                <w:color w:val="000000"/>
                <w:sz w:val="22"/>
              </w:rPr>
              <w:t>Quản trị kênh phân phối</w:t>
            </w:r>
          </w:p>
        </w:tc>
        <w:tc>
          <w:tcPr>
            <w:tcW w:w="450" w:type="pct"/>
            <w:tcBorders>
              <w:top w:val="nil"/>
              <w:left w:val="nil"/>
              <w:bottom w:val="single" w:sz="4" w:space="0" w:color="auto"/>
              <w:right w:val="single" w:sz="4" w:space="0" w:color="auto"/>
            </w:tcBorders>
            <w:shd w:val="clear" w:color="auto" w:fill="auto"/>
            <w:noWrap/>
            <w:vAlign w:val="bottom"/>
            <w:hideMark/>
          </w:tcPr>
          <w:p w:rsidR="006E490A" w:rsidRPr="00F54106" w:rsidRDefault="006E490A" w:rsidP="000068EF">
            <w:pPr>
              <w:spacing w:line="360" w:lineRule="auto"/>
              <w:jc w:val="center"/>
              <w:rPr>
                <w:rFonts w:eastAsia="Times New Roman"/>
                <w:color w:val="000000"/>
                <w:sz w:val="22"/>
              </w:rPr>
            </w:pPr>
            <w:r w:rsidRPr="00F54106">
              <w:rPr>
                <w:rFonts w:eastAsia="Times New Roman"/>
                <w:color w:val="000000"/>
                <w:sz w:val="22"/>
              </w:rPr>
              <w:t> </w:t>
            </w:r>
          </w:p>
        </w:tc>
        <w:tc>
          <w:tcPr>
            <w:tcW w:w="1423" w:type="pct"/>
            <w:tcBorders>
              <w:top w:val="nil"/>
              <w:left w:val="nil"/>
              <w:bottom w:val="single" w:sz="4" w:space="0" w:color="auto"/>
              <w:right w:val="single" w:sz="4" w:space="0" w:color="auto"/>
            </w:tcBorders>
          </w:tcPr>
          <w:p w:rsidR="006E490A" w:rsidRPr="00F54106" w:rsidRDefault="00BC0188" w:rsidP="000068EF">
            <w:pPr>
              <w:spacing w:line="360" w:lineRule="auto"/>
              <w:jc w:val="center"/>
              <w:rPr>
                <w:rFonts w:eastAsia="Times New Roman"/>
                <w:color w:val="000000"/>
                <w:sz w:val="22"/>
              </w:rPr>
            </w:pPr>
            <w:r w:rsidRPr="00F54106">
              <w:rPr>
                <w:color w:val="000000"/>
                <w:sz w:val="22"/>
              </w:rPr>
              <w:t>GEM231</w:t>
            </w:r>
          </w:p>
        </w:tc>
      </w:tr>
      <w:tr w:rsidR="006E490A" w:rsidRPr="00F54106" w:rsidTr="00632292">
        <w:trPr>
          <w:trHeight w:val="315"/>
        </w:trPr>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490A" w:rsidRPr="00F54106" w:rsidRDefault="006E490A" w:rsidP="000068EF">
            <w:pPr>
              <w:spacing w:line="360" w:lineRule="auto"/>
              <w:jc w:val="center"/>
              <w:rPr>
                <w:color w:val="000000"/>
                <w:sz w:val="22"/>
              </w:rPr>
            </w:pPr>
            <w:r w:rsidRPr="00F54106">
              <w:rPr>
                <w:color w:val="000000"/>
                <w:sz w:val="22"/>
              </w:rPr>
              <w:t> </w:t>
            </w:r>
          </w:p>
        </w:tc>
        <w:tc>
          <w:tcPr>
            <w:tcW w:w="965" w:type="pct"/>
            <w:tcBorders>
              <w:top w:val="nil"/>
              <w:left w:val="nil"/>
              <w:bottom w:val="single" w:sz="4" w:space="0" w:color="auto"/>
              <w:right w:val="single" w:sz="4" w:space="0" w:color="auto"/>
            </w:tcBorders>
            <w:shd w:val="clear" w:color="auto" w:fill="auto"/>
            <w:vAlign w:val="bottom"/>
            <w:hideMark/>
          </w:tcPr>
          <w:p w:rsidR="006E490A" w:rsidRPr="00F54106" w:rsidRDefault="006E490A" w:rsidP="000068EF">
            <w:pPr>
              <w:spacing w:line="360" w:lineRule="auto"/>
              <w:rPr>
                <w:color w:val="000000"/>
                <w:sz w:val="22"/>
              </w:rPr>
            </w:pPr>
            <w:r w:rsidRPr="00F54106">
              <w:rPr>
                <w:color w:val="000000"/>
                <w:sz w:val="22"/>
              </w:rPr>
              <w:t> </w:t>
            </w:r>
          </w:p>
        </w:tc>
        <w:tc>
          <w:tcPr>
            <w:tcW w:w="1818" w:type="pct"/>
            <w:tcBorders>
              <w:top w:val="nil"/>
              <w:left w:val="nil"/>
              <w:bottom w:val="single" w:sz="4" w:space="0" w:color="auto"/>
              <w:right w:val="single" w:sz="4" w:space="0" w:color="auto"/>
            </w:tcBorders>
            <w:shd w:val="clear" w:color="auto" w:fill="auto"/>
            <w:vAlign w:val="bottom"/>
            <w:hideMark/>
          </w:tcPr>
          <w:p w:rsidR="006E490A" w:rsidRPr="00F54106" w:rsidRDefault="006E490A" w:rsidP="000068EF">
            <w:pPr>
              <w:spacing w:line="360" w:lineRule="auto"/>
              <w:rPr>
                <w:b/>
                <w:bCs/>
                <w:i/>
                <w:iCs/>
                <w:color w:val="000000"/>
                <w:sz w:val="22"/>
              </w:rPr>
            </w:pPr>
            <w:r w:rsidRPr="00F54106">
              <w:rPr>
                <w:b/>
                <w:bCs/>
                <w:i/>
                <w:iCs/>
                <w:color w:val="000000"/>
                <w:sz w:val="22"/>
              </w:rPr>
              <w:t>Tổ hợp 4</w:t>
            </w:r>
          </w:p>
        </w:tc>
        <w:tc>
          <w:tcPr>
            <w:tcW w:w="450" w:type="pct"/>
            <w:tcBorders>
              <w:top w:val="nil"/>
              <w:left w:val="nil"/>
              <w:bottom w:val="single" w:sz="4" w:space="0" w:color="auto"/>
              <w:right w:val="single" w:sz="4" w:space="0" w:color="auto"/>
            </w:tcBorders>
            <w:shd w:val="clear" w:color="auto" w:fill="auto"/>
            <w:noWrap/>
            <w:vAlign w:val="center"/>
            <w:hideMark/>
          </w:tcPr>
          <w:p w:rsidR="006E490A" w:rsidRPr="00F54106" w:rsidRDefault="006E490A"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nil"/>
              <w:left w:val="nil"/>
              <w:bottom w:val="single" w:sz="4" w:space="0" w:color="auto"/>
              <w:right w:val="single" w:sz="4" w:space="0" w:color="auto"/>
            </w:tcBorders>
          </w:tcPr>
          <w:p w:rsidR="006E490A" w:rsidRPr="00F54106" w:rsidRDefault="006E490A" w:rsidP="000068EF">
            <w:pPr>
              <w:spacing w:line="360" w:lineRule="auto"/>
              <w:jc w:val="center"/>
              <w:rPr>
                <w:rFonts w:eastAsia="Times New Roman"/>
                <w:color w:val="000000"/>
                <w:sz w:val="22"/>
              </w:rPr>
            </w:pPr>
          </w:p>
        </w:tc>
      </w:tr>
      <w:tr w:rsidR="006E490A" w:rsidRPr="00F54106" w:rsidTr="006E490A">
        <w:trPr>
          <w:trHeight w:val="315"/>
        </w:trPr>
        <w:tc>
          <w:tcPr>
            <w:tcW w:w="344" w:type="pct"/>
            <w:tcBorders>
              <w:top w:val="nil"/>
              <w:left w:val="single" w:sz="4" w:space="0" w:color="auto"/>
              <w:bottom w:val="single" w:sz="4" w:space="0" w:color="auto"/>
              <w:right w:val="single" w:sz="4" w:space="0" w:color="auto"/>
            </w:tcBorders>
            <w:shd w:val="clear" w:color="000000" w:fill="FFFFFF"/>
            <w:noWrap/>
            <w:vAlign w:val="center"/>
            <w:hideMark/>
          </w:tcPr>
          <w:p w:rsidR="006E490A" w:rsidRPr="00F54106" w:rsidRDefault="006E490A" w:rsidP="000068EF">
            <w:pPr>
              <w:spacing w:line="360" w:lineRule="auto"/>
              <w:jc w:val="center"/>
              <w:rPr>
                <w:color w:val="000000"/>
                <w:sz w:val="22"/>
              </w:rPr>
            </w:pPr>
            <w:r w:rsidRPr="00F54106">
              <w:rPr>
                <w:color w:val="000000"/>
                <w:sz w:val="22"/>
              </w:rPr>
              <w:t>57</w:t>
            </w:r>
          </w:p>
        </w:tc>
        <w:tc>
          <w:tcPr>
            <w:tcW w:w="965" w:type="pct"/>
            <w:tcBorders>
              <w:top w:val="nil"/>
              <w:left w:val="nil"/>
              <w:bottom w:val="single" w:sz="4" w:space="0" w:color="auto"/>
              <w:right w:val="single" w:sz="4" w:space="0" w:color="auto"/>
            </w:tcBorders>
            <w:shd w:val="clear" w:color="auto" w:fill="auto"/>
            <w:noWrap/>
            <w:vAlign w:val="center"/>
            <w:hideMark/>
          </w:tcPr>
          <w:p w:rsidR="006E490A" w:rsidRPr="00F54106" w:rsidRDefault="00BE4FD4" w:rsidP="000068EF">
            <w:pPr>
              <w:spacing w:line="360" w:lineRule="auto"/>
              <w:jc w:val="center"/>
              <w:rPr>
                <w:color w:val="000000"/>
                <w:sz w:val="22"/>
              </w:rPr>
            </w:pPr>
            <w:r w:rsidRPr="00F54106">
              <w:rPr>
                <w:color w:val="000000"/>
                <w:sz w:val="22"/>
              </w:rPr>
              <w:t>MAS</w:t>
            </w:r>
            <w:r w:rsidR="006E490A" w:rsidRPr="00F54106">
              <w:rPr>
                <w:color w:val="000000"/>
                <w:sz w:val="22"/>
              </w:rPr>
              <w:t>331</w:t>
            </w:r>
          </w:p>
        </w:tc>
        <w:tc>
          <w:tcPr>
            <w:tcW w:w="1818" w:type="pct"/>
            <w:tcBorders>
              <w:top w:val="nil"/>
              <w:left w:val="nil"/>
              <w:bottom w:val="single" w:sz="4" w:space="0" w:color="auto"/>
              <w:right w:val="single" w:sz="4" w:space="0" w:color="auto"/>
            </w:tcBorders>
            <w:shd w:val="clear" w:color="auto" w:fill="auto"/>
            <w:noWrap/>
            <w:vAlign w:val="center"/>
            <w:hideMark/>
          </w:tcPr>
          <w:p w:rsidR="006E490A" w:rsidRPr="00F54106" w:rsidRDefault="006E490A" w:rsidP="000068EF">
            <w:pPr>
              <w:spacing w:line="360" w:lineRule="auto"/>
              <w:rPr>
                <w:color w:val="000000"/>
                <w:sz w:val="22"/>
              </w:rPr>
            </w:pPr>
            <w:r w:rsidRPr="00F54106">
              <w:rPr>
                <w:color w:val="000000"/>
                <w:sz w:val="22"/>
              </w:rPr>
              <w:t>Kỹ năng quản trị</w:t>
            </w:r>
          </w:p>
        </w:tc>
        <w:tc>
          <w:tcPr>
            <w:tcW w:w="450" w:type="pct"/>
            <w:tcBorders>
              <w:top w:val="nil"/>
              <w:left w:val="nil"/>
              <w:bottom w:val="single" w:sz="4" w:space="0" w:color="auto"/>
              <w:right w:val="single" w:sz="4" w:space="0" w:color="auto"/>
            </w:tcBorders>
            <w:shd w:val="clear" w:color="auto" w:fill="auto"/>
            <w:noWrap/>
            <w:vAlign w:val="center"/>
            <w:hideMark/>
          </w:tcPr>
          <w:p w:rsidR="006E490A" w:rsidRPr="00F54106" w:rsidRDefault="006E490A" w:rsidP="000068EF">
            <w:pPr>
              <w:spacing w:line="360" w:lineRule="auto"/>
              <w:jc w:val="center"/>
              <w:rPr>
                <w:rFonts w:eastAsia="Times New Roman"/>
                <w:color w:val="000000"/>
                <w:sz w:val="22"/>
              </w:rPr>
            </w:pPr>
            <w:r w:rsidRPr="00F54106">
              <w:rPr>
                <w:rFonts w:eastAsia="Times New Roman"/>
                <w:color w:val="000000"/>
                <w:sz w:val="22"/>
              </w:rPr>
              <w:t>3</w:t>
            </w:r>
          </w:p>
        </w:tc>
        <w:tc>
          <w:tcPr>
            <w:tcW w:w="1423" w:type="pct"/>
            <w:tcBorders>
              <w:top w:val="nil"/>
              <w:left w:val="nil"/>
              <w:bottom w:val="single" w:sz="4" w:space="0" w:color="auto"/>
              <w:right w:val="single" w:sz="4" w:space="0" w:color="auto"/>
            </w:tcBorders>
          </w:tcPr>
          <w:p w:rsidR="006E490A" w:rsidRPr="00F54106" w:rsidRDefault="00BC0188" w:rsidP="000068EF">
            <w:pPr>
              <w:spacing w:line="360" w:lineRule="auto"/>
              <w:jc w:val="center"/>
              <w:rPr>
                <w:rFonts w:eastAsia="Times New Roman"/>
                <w:color w:val="000000"/>
                <w:sz w:val="22"/>
              </w:rPr>
            </w:pPr>
            <w:r w:rsidRPr="00F54106">
              <w:rPr>
                <w:color w:val="000000"/>
                <w:sz w:val="22"/>
              </w:rPr>
              <w:t>MAN231</w:t>
            </w:r>
          </w:p>
        </w:tc>
      </w:tr>
      <w:tr w:rsidR="006E490A" w:rsidRPr="00F54106" w:rsidTr="006E490A">
        <w:trPr>
          <w:trHeight w:val="315"/>
        </w:trPr>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E490A" w:rsidRPr="00F54106" w:rsidRDefault="006E490A" w:rsidP="000068EF">
            <w:pPr>
              <w:spacing w:line="360" w:lineRule="auto"/>
              <w:jc w:val="center"/>
              <w:rPr>
                <w:color w:val="000000"/>
                <w:sz w:val="22"/>
              </w:rPr>
            </w:pPr>
            <w:r w:rsidRPr="00F54106">
              <w:rPr>
                <w:color w:val="000000"/>
                <w:sz w:val="22"/>
              </w:rPr>
              <w:t>58</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6E490A" w:rsidRPr="00F54106" w:rsidRDefault="006E490A" w:rsidP="000068EF">
            <w:pPr>
              <w:spacing w:line="360" w:lineRule="auto"/>
              <w:jc w:val="center"/>
              <w:rPr>
                <w:color w:val="000000"/>
                <w:sz w:val="22"/>
                <w:lang w:val="vi-VN" w:eastAsia="vi-VN"/>
              </w:rPr>
            </w:pPr>
            <w:r w:rsidRPr="00F54106">
              <w:rPr>
                <w:color w:val="000000"/>
                <w:sz w:val="22"/>
              </w:rPr>
              <w:t>DED331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6E490A" w:rsidRPr="00F54106" w:rsidRDefault="006E490A" w:rsidP="000068EF">
            <w:pPr>
              <w:spacing w:line="360" w:lineRule="auto"/>
              <w:rPr>
                <w:color w:val="000000"/>
                <w:sz w:val="22"/>
                <w:lang w:val="vi-VN"/>
              </w:rPr>
            </w:pPr>
            <w:r w:rsidRPr="00F54106">
              <w:rPr>
                <w:color w:val="000000"/>
                <w:sz w:val="22"/>
                <w:lang w:val="vi-VN"/>
              </w:rPr>
              <w:t>Soạn thảo văn bản quản lý kinh tế</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E490A" w:rsidRPr="00F54106" w:rsidRDefault="006E490A" w:rsidP="000068EF">
            <w:pPr>
              <w:spacing w:line="360" w:lineRule="auto"/>
              <w:jc w:val="center"/>
              <w:rPr>
                <w:rFonts w:eastAsia="Times New Roman"/>
                <w:color w:val="000000"/>
                <w:sz w:val="22"/>
                <w:lang w:val="vi-VN"/>
              </w:rPr>
            </w:pPr>
            <w:r w:rsidRPr="00F54106">
              <w:rPr>
                <w:rFonts w:eastAsia="Times New Roman"/>
                <w:color w:val="000000"/>
                <w:sz w:val="22"/>
              </w:rPr>
              <w:t>3</w:t>
            </w:r>
          </w:p>
        </w:tc>
        <w:tc>
          <w:tcPr>
            <w:tcW w:w="1423" w:type="pct"/>
            <w:tcBorders>
              <w:top w:val="single" w:sz="4" w:space="0" w:color="auto"/>
              <w:left w:val="nil"/>
              <w:bottom w:val="single" w:sz="4" w:space="0" w:color="auto"/>
              <w:right w:val="single" w:sz="4" w:space="0" w:color="auto"/>
            </w:tcBorders>
          </w:tcPr>
          <w:p w:rsidR="006E490A" w:rsidRPr="00F54106" w:rsidRDefault="0046495B" w:rsidP="000068EF">
            <w:pPr>
              <w:spacing w:line="360" w:lineRule="auto"/>
              <w:jc w:val="center"/>
              <w:rPr>
                <w:color w:val="000000"/>
                <w:sz w:val="22"/>
                <w:lang w:val="vi-VN"/>
              </w:rPr>
            </w:pPr>
            <w:r w:rsidRPr="00F54106">
              <w:rPr>
                <w:color w:val="000000"/>
                <w:sz w:val="22"/>
              </w:rPr>
              <w:t>ECL231, LAW121</w:t>
            </w:r>
          </w:p>
        </w:tc>
      </w:tr>
    </w:tbl>
    <w:p w:rsidR="00F00440" w:rsidRDefault="00F00440" w:rsidP="000068EF">
      <w:pPr>
        <w:pStyle w:val="ListParagraph"/>
        <w:widowControl w:val="0"/>
        <w:tabs>
          <w:tab w:val="left" w:pos="600"/>
        </w:tabs>
        <w:autoSpaceDE w:val="0"/>
        <w:autoSpaceDN w:val="0"/>
        <w:spacing w:after="0" w:line="360" w:lineRule="auto"/>
        <w:ind w:left="0"/>
        <w:contextualSpacing w:val="0"/>
        <w:rPr>
          <w:rFonts w:ascii="Times New Roman" w:eastAsia="Times New Roman" w:hAnsi="Times New Roman"/>
          <w:b/>
          <w:bCs/>
          <w:i/>
          <w:color w:val="000000"/>
          <w:sz w:val="26"/>
          <w:szCs w:val="26"/>
        </w:rPr>
      </w:pPr>
    </w:p>
    <w:p w:rsidR="005F2673" w:rsidRPr="00F54106" w:rsidRDefault="005F2673" w:rsidP="000068EF">
      <w:pPr>
        <w:pStyle w:val="ListParagraph"/>
        <w:widowControl w:val="0"/>
        <w:tabs>
          <w:tab w:val="left" w:pos="600"/>
        </w:tabs>
        <w:autoSpaceDE w:val="0"/>
        <w:autoSpaceDN w:val="0"/>
        <w:spacing w:after="0" w:line="360" w:lineRule="auto"/>
        <w:ind w:left="0"/>
        <w:contextualSpacing w:val="0"/>
        <w:rPr>
          <w:rFonts w:ascii="Times New Roman" w:eastAsia="Times New Roman" w:hAnsi="Times New Roman"/>
          <w:b/>
          <w:bCs/>
          <w:i/>
          <w:color w:val="000000"/>
          <w:sz w:val="26"/>
          <w:szCs w:val="26"/>
        </w:rPr>
      </w:pPr>
      <w:r w:rsidRPr="00F54106">
        <w:rPr>
          <w:rFonts w:ascii="Times New Roman" w:eastAsia="Times New Roman" w:hAnsi="Times New Roman"/>
          <w:b/>
          <w:bCs/>
          <w:i/>
          <w:color w:val="000000"/>
          <w:sz w:val="26"/>
          <w:szCs w:val="26"/>
        </w:rPr>
        <w:t>7.2.4.</w:t>
      </w:r>
      <w:r w:rsidR="00B7253D" w:rsidRPr="00F54106">
        <w:rPr>
          <w:rFonts w:ascii="Times New Roman" w:eastAsia="Times New Roman" w:hAnsi="Times New Roman"/>
          <w:b/>
          <w:bCs/>
          <w:i/>
          <w:color w:val="000000"/>
          <w:sz w:val="26"/>
          <w:szCs w:val="26"/>
        </w:rPr>
        <w:t xml:space="preserve"> </w:t>
      </w:r>
      <w:r w:rsidRPr="00F54106">
        <w:rPr>
          <w:rFonts w:ascii="Times New Roman" w:eastAsia="Times New Roman" w:hAnsi="Times New Roman"/>
          <w:b/>
          <w:bCs/>
          <w:i/>
          <w:color w:val="000000"/>
          <w:sz w:val="26"/>
          <w:szCs w:val="26"/>
        </w:rPr>
        <w:t>Tốt nghiệp</w:t>
      </w:r>
    </w:p>
    <w:tbl>
      <w:tblPr>
        <w:tblW w:w="9356" w:type="dxa"/>
        <w:tblInd w:w="108" w:type="dxa"/>
        <w:tblLayout w:type="fixed"/>
        <w:tblLook w:val="04A0" w:firstRow="1" w:lastRow="0" w:firstColumn="1" w:lastColumn="0" w:noHBand="0" w:noVBand="1"/>
      </w:tblPr>
      <w:tblGrid>
        <w:gridCol w:w="709"/>
        <w:gridCol w:w="1734"/>
        <w:gridCol w:w="3369"/>
        <w:gridCol w:w="851"/>
        <w:gridCol w:w="2693"/>
      </w:tblGrid>
      <w:tr w:rsidR="005F2673" w:rsidRPr="00F54106" w:rsidTr="00632292">
        <w:trPr>
          <w:trHeight w:val="11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73" w:rsidRPr="00F54106" w:rsidRDefault="005F2673" w:rsidP="000068EF">
            <w:pPr>
              <w:spacing w:line="360" w:lineRule="auto"/>
              <w:rPr>
                <w:rFonts w:eastAsia="Times New Roman"/>
                <w:b/>
                <w:bCs/>
                <w:color w:val="000000"/>
                <w:sz w:val="26"/>
                <w:szCs w:val="26"/>
              </w:rPr>
            </w:pPr>
            <w:r w:rsidRPr="00F54106">
              <w:rPr>
                <w:rFonts w:eastAsia="Times New Roman"/>
                <w:b/>
                <w:bCs/>
                <w:color w:val="000000"/>
                <w:sz w:val="26"/>
                <w:szCs w:val="26"/>
              </w:rPr>
              <w:t>TT</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73" w:rsidRPr="00F54106" w:rsidRDefault="005F2673" w:rsidP="000068EF">
            <w:pPr>
              <w:spacing w:line="360" w:lineRule="auto"/>
              <w:rPr>
                <w:rFonts w:eastAsia="Times New Roman"/>
                <w:b/>
                <w:bCs/>
                <w:color w:val="000000"/>
                <w:sz w:val="26"/>
                <w:szCs w:val="26"/>
              </w:rPr>
            </w:pPr>
            <w:r w:rsidRPr="00F54106">
              <w:rPr>
                <w:rFonts w:eastAsia="Times New Roman"/>
                <w:b/>
                <w:bCs/>
                <w:color w:val="000000"/>
                <w:sz w:val="26"/>
                <w:szCs w:val="26"/>
              </w:rPr>
              <w:t>Mã MP</w:t>
            </w:r>
          </w:p>
        </w:tc>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Tên học phần</w:t>
            </w:r>
          </w:p>
        </w:tc>
        <w:tc>
          <w:tcPr>
            <w:tcW w:w="851" w:type="dxa"/>
            <w:tcBorders>
              <w:top w:val="single" w:sz="4" w:space="0" w:color="auto"/>
              <w:left w:val="single" w:sz="4" w:space="0" w:color="auto"/>
              <w:bottom w:val="single" w:sz="4" w:space="0" w:color="auto"/>
              <w:right w:val="single" w:sz="4" w:space="0" w:color="auto"/>
            </w:tcBorders>
            <w:vAlign w:val="center"/>
          </w:tcPr>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Số TC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Mã HP trước,</w:t>
            </w:r>
          </w:p>
          <w:p w:rsidR="005F2673" w:rsidRPr="00F54106" w:rsidRDefault="005F2673" w:rsidP="000068EF">
            <w:pPr>
              <w:spacing w:line="360" w:lineRule="auto"/>
              <w:jc w:val="center"/>
              <w:rPr>
                <w:rFonts w:eastAsia="Times New Roman"/>
                <w:b/>
                <w:bCs/>
                <w:color w:val="000000"/>
                <w:sz w:val="26"/>
                <w:szCs w:val="26"/>
              </w:rPr>
            </w:pPr>
            <w:r w:rsidRPr="00F54106">
              <w:rPr>
                <w:rFonts w:eastAsia="Times New Roman"/>
                <w:b/>
                <w:bCs/>
                <w:color w:val="000000"/>
                <w:sz w:val="26"/>
                <w:szCs w:val="26"/>
              </w:rPr>
              <w:t xml:space="preserve"> HP tiên quyết</w:t>
            </w:r>
          </w:p>
        </w:tc>
      </w:tr>
      <w:tr w:rsidR="005F2673" w:rsidRPr="00F54106" w:rsidTr="005C6E7F">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2673" w:rsidRPr="00F54106" w:rsidRDefault="005F2673" w:rsidP="000068EF">
            <w:pPr>
              <w:spacing w:line="360" w:lineRule="auto"/>
              <w:rPr>
                <w:rFonts w:eastAsia="Times New Roman"/>
                <w:color w:val="000000"/>
                <w:sz w:val="26"/>
                <w:szCs w:val="26"/>
              </w:rPr>
            </w:pP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5F2673" w:rsidRPr="00F54106" w:rsidRDefault="005F2673" w:rsidP="000068EF">
            <w:pPr>
              <w:spacing w:line="360" w:lineRule="auto"/>
              <w:rPr>
                <w:rFonts w:eastAsia="Times New Roman"/>
                <w:color w:val="000000"/>
                <w:sz w:val="26"/>
                <w:szCs w:val="26"/>
              </w:rPr>
            </w:pPr>
          </w:p>
        </w:tc>
        <w:tc>
          <w:tcPr>
            <w:tcW w:w="3369" w:type="dxa"/>
            <w:tcBorders>
              <w:top w:val="single" w:sz="4" w:space="0" w:color="auto"/>
              <w:left w:val="nil"/>
              <w:bottom w:val="single" w:sz="4" w:space="0" w:color="auto"/>
              <w:right w:val="single" w:sz="4" w:space="0" w:color="auto"/>
            </w:tcBorders>
            <w:shd w:val="clear" w:color="auto" w:fill="auto"/>
            <w:noWrap/>
            <w:vAlign w:val="center"/>
          </w:tcPr>
          <w:p w:rsidR="005F2673" w:rsidRPr="00F54106" w:rsidRDefault="005F2673" w:rsidP="000068EF">
            <w:pPr>
              <w:spacing w:line="360" w:lineRule="auto"/>
              <w:rPr>
                <w:rFonts w:eastAsia="Times New Roman"/>
                <w:b/>
                <w:color w:val="000000"/>
                <w:sz w:val="26"/>
                <w:szCs w:val="26"/>
              </w:rPr>
            </w:pPr>
            <w:r w:rsidRPr="00F54106">
              <w:rPr>
                <w:rFonts w:eastAsia="Times New Roman"/>
                <w:b/>
                <w:color w:val="000000"/>
                <w:sz w:val="26"/>
                <w:szCs w:val="26"/>
              </w:rPr>
              <w:t>Khóa luận tốt nghiệp/các hp cuối khóa</w:t>
            </w:r>
          </w:p>
        </w:tc>
        <w:tc>
          <w:tcPr>
            <w:tcW w:w="851" w:type="dxa"/>
            <w:tcBorders>
              <w:top w:val="single" w:sz="4" w:space="0" w:color="auto"/>
              <w:left w:val="nil"/>
              <w:bottom w:val="single" w:sz="4" w:space="0" w:color="auto"/>
              <w:right w:val="nil"/>
            </w:tcBorders>
            <w:vAlign w:val="center"/>
          </w:tcPr>
          <w:p w:rsidR="005F2673" w:rsidRPr="00F54106" w:rsidRDefault="005F2673" w:rsidP="000068EF">
            <w:pPr>
              <w:spacing w:line="360" w:lineRule="auto"/>
              <w:jc w:val="center"/>
              <w:rPr>
                <w:rFonts w:eastAsia="Times New Roman"/>
                <w:b/>
                <w:color w:val="000000"/>
                <w:sz w:val="26"/>
                <w:szCs w:val="26"/>
              </w:rPr>
            </w:pPr>
            <w:r w:rsidRPr="00F54106">
              <w:rPr>
                <w:rFonts w:eastAsia="Times New Roman"/>
                <w:b/>
                <w:color w:val="000000"/>
                <w:sz w:val="26"/>
                <w:szCs w:val="26"/>
              </w:rPr>
              <w:t>6</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2673" w:rsidRPr="00F54106" w:rsidRDefault="005F2673" w:rsidP="000068EF">
            <w:pPr>
              <w:spacing w:line="360" w:lineRule="auto"/>
              <w:jc w:val="center"/>
              <w:rPr>
                <w:rFonts w:eastAsia="Times New Roman"/>
                <w:color w:val="000000"/>
                <w:sz w:val="26"/>
                <w:szCs w:val="26"/>
              </w:rPr>
            </w:pPr>
          </w:p>
        </w:tc>
      </w:tr>
      <w:tr w:rsidR="005F2673" w:rsidRPr="00F54106" w:rsidTr="005C6E7F">
        <w:trPr>
          <w:trHeight w:val="52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2673" w:rsidRPr="00F54106" w:rsidRDefault="005F2673" w:rsidP="000068EF">
            <w:pPr>
              <w:spacing w:line="360" w:lineRule="auto"/>
              <w:jc w:val="center"/>
              <w:rPr>
                <w:color w:val="000000"/>
                <w:sz w:val="22"/>
              </w:rPr>
            </w:pPr>
            <w:r w:rsidRPr="00F54106">
              <w:rPr>
                <w:color w:val="000000"/>
                <w:sz w:val="22"/>
              </w:rPr>
              <w:t> </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5F2673" w:rsidRPr="00F54106" w:rsidRDefault="005F2673" w:rsidP="000068EF">
            <w:pPr>
              <w:spacing w:line="360" w:lineRule="auto"/>
              <w:rPr>
                <w:b/>
                <w:bCs/>
                <w:color w:val="000000"/>
                <w:sz w:val="22"/>
              </w:rPr>
            </w:pPr>
            <w:r w:rsidRPr="00F54106">
              <w:rPr>
                <w:b/>
                <w:bCs/>
                <w:color w:val="000000"/>
                <w:sz w:val="22"/>
              </w:rPr>
              <w:t> </w:t>
            </w:r>
          </w:p>
        </w:tc>
        <w:tc>
          <w:tcPr>
            <w:tcW w:w="3369" w:type="dxa"/>
            <w:tcBorders>
              <w:top w:val="single" w:sz="4" w:space="0" w:color="auto"/>
              <w:left w:val="nil"/>
              <w:bottom w:val="single" w:sz="4" w:space="0" w:color="auto"/>
              <w:right w:val="single" w:sz="4" w:space="0" w:color="auto"/>
            </w:tcBorders>
            <w:shd w:val="clear" w:color="auto" w:fill="auto"/>
            <w:noWrap/>
            <w:vAlign w:val="center"/>
          </w:tcPr>
          <w:p w:rsidR="005F2673" w:rsidRPr="00F54106" w:rsidRDefault="005F2673" w:rsidP="000068EF">
            <w:pPr>
              <w:spacing w:line="360" w:lineRule="auto"/>
              <w:rPr>
                <w:b/>
                <w:bCs/>
                <w:i/>
                <w:iCs/>
                <w:color w:val="000000"/>
                <w:sz w:val="22"/>
              </w:rPr>
            </w:pPr>
            <w:r w:rsidRPr="00F54106">
              <w:rPr>
                <w:b/>
                <w:bCs/>
                <w:i/>
                <w:iCs/>
                <w:color w:val="000000"/>
                <w:sz w:val="22"/>
              </w:rPr>
              <w:t>Tổ hợp 1</w:t>
            </w:r>
          </w:p>
        </w:tc>
        <w:tc>
          <w:tcPr>
            <w:tcW w:w="851" w:type="dxa"/>
            <w:tcBorders>
              <w:top w:val="single" w:sz="4" w:space="0" w:color="auto"/>
              <w:left w:val="nil"/>
              <w:bottom w:val="single" w:sz="4" w:space="0" w:color="auto"/>
              <w:right w:val="nil"/>
            </w:tcBorders>
            <w:vAlign w:val="center"/>
          </w:tcPr>
          <w:p w:rsidR="005F2673" w:rsidRPr="00F54106" w:rsidRDefault="005F2673" w:rsidP="000068EF">
            <w:pPr>
              <w:spacing w:line="360" w:lineRule="auto"/>
              <w:rPr>
                <w:b/>
                <w:bCs/>
                <w:color w:val="000000"/>
                <w:sz w:val="22"/>
              </w:rPr>
            </w:pPr>
            <w:r w:rsidRPr="00F54106">
              <w:rPr>
                <w:b/>
                <w:bCs/>
                <w:color w:val="000000"/>
                <w:sz w:val="22"/>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2673" w:rsidRPr="00F54106" w:rsidRDefault="005F2673" w:rsidP="000068EF">
            <w:pPr>
              <w:spacing w:line="360" w:lineRule="auto"/>
              <w:jc w:val="center"/>
              <w:rPr>
                <w:rFonts w:eastAsia="Times New Roman"/>
                <w:color w:val="000000"/>
                <w:sz w:val="26"/>
                <w:szCs w:val="26"/>
              </w:rPr>
            </w:pPr>
          </w:p>
        </w:tc>
      </w:tr>
      <w:tr w:rsidR="00643535" w:rsidRPr="00F54106" w:rsidTr="005C6E7F">
        <w:trPr>
          <w:trHeight w:val="30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3535" w:rsidRPr="00F54106" w:rsidRDefault="00643535" w:rsidP="000068EF">
            <w:pPr>
              <w:spacing w:line="360" w:lineRule="auto"/>
              <w:jc w:val="center"/>
              <w:rPr>
                <w:color w:val="000000"/>
                <w:sz w:val="22"/>
                <w:lang w:val="vi-VN" w:eastAsia="vi-VN"/>
              </w:rPr>
            </w:pPr>
            <w:r w:rsidRPr="00F54106">
              <w:rPr>
                <w:color w:val="000000"/>
                <w:sz w:val="22"/>
              </w:rPr>
              <w:t>59</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643535" w:rsidRPr="00F54106" w:rsidRDefault="00643535" w:rsidP="000068EF">
            <w:pPr>
              <w:spacing w:line="360" w:lineRule="auto"/>
              <w:jc w:val="center"/>
              <w:rPr>
                <w:color w:val="000000"/>
                <w:sz w:val="22"/>
              </w:rPr>
            </w:pPr>
            <w:r w:rsidRPr="00F54106">
              <w:rPr>
                <w:color w:val="000000"/>
                <w:sz w:val="22"/>
              </w:rPr>
              <w:t>TFF331</w:t>
            </w:r>
          </w:p>
        </w:tc>
        <w:tc>
          <w:tcPr>
            <w:tcW w:w="3369" w:type="dxa"/>
            <w:tcBorders>
              <w:top w:val="single" w:sz="4" w:space="0" w:color="auto"/>
              <w:left w:val="nil"/>
              <w:bottom w:val="single" w:sz="4" w:space="0" w:color="auto"/>
              <w:right w:val="single" w:sz="4" w:space="0" w:color="auto"/>
            </w:tcBorders>
            <w:shd w:val="clear" w:color="auto" w:fill="auto"/>
            <w:noWrap/>
            <w:vAlign w:val="center"/>
          </w:tcPr>
          <w:p w:rsidR="00643535" w:rsidRPr="00F54106" w:rsidRDefault="00643535" w:rsidP="000068EF">
            <w:pPr>
              <w:spacing w:line="360" w:lineRule="auto"/>
              <w:rPr>
                <w:color w:val="000000"/>
                <w:sz w:val="22"/>
              </w:rPr>
            </w:pPr>
            <w:r w:rsidRPr="00F54106">
              <w:rPr>
                <w:color w:val="000000"/>
                <w:sz w:val="22"/>
              </w:rPr>
              <w:t>Vận tải và giao nhận</w:t>
            </w:r>
          </w:p>
        </w:tc>
        <w:tc>
          <w:tcPr>
            <w:tcW w:w="851" w:type="dxa"/>
            <w:tcBorders>
              <w:top w:val="single" w:sz="4" w:space="0" w:color="auto"/>
              <w:left w:val="nil"/>
              <w:bottom w:val="single" w:sz="4" w:space="0" w:color="auto"/>
              <w:right w:val="nil"/>
            </w:tcBorders>
            <w:vAlign w:val="center"/>
          </w:tcPr>
          <w:p w:rsidR="00643535" w:rsidRPr="00F54106" w:rsidRDefault="00643535" w:rsidP="000068EF">
            <w:pPr>
              <w:spacing w:line="360" w:lineRule="auto"/>
              <w:jc w:val="center"/>
              <w:rPr>
                <w:color w:val="000000"/>
                <w:sz w:val="22"/>
              </w:rPr>
            </w:pPr>
            <w:r w:rsidRPr="00F54106">
              <w:rPr>
                <w:color w:val="000000"/>
                <w:sz w:val="22"/>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535" w:rsidRPr="00F54106" w:rsidRDefault="00643535" w:rsidP="000068EF">
            <w:pPr>
              <w:spacing w:line="360" w:lineRule="auto"/>
              <w:jc w:val="center"/>
              <w:rPr>
                <w:rFonts w:eastAsia="Times New Roman"/>
                <w:color w:val="000000"/>
                <w:sz w:val="26"/>
                <w:szCs w:val="26"/>
              </w:rPr>
            </w:pPr>
          </w:p>
        </w:tc>
      </w:tr>
      <w:tr w:rsidR="00643535" w:rsidRPr="00F54106" w:rsidTr="005C6E7F">
        <w:trPr>
          <w:trHeight w:val="28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3535" w:rsidRPr="00F54106" w:rsidRDefault="00643535" w:rsidP="000068EF">
            <w:pPr>
              <w:spacing w:line="360" w:lineRule="auto"/>
              <w:jc w:val="center"/>
              <w:rPr>
                <w:color w:val="000000"/>
                <w:sz w:val="22"/>
              </w:rPr>
            </w:pPr>
            <w:r w:rsidRPr="00F54106">
              <w:rPr>
                <w:color w:val="000000"/>
                <w:sz w:val="22"/>
              </w:rPr>
              <w:t>60</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643535" w:rsidRPr="00F54106" w:rsidRDefault="00643535" w:rsidP="000068EF">
            <w:pPr>
              <w:spacing w:line="360" w:lineRule="auto"/>
              <w:jc w:val="center"/>
              <w:rPr>
                <w:color w:val="000000"/>
                <w:sz w:val="22"/>
              </w:rPr>
            </w:pPr>
            <w:r w:rsidRPr="00F54106">
              <w:rPr>
                <w:color w:val="000000"/>
                <w:sz w:val="22"/>
              </w:rPr>
              <w:t>WAM331</w:t>
            </w:r>
          </w:p>
        </w:tc>
        <w:tc>
          <w:tcPr>
            <w:tcW w:w="3369" w:type="dxa"/>
            <w:tcBorders>
              <w:top w:val="single" w:sz="4" w:space="0" w:color="auto"/>
              <w:left w:val="nil"/>
              <w:bottom w:val="single" w:sz="4" w:space="0" w:color="auto"/>
              <w:right w:val="single" w:sz="4" w:space="0" w:color="auto"/>
            </w:tcBorders>
            <w:shd w:val="clear" w:color="auto" w:fill="auto"/>
            <w:noWrap/>
            <w:vAlign w:val="center"/>
          </w:tcPr>
          <w:p w:rsidR="00643535" w:rsidRPr="00F54106" w:rsidRDefault="00643535" w:rsidP="000068EF">
            <w:pPr>
              <w:spacing w:line="360" w:lineRule="auto"/>
              <w:rPr>
                <w:color w:val="000000"/>
                <w:sz w:val="22"/>
              </w:rPr>
            </w:pPr>
            <w:r w:rsidRPr="00F54106">
              <w:rPr>
                <w:color w:val="000000"/>
                <w:sz w:val="22"/>
              </w:rPr>
              <w:t>Quản trị dự trữ</w:t>
            </w:r>
          </w:p>
        </w:tc>
        <w:tc>
          <w:tcPr>
            <w:tcW w:w="851" w:type="dxa"/>
            <w:tcBorders>
              <w:top w:val="single" w:sz="4" w:space="0" w:color="auto"/>
              <w:left w:val="nil"/>
              <w:bottom w:val="single" w:sz="4" w:space="0" w:color="auto"/>
              <w:right w:val="nil"/>
            </w:tcBorders>
            <w:vAlign w:val="center"/>
          </w:tcPr>
          <w:p w:rsidR="00643535" w:rsidRPr="00F54106" w:rsidRDefault="00643535" w:rsidP="000068EF">
            <w:pPr>
              <w:spacing w:line="360" w:lineRule="auto"/>
              <w:jc w:val="center"/>
              <w:rPr>
                <w:color w:val="000000"/>
                <w:sz w:val="22"/>
              </w:rPr>
            </w:pPr>
            <w:r w:rsidRPr="00F54106">
              <w:rPr>
                <w:color w:val="000000"/>
                <w:sz w:val="22"/>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535" w:rsidRPr="00F54106" w:rsidRDefault="009727B1" w:rsidP="000068EF">
            <w:pPr>
              <w:spacing w:line="360" w:lineRule="auto"/>
              <w:jc w:val="center"/>
              <w:rPr>
                <w:rFonts w:eastAsia="Times New Roman"/>
                <w:color w:val="000000"/>
                <w:sz w:val="26"/>
                <w:szCs w:val="26"/>
              </w:rPr>
            </w:pPr>
            <w:r w:rsidRPr="00F54106">
              <w:rPr>
                <w:color w:val="000000"/>
                <w:sz w:val="22"/>
              </w:rPr>
              <w:t>MAN231, LOM331</w:t>
            </w:r>
          </w:p>
        </w:tc>
      </w:tr>
      <w:tr w:rsidR="00643535" w:rsidRPr="00F54106" w:rsidTr="005C6E7F">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3535" w:rsidRPr="00F54106" w:rsidRDefault="00643535" w:rsidP="000068EF">
            <w:pPr>
              <w:spacing w:line="360" w:lineRule="auto"/>
              <w:jc w:val="center"/>
              <w:rPr>
                <w:color w:val="000000"/>
                <w:sz w:val="22"/>
              </w:rPr>
            </w:pPr>
            <w:r w:rsidRPr="00F54106">
              <w:rPr>
                <w:color w:val="000000"/>
                <w:sz w:val="22"/>
              </w:rPr>
              <w:t> </w:t>
            </w:r>
          </w:p>
        </w:tc>
        <w:tc>
          <w:tcPr>
            <w:tcW w:w="1734" w:type="dxa"/>
            <w:tcBorders>
              <w:top w:val="single" w:sz="4" w:space="0" w:color="auto"/>
              <w:left w:val="nil"/>
              <w:bottom w:val="single" w:sz="4" w:space="0" w:color="auto"/>
              <w:right w:val="single" w:sz="4" w:space="0" w:color="auto"/>
            </w:tcBorders>
            <w:shd w:val="clear" w:color="auto" w:fill="auto"/>
            <w:noWrap/>
            <w:vAlign w:val="bottom"/>
          </w:tcPr>
          <w:p w:rsidR="00643535" w:rsidRPr="00F54106" w:rsidRDefault="00643535" w:rsidP="000068EF">
            <w:pPr>
              <w:spacing w:line="360" w:lineRule="auto"/>
              <w:rPr>
                <w:color w:val="000000"/>
                <w:sz w:val="22"/>
              </w:rPr>
            </w:pPr>
            <w:r w:rsidRPr="00F54106">
              <w:rPr>
                <w:color w:val="000000"/>
                <w:sz w:val="22"/>
              </w:rPr>
              <w:t> </w:t>
            </w:r>
          </w:p>
        </w:tc>
        <w:tc>
          <w:tcPr>
            <w:tcW w:w="3369" w:type="dxa"/>
            <w:tcBorders>
              <w:top w:val="single" w:sz="4" w:space="0" w:color="auto"/>
              <w:left w:val="nil"/>
              <w:bottom w:val="single" w:sz="4" w:space="0" w:color="auto"/>
              <w:right w:val="single" w:sz="4" w:space="0" w:color="auto"/>
            </w:tcBorders>
            <w:shd w:val="clear" w:color="auto" w:fill="auto"/>
            <w:noWrap/>
            <w:vAlign w:val="center"/>
          </w:tcPr>
          <w:p w:rsidR="00643535" w:rsidRPr="00F54106" w:rsidRDefault="00643535" w:rsidP="000068EF">
            <w:pPr>
              <w:spacing w:line="360" w:lineRule="auto"/>
              <w:rPr>
                <w:b/>
                <w:bCs/>
                <w:i/>
                <w:iCs/>
                <w:color w:val="000000"/>
                <w:sz w:val="22"/>
              </w:rPr>
            </w:pPr>
            <w:r w:rsidRPr="00F54106">
              <w:rPr>
                <w:b/>
                <w:bCs/>
                <w:i/>
                <w:iCs/>
                <w:color w:val="000000"/>
                <w:sz w:val="22"/>
              </w:rPr>
              <w:t>Tổ hợp 2</w:t>
            </w:r>
          </w:p>
        </w:tc>
        <w:tc>
          <w:tcPr>
            <w:tcW w:w="851" w:type="dxa"/>
            <w:tcBorders>
              <w:top w:val="single" w:sz="4" w:space="0" w:color="auto"/>
              <w:left w:val="nil"/>
              <w:bottom w:val="single" w:sz="4" w:space="0" w:color="auto"/>
              <w:right w:val="nil"/>
            </w:tcBorders>
            <w:vAlign w:val="center"/>
          </w:tcPr>
          <w:p w:rsidR="00643535" w:rsidRPr="00F54106" w:rsidRDefault="00643535" w:rsidP="000068EF">
            <w:pPr>
              <w:spacing w:line="360" w:lineRule="auto"/>
              <w:jc w:val="center"/>
              <w:rPr>
                <w:color w:val="000000"/>
                <w:sz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535" w:rsidRPr="00F54106" w:rsidRDefault="00643535" w:rsidP="000068EF">
            <w:pPr>
              <w:spacing w:line="360" w:lineRule="auto"/>
              <w:jc w:val="center"/>
              <w:rPr>
                <w:rFonts w:eastAsia="Times New Roman"/>
                <w:color w:val="000000"/>
                <w:sz w:val="26"/>
                <w:szCs w:val="26"/>
              </w:rPr>
            </w:pPr>
          </w:p>
        </w:tc>
      </w:tr>
      <w:tr w:rsidR="00643535" w:rsidRPr="00F54106" w:rsidTr="005C6E7F">
        <w:trPr>
          <w:trHeight w:val="18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3535" w:rsidRPr="00F54106" w:rsidRDefault="00643535" w:rsidP="000068EF">
            <w:pPr>
              <w:spacing w:line="360" w:lineRule="auto"/>
              <w:jc w:val="center"/>
              <w:rPr>
                <w:color w:val="000000"/>
                <w:sz w:val="22"/>
              </w:rPr>
            </w:pPr>
            <w:r w:rsidRPr="00F54106">
              <w:rPr>
                <w:color w:val="000000"/>
                <w:sz w:val="22"/>
              </w:rPr>
              <w:t>61</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643535" w:rsidRPr="00F54106" w:rsidRDefault="00643535" w:rsidP="000068EF">
            <w:pPr>
              <w:spacing w:line="360" w:lineRule="auto"/>
              <w:jc w:val="center"/>
              <w:rPr>
                <w:color w:val="000000"/>
                <w:sz w:val="22"/>
              </w:rPr>
            </w:pPr>
            <w:r w:rsidRPr="00F54106">
              <w:rPr>
                <w:color w:val="000000"/>
                <w:sz w:val="22"/>
              </w:rPr>
              <w:t>ETM331</w:t>
            </w:r>
          </w:p>
        </w:tc>
        <w:tc>
          <w:tcPr>
            <w:tcW w:w="3369" w:type="dxa"/>
            <w:tcBorders>
              <w:top w:val="single" w:sz="4" w:space="0" w:color="auto"/>
              <w:left w:val="nil"/>
              <w:bottom w:val="single" w:sz="4" w:space="0" w:color="auto"/>
              <w:right w:val="single" w:sz="4" w:space="0" w:color="auto"/>
            </w:tcBorders>
            <w:shd w:val="clear" w:color="auto" w:fill="auto"/>
            <w:noWrap/>
            <w:vAlign w:val="center"/>
          </w:tcPr>
          <w:p w:rsidR="00643535" w:rsidRPr="00F54106" w:rsidRDefault="00643535" w:rsidP="000068EF">
            <w:pPr>
              <w:spacing w:line="360" w:lineRule="auto"/>
              <w:rPr>
                <w:color w:val="000000"/>
                <w:sz w:val="22"/>
              </w:rPr>
            </w:pPr>
            <w:r w:rsidRPr="00F54106">
              <w:rPr>
                <w:color w:val="000000"/>
                <w:sz w:val="22"/>
              </w:rPr>
              <w:t>Quản trị doanh nghiệp</w:t>
            </w:r>
          </w:p>
        </w:tc>
        <w:tc>
          <w:tcPr>
            <w:tcW w:w="851" w:type="dxa"/>
            <w:tcBorders>
              <w:top w:val="single" w:sz="4" w:space="0" w:color="auto"/>
              <w:left w:val="nil"/>
              <w:bottom w:val="single" w:sz="4" w:space="0" w:color="auto"/>
              <w:right w:val="nil"/>
            </w:tcBorders>
            <w:vAlign w:val="center"/>
          </w:tcPr>
          <w:p w:rsidR="00643535" w:rsidRPr="00F54106" w:rsidRDefault="00643535" w:rsidP="000068EF">
            <w:pPr>
              <w:spacing w:line="360" w:lineRule="auto"/>
              <w:jc w:val="center"/>
              <w:rPr>
                <w:color w:val="000000"/>
                <w:sz w:val="22"/>
              </w:rPr>
            </w:pPr>
            <w:r w:rsidRPr="00F54106">
              <w:rPr>
                <w:color w:val="000000"/>
                <w:sz w:val="22"/>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535" w:rsidRPr="00F54106" w:rsidRDefault="002B6820" w:rsidP="000068EF">
            <w:pPr>
              <w:spacing w:line="360" w:lineRule="auto"/>
              <w:jc w:val="center"/>
              <w:rPr>
                <w:rFonts w:eastAsia="Times New Roman"/>
                <w:color w:val="000000"/>
                <w:sz w:val="26"/>
                <w:szCs w:val="26"/>
              </w:rPr>
            </w:pPr>
            <w:r w:rsidRPr="00F54106">
              <w:rPr>
                <w:color w:val="000000"/>
                <w:sz w:val="22"/>
              </w:rPr>
              <w:t>MIE231, MAE231, GEM231, MAN231</w:t>
            </w:r>
          </w:p>
        </w:tc>
      </w:tr>
      <w:tr w:rsidR="00643535" w:rsidRPr="00F54106" w:rsidTr="005C6E7F">
        <w:trPr>
          <w:trHeight w:val="29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3535" w:rsidRPr="00F54106" w:rsidRDefault="00643535" w:rsidP="000068EF">
            <w:pPr>
              <w:spacing w:line="360" w:lineRule="auto"/>
              <w:jc w:val="center"/>
              <w:rPr>
                <w:color w:val="000000"/>
                <w:sz w:val="22"/>
              </w:rPr>
            </w:pPr>
            <w:r w:rsidRPr="00F54106">
              <w:rPr>
                <w:color w:val="000000"/>
                <w:sz w:val="22"/>
              </w:rPr>
              <w:t>62</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643535" w:rsidRPr="00F54106" w:rsidRDefault="00643535" w:rsidP="000068EF">
            <w:pPr>
              <w:spacing w:line="360" w:lineRule="auto"/>
              <w:jc w:val="center"/>
              <w:rPr>
                <w:color w:val="000000"/>
                <w:sz w:val="22"/>
              </w:rPr>
            </w:pPr>
            <w:r w:rsidRPr="00F54106">
              <w:rPr>
                <w:color w:val="000000"/>
                <w:sz w:val="22"/>
              </w:rPr>
              <w:t>ELO331</w:t>
            </w:r>
          </w:p>
        </w:tc>
        <w:tc>
          <w:tcPr>
            <w:tcW w:w="3369" w:type="dxa"/>
            <w:tcBorders>
              <w:top w:val="single" w:sz="4" w:space="0" w:color="auto"/>
              <w:left w:val="nil"/>
              <w:bottom w:val="single" w:sz="4" w:space="0" w:color="auto"/>
              <w:right w:val="single" w:sz="4" w:space="0" w:color="auto"/>
            </w:tcBorders>
            <w:shd w:val="clear" w:color="auto" w:fill="auto"/>
            <w:noWrap/>
            <w:vAlign w:val="center"/>
          </w:tcPr>
          <w:p w:rsidR="00643535" w:rsidRPr="00F54106" w:rsidRDefault="00643535" w:rsidP="000068EF">
            <w:pPr>
              <w:spacing w:line="360" w:lineRule="auto"/>
              <w:rPr>
                <w:color w:val="000000"/>
                <w:sz w:val="22"/>
              </w:rPr>
            </w:pPr>
            <w:r w:rsidRPr="00F54106">
              <w:rPr>
                <w:color w:val="000000"/>
                <w:sz w:val="22"/>
              </w:rPr>
              <w:t>Logistics điện tử (E-Logistics)</w:t>
            </w:r>
          </w:p>
        </w:tc>
        <w:tc>
          <w:tcPr>
            <w:tcW w:w="851" w:type="dxa"/>
            <w:tcBorders>
              <w:top w:val="single" w:sz="4" w:space="0" w:color="auto"/>
              <w:left w:val="nil"/>
              <w:bottom w:val="single" w:sz="4" w:space="0" w:color="auto"/>
              <w:right w:val="nil"/>
            </w:tcBorders>
            <w:vAlign w:val="center"/>
          </w:tcPr>
          <w:p w:rsidR="00643535" w:rsidRPr="00F54106" w:rsidRDefault="00643535" w:rsidP="000068EF">
            <w:pPr>
              <w:spacing w:line="360" w:lineRule="auto"/>
              <w:jc w:val="center"/>
              <w:rPr>
                <w:color w:val="000000"/>
                <w:sz w:val="22"/>
              </w:rPr>
            </w:pPr>
            <w:r w:rsidRPr="00F54106">
              <w:rPr>
                <w:color w:val="000000"/>
                <w:sz w:val="22"/>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535" w:rsidRPr="00F54106" w:rsidRDefault="00436853" w:rsidP="000068EF">
            <w:pPr>
              <w:spacing w:line="360" w:lineRule="auto"/>
              <w:jc w:val="center"/>
              <w:rPr>
                <w:rFonts w:eastAsia="Times New Roman"/>
                <w:color w:val="000000"/>
                <w:sz w:val="26"/>
                <w:szCs w:val="26"/>
              </w:rPr>
            </w:pPr>
            <w:r w:rsidRPr="00F54106">
              <w:rPr>
                <w:color w:val="000000"/>
                <w:sz w:val="22"/>
              </w:rPr>
              <w:t>ECM331, BLO331</w:t>
            </w:r>
          </w:p>
        </w:tc>
      </w:tr>
      <w:tr w:rsidR="00832FD0" w:rsidRPr="00F54106" w:rsidTr="005C6E7F">
        <w:trPr>
          <w:trHeight w:val="29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FD0" w:rsidRPr="00F54106" w:rsidRDefault="00832FD0" w:rsidP="000068EF">
            <w:pPr>
              <w:spacing w:line="360" w:lineRule="auto"/>
              <w:jc w:val="center"/>
              <w:rPr>
                <w:color w:val="000000"/>
                <w:sz w:val="22"/>
                <w:lang w:val="vi-VN" w:eastAsia="vi-VN"/>
              </w:rPr>
            </w:pPr>
            <w:r w:rsidRPr="00F54106">
              <w:rPr>
                <w:color w:val="000000"/>
                <w:sz w:val="22"/>
              </w:rPr>
              <w:t>63</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832FD0" w:rsidRPr="00F54106" w:rsidRDefault="00832FD0" w:rsidP="000068EF">
            <w:pPr>
              <w:spacing w:line="360" w:lineRule="auto"/>
              <w:jc w:val="center"/>
              <w:rPr>
                <w:color w:val="000000"/>
                <w:sz w:val="22"/>
              </w:rPr>
            </w:pPr>
            <w:r w:rsidRPr="00F54106">
              <w:rPr>
                <w:color w:val="000000"/>
                <w:sz w:val="22"/>
              </w:rPr>
              <w:t>SBO331</w:t>
            </w:r>
          </w:p>
        </w:tc>
        <w:tc>
          <w:tcPr>
            <w:tcW w:w="3369" w:type="dxa"/>
            <w:tcBorders>
              <w:top w:val="single" w:sz="4" w:space="0" w:color="auto"/>
              <w:left w:val="nil"/>
              <w:bottom w:val="single" w:sz="4" w:space="0" w:color="auto"/>
              <w:right w:val="single" w:sz="4" w:space="0" w:color="auto"/>
            </w:tcBorders>
            <w:shd w:val="clear" w:color="auto" w:fill="auto"/>
            <w:noWrap/>
            <w:vAlign w:val="center"/>
          </w:tcPr>
          <w:p w:rsidR="00832FD0" w:rsidRPr="00F54106" w:rsidRDefault="00832FD0" w:rsidP="000068EF">
            <w:pPr>
              <w:spacing w:line="360" w:lineRule="auto"/>
              <w:rPr>
                <w:color w:val="000000"/>
                <w:sz w:val="22"/>
              </w:rPr>
            </w:pPr>
            <w:r w:rsidRPr="00F54106">
              <w:rPr>
                <w:color w:val="000000"/>
                <w:sz w:val="22"/>
              </w:rPr>
              <w:t>Khởi sự kinh doanh</w:t>
            </w:r>
          </w:p>
        </w:tc>
        <w:tc>
          <w:tcPr>
            <w:tcW w:w="851" w:type="dxa"/>
            <w:tcBorders>
              <w:top w:val="single" w:sz="4" w:space="0" w:color="auto"/>
              <w:left w:val="nil"/>
              <w:bottom w:val="single" w:sz="4" w:space="0" w:color="auto"/>
              <w:right w:val="nil"/>
            </w:tcBorders>
            <w:vAlign w:val="center"/>
          </w:tcPr>
          <w:p w:rsidR="00832FD0" w:rsidRPr="00F54106" w:rsidRDefault="004C72EE" w:rsidP="000068EF">
            <w:pPr>
              <w:spacing w:line="360" w:lineRule="auto"/>
              <w:jc w:val="center"/>
              <w:rPr>
                <w:color w:val="000000"/>
                <w:sz w:val="22"/>
              </w:rPr>
            </w:pPr>
            <w:r w:rsidRPr="00F54106">
              <w:rPr>
                <w:color w:val="000000"/>
                <w:sz w:val="22"/>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FD0" w:rsidRPr="00F54106" w:rsidRDefault="005C6E7F" w:rsidP="000068EF">
            <w:pPr>
              <w:spacing w:line="360" w:lineRule="auto"/>
              <w:jc w:val="center"/>
              <w:rPr>
                <w:rFonts w:eastAsia="Times New Roman"/>
                <w:color w:val="000000"/>
                <w:sz w:val="26"/>
                <w:szCs w:val="26"/>
              </w:rPr>
            </w:pPr>
            <w:r w:rsidRPr="00F54106">
              <w:rPr>
                <w:color w:val="000000"/>
                <w:sz w:val="22"/>
              </w:rPr>
              <w:t>MIE231, MAE231, GEM231, MAN231</w:t>
            </w:r>
          </w:p>
        </w:tc>
      </w:tr>
    </w:tbl>
    <w:p w:rsidR="00C40309" w:rsidRPr="00F54106" w:rsidRDefault="00C40309" w:rsidP="000068EF">
      <w:pPr>
        <w:pStyle w:val="ListParagraph"/>
        <w:widowControl w:val="0"/>
        <w:numPr>
          <w:ilvl w:val="0"/>
          <w:numId w:val="12"/>
        </w:numPr>
        <w:autoSpaceDE w:val="0"/>
        <w:autoSpaceDN w:val="0"/>
        <w:spacing w:after="0" w:line="360" w:lineRule="auto"/>
        <w:ind w:left="284" w:hanging="284"/>
        <w:contextualSpacing w:val="0"/>
        <w:rPr>
          <w:rFonts w:ascii="Times New Roman" w:hAnsi="Times New Roman"/>
          <w:color w:val="000000"/>
          <w:sz w:val="26"/>
          <w:szCs w:val="26"/>
        </w:rPr>
      </w:pPr>
      <w:r w:rsidRPr="00F54106">
        <w:rPr>
          <w:rFonts w:ascii="Times New Roman" w:hAnsi="Times New Roman"/>
          <w:b/>
          <w:color w:val="000000"/>
          <w:sz w:val="26"/>
          <w:szCs w:val="26"/>
        </w:rPr>
        <w:t xml:space="preserve">Kế hoạch </w:t>
      </w:r>
      <w:r w:rsidR="00782780" w:rsidRPr="00F54106">
        <w:rPr>
          <w:rFonts w:ascii="Times New Roman" w:hAnsi="Times New Roman"/>
          <w:b/>
          <w:color w:val="000000"/>
          <w:sz w:val="26"/>
          <w:szCs w:val="26"/>
        </w:rPr>
        <w:t>Đào tạo</w:t>
      </w:r>
      <w:r w:rsidRPr="00F54106">
        <w:rPr>
          <w:rFonts w:ascii="Times New Roman" w:hAnsi="Times New Roman"/>
          <w:b/>
          <w:color w:val="000000"/>
          <w:sz w:val="26"/>
          <w:szCs w:val="26"/>
        </w:rPr>
        <w:t xml:space="preserve"> </w:t>
      </w:r>
      <w:r w:rsidRPr="00F54106">
        <w:rPr>
          <w:rFonts w:ascii="Times New Roman" w:hAnsi="Times New Roman"/>
          <w:color w:val="000000"/>
          <w:sz w:val="26"/>
          <w:szCs w:val="26"/>
        </w:rPr>
        <w:t>(phụ lục)</w:t>
      </w:r>
    </w:p>
    <w:p w:rsidR="00ED2F84" w:rsidRPr="00F54106" w:rsidRDefault="00ED2F84" w:rsidP="000068EF">
      <w:pPr>
        <w:pStyle w:val="ListParagraph"/>
        <w:widowControl w:val="0"/>
        <w:tabs>
          <w:tab w:val="left" w:pos="600"/>
        </w:tabs>
        <w:autoSpaceDE w:val="0"/>
        <w:autoSpaceDN w:val="0"/>
        <w:spacing w:after="0" w:line="360" w:lineRule="auto"/>
        <w:ind w:left="0"/>
        <w:contextualSpacing w:val="0"/>
        <w:jc w:val="both"/>
        <w:rPr>
          <w:rFonts w:ascii="Times New Roman" w:hAnsi="Times New Roman"/>
          <w:b/>
          <w:color w:val="000000"/>
          <w:sz w:val="26"/>
          <w:szCs w:val="26"/>
        </w:rPr>
      </w:pPr>
      <w:r w:rsidRPr="00F54106">
        <w:rPr>
          <w:rFonts w:ascii="Times New Roman" w:hAnsi="Times New Roman"/>
          <w:b/>
          <w:color w:val="000000"/>
          <w:sz w:val="26"/>
          <w:szCs w:val="26"/>
        </w:rPr>
        <w:t>9. Mô tả vắn tắt nội dung các</w:t>
      </w:r>
      <w:r w:rsidRPr="00F54106">
        <w:rPr>
          <w:rFonts w:ascii="Times New Roman" w:hAnsi="Times New Roman"/>
          <w:b/>
          <w:color w:val="000000"/>
          <w:spacing w:val="-16"/>
          <w:sz w:val="26"/>
          <w:szCs w:val="26"/>
        </w:rPr>
        <w:t xml:space="preserve"> </w:t>
      </w:r>
      <w:r w:rsidRPr="00F54106">
        <w:rPr>
          <w:rFonts w:ascii="Times New Roman" w:hAnsi="Times New Roman"/>
          <w:b/>
          <w:color w:val="000000"/>
          <w:sz w:val="26"/>
          <w:szCs w:val="26"/>
        </w:rPr>
        <w:t>học phần</w:t>
      </w:r>
    </w:p>
    <w:p w:rsidR="004B112C" w:rsidRPr="00F54106" w:rsidRDefault="00ED2F84" w:rsidP="000068EF">
      <w:pPr>
        <w:spacing w:line="360" w:lineRule="auto"/>
        <w:jc w:val="both"/>
        <w:rPr>
          <w:color w:val="000000"/>
          <w:sz w:val="26"/>
          <w:szCs w:val="26"/>
        </w:rPr>
      </w:pPr>
      <w:r w:rsidRPr="00F54106">
        <w:rPr>
          <w:i/>
          <w:color w:val="000000"/>
          <w:sz w:val="26"/>
          <w:szCs w:val="26"/>
        </w:rPr>
        <w:t xml:space="preserve"> </w:t>
      </w:r>
      <w:r w:rsidR="004B112C" w:rsidRPr="00F54106">
        <w:rPr>
          <w:b/>
          <w:color w:val="000000"/>
          <w:sz w:val="26"/>
          <w:szCs w:val="26"/>
        </w:rPr>
        <w:t>1.</w:t>
      </w:r>
      <w:r w:rsidR="004B112C" w:rsidRPr="00F54106">
        <w:rPr>
          <w:i/>
          <w:color w:val="000000"/>
          <w:sz w:val="26"/>
          <w:szCs w:val="26"/>
        </w:rPr>
        <w:t xml:space="preserve"> </w:t>
      </w:r>
      <w:r w:rsidR="004B112C" w:rsidRPr="00F54106">
        <w:rPr>
          <w:b/>
          <w:color w:val="000000"/>
          <w:sz w:val="26"/>
          <w:szCs w:val="26"/>
        </w:rPr>
        <w:t>Học phần: Triết học Mác – Lênin, Mã số HP: MLP 132</w:t>
      </w:r>
      <w:r w:rsidR="004B112C" w:rsidRPr="00F54106">
        <w:rPr>
          <w:color w:val="000000"/>
          <w:sz w:val="26"/>
          <w:szCs w:val="26"/>
        </w:rPr>
        <w:t xml:space="preserve">   </w:t>
      </w:r>
    </w:p>
    <w:p w:rsidR="004B112C" w:rsidRPr="00F54106" w:rsidRDefault="004B112C" w:rsidP="000068EF">
      <w:pPr>
        <w:spacing w:line="360" w:lineRule="auto"/>
        <w:jc w:val="both"/>
        <w:rPr>
          <w:color w:val="000000"/>
          <w:sz w:val="26"/>
          <w:szCs w:val="26"/>
        </w:rPr>
      </w:pPr>
      <w:r w:rsidRPr="00F54106">
        <w:rPr>
          <w:color w:val="000000"/>
          <w:sz w:val="26"/>
          <w:szCs w:val="26"/>
        </w:rPr>
        <w:t>Số tín chỉ: 03TC, Số tiết LT: 36 tiết, số tiết thực hành (thảo luận): 18 tiết</w:t>
      </w:r>
    </w:p>
    <w:p w:rsidR="004B112C" w:rsidRPr="00F54106" w:rsidRDefault="004B112C" w:rsidP="000068EF">
      <w:pPr>
        <w:spacing w:line="360" w:lineRule="auto"/>
        <w:jc w:val="both"/>
        <w:rPr>
          <w:color w:val="000000"/>
          <w:sz w:val="26"/>
          <w:szCs w:val="26"/>
        </w:rPr>
      </w:pPr>
      <w:r w:rsidRPr="00F54106">
        <w:rPr>
          <w:color w:val="000000"/>
          <w:sz w:val="26"/>
          <w:szCs w:val="26"/>
        </w:rPr>
        <w:t>- Môn học trước: Không</w:t>
      </w:r>
    </w:p>
    <w:p w:rsidR="004B112C" w:rsidRPr="00F54106" w:rsidRDefault="004B112C" w:rsidP="000068EF">
      <w:pPr>
        <w:spacing w:line="360" w:lineRule="auto"/>
        <w:jc w:val="both"/>
        <w:rPr>
          <w:color w:val="000000"/>
          <w:sz w:val="26"/>
          <w:szCs w:val="26"/>
        </w:rPr>
      </w:pPr>
      <w:r w:rsidRPr="00F54106">
        <w:rPr>
          <w:color w:val="000000"/>
          <w:sz w:val="26"/>
          <w:szCs w:val="26"/>
        </w:rPr>
        <w:t>- Môn học tiên quyết: Không</w:t>
      </w:r>
    </w:p>
    <w:p w:rsidR="004B112C" w:rsidRPr="00F54106" w:rsidRDefault="004B112C" w:rsidP="000068EF">
      <w:pPr>
        <w:spacing w:line="360" w:lineRule="auto"/>
        <w:jc w:val="both"/>
        <w:rPr>
          <w:color w:val="000000"/>
          <w:sz w:val="26"/>
          <w:szCs w:val="26"/>
          <w:lang w:val="da-DK"/>
        </w:rPr>
      </w:pPr>
      <w:r w:rsidRPr="00F54106">
        <w:rPr>
          <w:color w:val="000000"/>
          <w:sz w:val="26"/>
          <w:szCs w:val="26"/>
        </w:rPr>
        <w:t xml:space="preserve">- Tóm tắt nội dung học phần: </w:t>
      </w:r>
      <w:r w:rsidRPr="00F54106">
        <w:rPr>
          <w:color w:val="000000"/>
          <w:sz w:val="26"/>
          <w:szCs w:val="26"/>
          <w:lang w:val="da-DK"/>
        </w:rPr>
        <w:t xml:space="preserve">cung cấp cho sinh viên kiến thức cơ bản về môn học Triết học Mác – Lênin, từ đó giúp sinh viên có khả năng nắm vững những vấn đề lý luận của chủ nghĩa Mác – Lênin: </w:t>
      </w:r>
      <w:r w:rsidRPr="00F54106">
        <w:rPr>
          <w:rFonts w:eastAsia="Times New Roman"/>
          <w:bCs/>
          <w:color w:val="000000"/>
          <w:sz w:val="26"/>
          <w:szCs w:val="26"/>
          <w:lang w:val="nl-NL"/>
        </w:rPr>
        <w:t>vật chất và ý thức; phép biện chứng duy vật; lý luận nhận thức của chủ nghĩa duy vật biện chứng; hình thái kinh tế - xã hội; giai cấp và dân tộc; nhà nước và cách mạng; ý thức xã hội; triết học về con người. Bên cạnh đó</w:t>
      </w:r>
      <w:r w:rsidRPr="00F54106">
        <w:rPr>
          <w:color w:val="000000"/>
          <w:sz w:val="26"/>
          <w:szCs w:val="26"/>
          <w:lang w:val="da-DK"/>
        </w:rPr>
        <w:t>, học phần sẽ giúp người học có khả năng phân tích các vấn đề thực tiễn của đời sống kinh tế - chính trị - xã hội của đất nước và trên thế giới.</w:t>
      </w:r>
    </w:p>
    <w:p w:rsidR="004B112C" w:rsidRPr="00F54106" w:rsidRDefault="004B112C" w:rsidP="000068EF">
      <w:pPr>
        <w:spacing w:line="360" w:lineRule="auto"/>
        <w:jc w:val="both"/>
        <w:rPr>
          <w:color w:val="000000"/>
          <w:sz w:val="26"/>
          <w:szCs w:val="26"/>
          <w:lang w:val="da-DK"/>
        </w:rPr>
      </w:pPr>
      <w:r w:rsidRPr="00F54106">
        <w:rPr>
          <w:b/>
          <w:color w:val="000000"/>
          <w:lang w:val="da-DK"/>
        </w:rPr>
        <w:t>2.</w:t>
      </w:r>
      <w:r w:rsidRPr="00F54106">
        <w:rPr>
          <w:b/>
          <w:color w:val="000000"/>
          <w:sz w:val="26"/>
          <w:szCs w:val="26"/>
          <w:lang w:val="da-DK"/>
        </w:rPr>
        <w:t xml:space="preserve"> Học phần: </w:t>
      </w:r>
      <w:r w:rsidRPr="00F54106">
        <w:rPr>
          <w:b/>
          <w:bCs/>
          <w:color w:val="000000"/>
          <w:sz w:val="26"/>
          <w:szCs w:val="26"/>
          <w:lang w:val="nl-NL"/>
        </w:rPr>
        <w:t>Kinh tế chính trị Mác – Lênin</w:t>
      </w:r>
      <w:r w:rsidRPr="00F54106">
        <w:rPr>
          <w:b/>
          <w:color w:val="000000"/>
          <w:sz w:val="26"/>
          <w:szCs w:val="26"/>
          <w:lang w:val="da-DK"/>
        </w:rPr>
        <w:t xml:space="preserve">, Mã số HP: </w:t>
      </w:r>
      <w:r w:rsidRPr="00F54106">
        <w:rPr>
          <w:b/>
          <w:bCs/>
          <w:color w:val="000000"/>
          <w:sz w:val="26"/>
          <w:szCs w:val="26"/>
          <w:lang w:val="nl-NL"/>
        </w:rPr>
        <w:t>MLE121</w:t>
      </w:r>
      <w:r w:rsidRPr="00F54106">
        <w:rPr>
          <w:color w:val="000000"/>
          <w:sz w:val="26"/>
          <w:szCs w:val="26"/>
          <w:lang w:val="da-DK"/>
        </w:rPr>
        <w:t xml:space="preserve">        </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Số tín chỉ: 02 TC,  Số tiết LT: 24 tiết, số tiết thực hành (thảo luận):12 tiết</w:t>
      </w:r>
    </w:p>
    <w:p w:rsidR="004B112C" w:rsidRPr="00F54106" w:rsidRDefault="004B112C" w:rsidP="000068EF">
      <w:pPr>
        <w:spacing w:line="360" w:lineRule="auto"/>
        <w:jc w:val="both"/>
        <w:rPr>
          <w:bCs/>
          <w:color w:val="000000"/>
          <w:sz w:val="26"/>
          <w:szCs w:val="26"/>
          <w:lang w:val="da-DK"/>
        </w:rPr>
      </w:pPr>
      <w:r w:rsidRPr="00F54106">
        <w:rPr>
          <w:color w:val="000000"/>
          <w:sz w:val="26"/>
          <w:szCs w:val="26"/>
          <w:lang w:val="da-DK"/>
        </w:rPr>
        <w:t xml:space="preserve">- Môn học trước: </w:t>
      </w:r>
      <w:r w:rsidRPr="00F54106">
        <w:rPr>
          <w:bCs/>
          <w:color w:val="000000"/>
          <w:sz w:val="26"/>
          <w:szCs w:val="26"/>
          <w:lang w:val="da-DK"/>
        </w:rPr>
        <w:t>Triết học Mác – Lênin</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 Môn học tiên quyết: Không</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 Tóm tắt nội dung học phần: Học phần giúp sinh viên có khả năng hiểu, phân tích những vấn đề lý luận cơ bản như: Hàng hóa, thị trường và vai trò của các chủ thể trong nền kinh tế thị trường (KTTT); Sản xuất giá trị thặng dư ; Cạnh tranh và độc quyền trong KTTT; KTTT định hướng XHCN và các quan hệ lợi ích kinh tế ở Việt Nam; CNH, HĐH và hội nhập kinh tế quốc tế của Việt Nam. Từ đó hướng tới việc hình thành kỹ năng, tư duy, tầm nhìn của sinh viên khi tham gia hệ thống các hoạt động kinh tế xã hội sau khi tốt nghiệp chương trình đào tạo của nhà trường.</w:t>
      </w:r>
    </w:p>
    <w:p w:rsidR="004B112C" w:rsidRPr="00F54106" w:rsidRDefault="004B112C" w:rsidP="000068EF">
      <w:pPr>
        <w:spacing w:line="360" w:lineRule="auto"/>
        <w:jc w:val="both"/>
        <w:rPr>
          <w:color w:val="000000"/>
          <w:sz w:val="26"/>
          <w:szCs w:val="26"/>
          <w:lang w:val="da-DK"/>
        </w:rPr>
      </w:pPr>
      <w:r w:rsidRPr="00F54106">
        <w:rPr>
          <w:b/>
          <w:color w:val="000000"/>
          <w:sz w:val="26"/>
          <w:szCs w:val="26"/>
          <w:lang w:val="da-DK"/>
        </w:rPr>
        <w:t>3. Học phần: Chủ nghĩa xã hội khoa học, Mã số HP: SSO121</w:t>
      </w:r>
      <w:r w:rsidRPr="00F54106">
        <w:rPr>
          <w:color w:val="000000"/>
          <w:sz w:val="26"/>
          <w:szCs w:val="26"/>
          <w:lang w:val="da-DK"/>
        </w:rPr>
        <w:t xml:space="preserve">     </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Số tín chỉ: 02 TC,  Số tiết LT: 24 tiết, số tiết thực hành (thảo luận):12 tiết</w:t>
      </w:r>
    </w:p>
    <w:p w:rsidR="004B112C" w:rsidRPr="00F54106" w:rsidRDefault="004B112C" w:rsidP="000068EF">
      <w:pPr>
        <w:spacing w:line="360" w:lineRule="auto"/>
        <w:jc w:val="both"/>
        <w:rPr>
          <w:bCs/>
          <w:color w:val="000000"/>
          <w:sz w:val="26"/>
          <w:szCs w:val="26"/>
          <w:lang w:val="nl-NL"/>
        </w:rPr>
      </w:pPr>
      <w:r w:rsidRPr="00F54106">
        <w:rPr>
          <w:color w:val="000000"/>
          <w:sz w:val="26"/>
          <w:szCs w:val="26"/>
          <w:lang w:val="da-DK"/>
        </w:rPr>
        <w:t>- Môn học trước: Triết học Mác-Lênin, Kinh tế chính trị Mác-Lênin</w:t>
      </w:r>
    </w:p>
    <w:p w:rsidR="004B112C" w:rsidRPr="00F54106" w:rsidRDefault="004B112C" w:rsidP="000068EF">
      <w:pPr>
        <w:spacing w:line="360" w:lineRule="auto"/>
        <w:jc w:val="both"/>
        <w:rPr>
          <w:color w:val="000000"/>
          <w:sz w:val="26"/>
          <w:szCs w:val="26"/>
          <w:lang w:val="nl-NL"/>
        </w:rPr>
      </w:pPr>
      <w:r w:rsidRPr="00F54106">
        <w:rPr>
          <w:color w:val="000000"/>
          <w:sz w:val="26"/>
          <w:szCs w:val="26"/>
          <w:lang w:val="nl-NL"/>
        </w:rPr>
        <w:t>- Môn học tiên quyết: Không</w:t>
      </w:r>
    </w:p>
    <w:p w:rsidR="004B112C" w:rsidRPr="00F54106" w:rsidRDefault="004B112C" w:rsidP="000068EF">
      <w:pPr>
        <w:spacing w:line="360" w:lineRule="auto"/>
        <w:jc w:val="both"/>
        <w:rPr>
          <w:iCs/>
          <w:color w:val="000000"/>
          <w:sz w:val="26"/>
          <w:szCs w:val="26"/>
          <w:lang w:val="nl-NL"/>
        </w:rPr>
      </w:pPr>
      <w:r w:rsidRPr="00F54106">
        <w:rPr>
          <w:color w:val="000000"/>
          <w:sz w:val="26"/>
          <w:szCs w:val="26"/>
          <w:lang w:val="nl-NL"/>
        </w:rPr>
        <w:t xml:space="preserve">- Tóm tắt nội dung học phần: </w:t>
      </w:r>
      <w:r w:rsidRPr="00F54106">
        <w:rPr>
          <w:iCs/>
          <w:color w:val="000000"/>
          <w:sz w:val="26"/>
          <w:szCs w:val="26"/>
          <w:lang w:val="nl-NL"/>
        </w:rPr>
        <w:t>môn học nghiên cứu về những quy luật và tính quy luật chính trị - xã hội của quá trình phát sinh, hình thành và phát triển hình thái kinh tế cộng sản chủ nghĩa; những nguyên tắc cơ bản, những điều kiện, con đường, hình thức và phương pháp đấu tranh cách mạng của giai cấp công nhân để thực hiện sự chuyển biến từ chủ nghĩa tư bản (và các chế độ tư hữu) lên chủ nghĩa xã hội, chủ nghĩa Cộng sản.</w:t>
      </w:r>
    </w:p>
    <w:p w:rsidR="004B112C" w:rsidRPr="00F54106" w:rsidRDefault="004B112C" w:rsidP="000068EF">
      <w:pPr>
        <w:spacing w:line="360" w:lineRule="auto"/>
        <w:jc w:val="both"/>
        <w:rPr>
          <w:color w:val="000000"/>
          <w:sz w:val="26"/>
          <w:szCs w:val="26"/>
          <w:lang w:val="nl-NL"/>
        </w:rPr>
      </w:pPr>
      <w:r w:rsidRPr="00F54106">
        <w:rPr>
          <w:b/>
          <w:color w:val="000000"/>
          <w:sz w:val="26"/>
          <w:szCs w:val="26"/>
          <w:lang w:val="nl-NL"/>
        </w:rPr>
        <w:t>4. Học phần: Tư tưởng Hồ Chí Minh,</w:t>
      </w:r>
      <w:r w:rsidRPr="00F54106">
        <w:rPr>
          <w:b/>
          <w:color w:val="000000"/>
          <w:sz w:val="26"/>
          <w:szCs w:val="26"/>
          <w:lang w:val="nl-NL"/>
        </w:rPr>
        <w:tab/>
        <w:t>Mã số HP: HCM 121</w:t>
      </w:r>
      <w:r w:rsidRPr="00F54106">
        <w:rPr>
          <w:color w:val="000000"/>
          <w:sz w:val="26"/>
          <w:szCs w:val="26"/>
          <w:lang w:val="nl-NL"/>
        </w:rPr>
        <w:t xml:space="preserve">          </w:t>
      </w:r>
    </w:p>
    <w:p w:rsidR="004B112C" w:rsidRPr="00F54106" w:rsidRDefault="004B112C" w:rsidP="000068EF">
      <w:pPr>
        <w:spacing w:line="360" w:lineRule="auto"/>
        <w:jc w:val="both"/>
        <w:rPr>
          <w:iCs/>
          <w:color w:val="000000"/>
          <w:sz w:val="26"/>
          <w:szCs w:val="26"/>
          <w:lang w:val="nl-NL"/>
        </w:rPr>
      </w:pPr>
      <w:r w:rsidRPr="00F54106">
        <w:rPr>
          <w:color w:val="000000"/>
          <w:sz w:val="26"/>
          <w:szCs w:val="26"/>
          <w:lang w:val="nl-NL"/>
        </w:rPr>
        <w:t xml:space="preserve">Số tín chỉ: 02 TC,  Số tiết LT: 24 tiết, số tiết thực hành (thảo </w:t>
      </w:r>
      <w:r w:rsidRPr="00F54106">
        <w:rPr>
          <w:iCs/>
          <w:color w:val="000000"/>
          <w:sz w:val="26"/>
          <w:szCs w:val="26"/>
          <w:lang w:val="nl-NL"/>
        </w:rPr>
        <w:t>luận): 12 tiết</w:t>
      </w:r>
    </w:p>
    <w:p w:rsidR="004B112C" w:rsidRPr="00F54106" w:rsidRDefault="004B112C" w:rsidP="000068EF">
      <w:pPr>
        <w:spacing w:line="360" w:lineRule="auto"/>
        <w:jc w:val="both"/>
        <w:rPr>
          <w:bCs/>
          <w:color w:val="000000"/>
          <w:sz w:val="26"/>
          <w:szCs w:val="26"/>
          <w:lang w:val="nl-NL"/>
        </w:rPr>
      </w:pPr>
      <w:r w:rsidRPr="00F54106">
        <w:rPr>
          <w:color w:val="000000"/>
          <w:sz w:val="26"/>
          <w:szCs w:val="26"/>
          <w:lang w:val="nl-NL"/>
        </w:rPr>
        <w:t xml:space="preserve">- Môn học trước: </w:t>
      </w:r>
      <w:r w:rsidRPr="00F54106">
        <w:rPr>
          <w:rFonts w:eastAsia="TimesNewRoman"/>
          <w:color w:val="000000"/>
          <w:sz w:val="26"/>
          <w:szCs w:val="26"/>
          <w:lang w:val="nl-NL"/>
        </w:rPr>
        <w:t xml:space="preserve">Triết học </w:t>
      </w:r>
      <w:r w:rsidRPr="00F54106">
        <w:rPr>
          <w:color w:val="000000"/>
          <w:sz w:val="26"/>
          <w:szCs w:val="26"/>
          <w:lang w:val="nl-NL"/>
        </w:rPr>
        <w:t>Mác-Lênin, Kinh tế chính trị Mác-Lênin, Chủ nghĩa xã hội khoa học</w:t>
      </w:r>
    </w:p>
    <w:p w:rsidR="004B112C" w:rsidRPr="00F54106" w:rsidRDefault="004B112C" w:rsidP="000068EF">
      <w:pPr>
        <w:spacing w:line="360" w:lineRule="auto"/>
        <w:jc w:val="both"/>
        <w:rPr>
          <w:color w:val="000000"/>
          <w:sz w:val="26"/>
          <w:szCs w:val="26"/>
          <w:lang w:val="nl-NL"/>
        </w:rPr>
      </w:pPr>
      <w:r w:rsidRPr="00F54106">
        <w:rPr>
          <w:color w:val="000000"/>
          <w:sz w:val="26"/>
          <w:szCs w:val="26"/>
          <w:lang w:val="nl-NL"/>
        </w:rPr>
        <w:t>- Môn học tiên quyết: Không</w:t>
      </w:r>
    </w:p>
    <w:p w:rsidR="004B112C" w:rsidRPr="00F54106" w:rsidRDefault="004B112C" w:rsidP="000068EF">
      <w:pPr>
        <w:tabs>
          <w:tab w:val="left" w:pos="900"/>
        </w:tabs>
        <w:spacing w:line="360" w:lineRule="auto"/>
        <w:jc w:val="both"/>
        <w:rPr>
          <w:color w:val="000000"/>
          <w:sz w:val="26"/>
          <w:szCs w:val="26"/>
          <w:lang w:val="es-ES"/>
        </w:rPr>
      </w:pPr>
      <w:r w:rsidRPr="00F54106">
        <w:rPr>
          <w:color w:val="000000"/>
          <w:sz w:val="26"/>
          <w:szCs w:val="26"/>
          <w:lang w:val="nl-NL"/>
        </w:rPr>
        <w:t xml:space="preserve">- Tóm tắt nội dung học phần: Môn học cung cấp cho sinh viên những vấn đề cơ bản về </w:t>
      </w:r>
      <w:r w:rsidRPr="00F54106">
        <w:rPr>
          <w:color w:val="000000"/>
          <w:sz w:val="26"/>
          <w:szCs w:val="26"/>
          <w:lang w:val="es-ES"/>
        </w:rPr>
        <w:t>quá trình hình thành và phát triển tư tưởng Hồ Chí Minh; n</w:t>
      </w:r>
      <w:r w:rsidRPr="00F54106">
        <w:rPr>
          <w:rFonts w:eastAsia="Arial"/>
          <w:bCs/>
          <w:color w:val="000000"/>
          <w:sz w:val="26"/>
          <w:szCs w:val="26"/>
          <w:lang w:val="pt-BR"/>
        </w:rPr>
        <w:t>hững nội dung cơ bản của tư tưởng Hồ Chí Minh và sự vận dụng của Đảng về</w:t>
      </w:r>
      <w:r w:rsidRPr="00F54106">
        <w:rPr>
          <w:rFonts w:eastAsia="Arial"/>
          <w:bCs/>
          <w:color w:val="000000"/>
          <w:sz w:val="26"/>
          <w:szCs w:val="26"/>
          <w:lang w:val="es-ES"/>
        </w:rPr>
        <w:t xml:space="preserve">: </w:t>
      </w:r>
      <w:r w:rsidRPr="00F54106">
        <w:rPr>
          <w:color w:val="000000"/>
          <w:sz w:val="26"/>
          <w:szCs w:val="26"/>
          <w:lang w:val="es-ES"/>
        </w:rPr>
        <w:t xml:space="preserve">vấn đề độc lập dân tộc và chủ nghĩa xã hội; Đảng Cộng sản Việt Nam; xây dựng nhà nước của dân, do dân và vì dân; đại đoàn kết toàn dân tộc và đoàn kết quốc tế; văn hóa, đạo đức và xây dựng con người. </w:t>
      </w:r>
      <w:r w:rsidRPr="00F54106">
        <w:rPr>
          <w:rFonts w:eastAsia="Arial"/>
          <w:color w:val="000000"/>
          <w:spacing w:val="-2"/>
          <w:sz w:val="26"/>
          <w:szCs w:val="26"/>
          <w:lang w:val="es-ES"/>
        </w:rPr>
        <w:t>Qua đó giúp sinh viên chủ động, tích cực trong giải quyết những vấn đề kinh tế, chính trị, xã hội, văn hóa theo đường lối, chính sách, pháp luật của Đảng Cộng sản Việt Nam và của Nhà nước xã hội chủ nghĩa Việt Nam.</w:t>
      </w:r>
    </w:p>
    <w:p w:rsidR="004B112C" w:rsidRPr="00F54106" w:rsidRDefault="004B112C" w:rsidP="000068EF">
      <w:pPr>
        <w:spacing w:line="360" w:lineRule="auto"/>
        <w:jc w:val="both"/>
        <w:rPr>
          <w:color w:val="000000"/>
          <w:sz w:val="26"/>
          <w:szCs w:val="26"/>
          <w:lang w:val="es-ES"/>
        </w:rPr>
      </w:pPr>
      <w:r w:rsidRPr="00F54106">
        <w:rPr>
          <w:b/>
          <w:color w:val="000000"/>
          <w:sz w:val="26"/>
          <w:szCs w:val="26"/>
          <w:lang w:val="es-ES"/>
        </w:rPr>
        <w:t>5. Học phần: Lịch sử Đảng Cộng sản Việt Nam, Mã số HP: VCP 121</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Số tín chỉ: 02 TC, Số tiết LT: 24 tiết, số tiết thực hành (thảo luận):12 tiết</w:t>
      </w:r>
    </w:p>
    <w:p w:rsidR="004B112C" w:rsidRPr="00F54106" w:rsidRDefault="004B112C" w:rsidP="000068EF">
      <w:pPr>
        <w:spacing w:line="360" w:lineRule="auto"/>
        <w:jc w:val="both"/>
        <w:rPr>
          <w:bCs/>
          <w:color w:val="000000"/>
          <w:sz w:val="26"/>
          <w:szCs w:val="26"/>
          <w:lang w:val="nl-NL"/>
        </w:rPr>
      </w:pPr>
      <w:r w:rsidRPr="00F54106">
        <w:rPr>
          <w:color w:val="000000"/>
          <w:sz w:val="26"/>
          <w:szCs w:val="26"/>
          <w:lang w:val="es-ES"/>
        </w:rPr>
        <w:t xml:space="preserve">- Môn học trước: </w:t>
      </w:r>
      <w:r w:rsidRPr="00F54106">
        <w:rPr>
          <w:rFonts w:eastAsia="TimesNewRoman"/>
          <w:color w:val="000000"/>
          <w:sz w:val="26"/>
          <w:szCs w:val="26"/>
          <w:lang w:val="nl-NL"/>
        </w:rPr>
        <w:t xml:space="preserve">Triết học </w:t>
      </w:r>
      <w:r w:rsidRPr="00F54106">
        <w:rPr>
          <w:color w:val="000000"/>
          <w:sz w:val="26"/>
          <w:szCs w:val="26"/>
          <w:lang w:val="nl-NL"/>
        </w:rPr>
        <w:t>Mác-Lênin, Kinh tế chính trị Mác-Lênin; Chủ nghĩa xã hội khoa học; Tư tưởng Hồ Chí Minh.</w:t>
      </w:r>
    </w:p>
    <w:p w:rsidR="004B112C" w:rsidRPr="00F54106" w:rsidRDefault="004B112C" w:rsidP="000068EF">
      <w:pPr>
        <w:spacing w:line="360" w:lineRule="auto"/>
        <w:jc w:val="both"/>
        <w:rPr>
          <w:color w:val="000000"/>
          <w:sz w:val="26"/>
          <w:szCs w:val="26"/>
          <w:lang w:val="nl-NL"/>
        </w:rPr>
      </w:pPr>
      <w:r w:rsidRPr="00F54106">
        <w:rPr>
          <w:color w:val="000000"/>
          <w:sz w:val="26"/>
          <w:szCs w:val="26"/>
          <w:lang w:val="nl-NL"/>
        </w:rPr>
        <w:t>- Môn học tiên quyết: Không</w:t>
      </w:r>
    </w:p>
    <w:p w:rsidR="004B112C" w:rsidRPr="00F54106" w:rsidRDefault="004B112C" w:rsidP="000068EF">
      <w:pPr>
        <w:tabs>
          <w:tab w:val="left" w:pos="284"/>
          <w:tab w:val="left" w:pos="5954"/>
        </w:tabs>
        <w:spacing w:line="360" w:lineRule="auto"/>
        <w:jc w:val="both"/>
        <w:rPr>
          <w:color w:val="000000"/>
          <w:spacing w:val="-6"/>
          <w:sz w:val="26"/>
          <w:szCs w:val="26"/>
          <w:lang w:val="es-ES"/>
        </w:rPr>
      </w:pPr>
      <w:r w:rsidRPr="00F54106">
        <w:rPr>
          <w:color w:val="000000"/>
          <w:sz w:val="26"/>
          <w:szCs w:val="26"/>
          <w:lang w:val="nl-NL"/>
        </w:rPr>
        <w:t xml:space="preserve">- Tóm tắt nội dung học phần: </w:t>
      </w:r>
      <w:r w:rsidRPr="00F54106">
        <w:rPr>
          <w:color w:val="000000"/>
          <w:spacing w:val="-6"/>
          <w:sz w:val="26"/>
          <w:szCs w:val="26"/>
          <w:lang w:val="es-ES"/>
        </w:rPr>
        <w:t>Môn học trang bị cho sinh viên những hiểu biết về những kiến thức cơ bản, cốt lõi, hệ thống về sự ra đời của Đảng (1920 -1930), quá trình Đảng lãnh đạo cuộc đấu tranh giành chính quyền (1930 -1945), lãnh đạo hai cuộc kháng chiến chống thực dân Pháp và đế quốc Mỹ xâm lược, hoàn thành giải phóng dân tộc, thống nhất đất nước (1945 - 1975), lãnh đạo cả nước quá độ lên chủ nghĩa xã hội và tiến hành công cuộc đổi mới (1975 - 2018). Qua đó khẳng đinh các thành công, nêu lên các hạn chế, tổng kết những kinh nghiệm về sự lãnh đạo cách mạng của Đảng để giúp người học nâng cao nhận thức, niềm tin đối với Đảng và khả năng vận dụng kiến thức đã học vao thực tiễn công tác, góp phần xây dựng và bảo vệ Tổ quốc Việt Nam xã hội chủ nghĩa.</w:t>
      </w:r>
    </w:p>
    <w:p w:rsidR="004B112C" w:rsidRPr="00F54106" w:rsidRDefault="004B112C" w:rsidP="000068EF">
      <w:pPr>
        <w:spacing w:line="360" w:lineRule="auto"/>
        <w:jc w:val="both"/>
        <w:rPr>
          <w:b/>
          <w:color w:val="000000"/>
          <w:sz w:val="26"/>
          <w:szCs w:val="26"/>
          <w:lang w:val="es-ES"/>
        </w:rPr>
      </w:pPr>
      <w:r w:rsidRPr="00F54106">
        <w:rPr>
          <w:b/>
          <w:color w:val="000000"/>
          <w:sz w:val="26"/>
          <w:szCs w:val="26"/>
          <w:lang w:val="es-ES"/>
        </w:rPr>
        <w:t xml:space="preserve">6. Học phần: Pháp luật đại cương, Mã số HP: </w:t>
      </w:r>
      <w:r w:rsidRPr="00F54106">
        <w:rPr>
          <w:b/>
          <w:bCs/>
          <w:color w:val="000000"/>
          <w:sz w:val="26"/>
          <w:szCs w:val="26"/>
          <w:lang w:val="es-ES"/>
        </w:rPr>
        <w:t>LAW121</w:t>
      </w:r>
      <w:r w:rsidRPr="00F54106">
        <w:rPr>
          <w:b/>
          <w:color w:val="000000"/>
          <w:sz w:val="26"/>
          <w:szCs w:val="26"/>
          <w:lang w:val="es-ES"/>
        </w:rPr>
        <w:t xml:space="preserve">     </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Số tín chỉ: 02 TC, Số tiết LT: 24 tiết, số tiết thực hành: 12tiết</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Môn học trước: Không</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Môn học tiên quyết: Không</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Môn học song hành: Không</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xml:space="preserve">- Tóm tắt nội dung học phần: </w:t>
      </w:r>
      <w:r w:rsidRPr="00F54106">
        <w:rPr>
          <w:rFonts w:eastAsia="Times New Roman"/>
          <w:color w:val="000000"/>
          <w:sz w:val="26"/>
          <w:szCs w:val="26"/>
          <w:lang w:val="es-ES"/>
        </w:rPr>
        <w:t xml:space="preserve">Học phần cung cấp những kiến thức lý luận về nhà nước, pháp luật và một số ngành luật cụ thể trong hệ thống pháp luật Việt Nam trước khi người học tiếp cận với những vấn đề khác thuộc chuyên ngành đào tạo. Môn học được thiết kế gồm 2 nội dung: Lý luận chung về nhà nước và pháp luật; một số ngành luật cơ bản trong hệ thống pháp luật của Việt Nam. Học phần giúp sinh viên có khả năng phân tích các vấn đề lý luận chung về nhà nước, pháp luật. Ngoài ra, học phần này cũng cung cấp khả năng vận dụng kiến thức đã học để giải quyết các vấn đề pháp lý trong thực tế. </w:t>
      </w:r>
    </w:p>
    <w:p w:rsidR="004B112C" w:rsidRPr="00F54106" w:rsidRDefault="004B112C" w:rsidP="000068EF">
      <w:pPr>
        <w:spacing w:line="360" w:lineRule="auto"/>
        <w:jc w:val="both"/>
        <w:rPr>
          <w:color w:val="000000"/>
          <w:sz w:val="26"/>
          <w:szCs w:val="26"/>
          <w:lang w:val="es-ES"/>
        </w:rPr>
      </w:pPr>
      <w:r w:rsidRPr="00F54106">
        <w:rPr>
          <w:b/>
          <w:color w:val="000000"/>
          <w:sz w:val="26"/>
          <w:szCs w:val="26"/>
          <w:lang w:val="es-ES"/>
        </w:rPr>
        <w:t>7. Học phần: Tin học đại cương,</w:t>
      </w:r>
      <w:r w:rsidRPr="00F54106">
        <w:rPr>
          <w:b/>
          <w:color w:val="000000"/>
          <w:sz w:val="26"/>
          <w:szCs w:val="26"/>
          <w:lang w:val="es-ES"/>
        </w:rPr>
        <w:tab/>
        <w:t xml:space="preserve"> Mã số HP: GIF131</w:t>
      </w:r>
      <w:r w:rsidRPr="00F54106">
        <w:rPr>
          <w:color w:val="000000"/>
          <w:sz w:val="26"/>
          <w:szCs w:val="26"/>
          <w:lang w:val="es-ES"/>
        </w:rPr>
        <w:t xml:space="preserve">            </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Số tín chỉ: 03 TC, Số tiết LT: 30 tiết (30 GTC), số tiết thực hành: 30 tiết (15 GTC)</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Môn học trước: Không</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Môn học tiên quyết: Không</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Môn học song hành: Không</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xml:space="preserve">- Tóm tắt nội dung học phần: Học phần </w:t>
      </w:r>
      <w:r w:rsidRPr="00F54106">
        <w:rPr>
          <w:b/>
          <w:bCs/>
          <w:color w:val="000000"/>
          <w:sz w:val="26"/>
          <w:szCs w:val="26"/>
          <w:lang w:val="es-ES"/>
        </w:rPr>
        <w:t>Tin học đại cương</w:t>
      </w:r>
      <w:r w:rsidRPr="00F54106">
        <w:rPr>
          <w:color w:val="000000"/>
          <w:sz w:val="26"/>
          <w:szCs w:val="26"/>
          <w:lang w:val="es-ES"/>
        </w:rPr>
        <w:t xml:space="preserve"> trang bị cho sinh viên các kiến thức cơ bản về máy tính và Internet, phần cứng, phần mềm, hiểu rõ cách thức hoạt động cơ bản của hệ điều hành Windows, mua sắm máy tính, tự tin thuyết trình, khai thác máy tính an toàn và hiệu quả. Sau khi học xong môn này, người học có thể sử dụng thành thạo máy tính trong các công việc như soạn thảo văn bản, sử dụng bảng tính điện tử, phần mềm trình chiếu báo cáo khai thác và sử dụng Internet, sử dụng công cụ trình chiếu, khai thác và sử dụng các phần mềm ứng dụng khác. Qua những kiến thức rất cơ bản đã được trang bị này, sinh viên có thể tự học và áp dụng các kiến thức này vào từng công việc cụ thể sau này.</w:t>
      </w:r>
      <w:r w:rsidRPr="00F54106">
        <w:rPr>
          <w:iCs/>
          <w:color w:val="000000"/>
          <w:sz w:val="26"/>
          <w:szCs w:val="26"/>
          <w:lang w:val="es-ES"/>
        </w:rPr>
        <w:t xml:space="preserve"> </w:t>
      </w:r>
    </w:p>
    <w:p w:rsidR="004B112C" w:rsidRPr="00F54106" w:rsidRDefault="004B112C" w:rsidP="000068EF">
      <w:pPr>
        <w:spacing w:line="360" w:lineRule="auto"/>
        <w:jc w:val="both"/>
        <w:rPr>
          <w:color w:val="000000"/>
          <w:sz w:val="26"/>
          <w:szCs w:val="26"/>
          <w:lang w:val="da-DK"/>
        </w:rPr>
      </w:pPr>
      <w:r w:rsidRPr="00F54106">
        <w:rPr>
          <w:b/>
          <w:color w:val="000000"/>
          <w:sz w:val="26"/>
          <w:szCs w:val="26"/>
          <w:lang w:val="da-DK"/>
        </w:rPr>
        <w:t xml:space="preserve">8. Học phần: Lý thuyết xác suất thống kê, Mã số HP:  </w:t>
      </w:r>
      <w:r w:rsidRPr="00F54106">
        <w:rPr>
          <w:b/>
          <w:color w:val="000000"/>
          <w:sz w:val="28"/>
          <w:szCs w:val="28"/>
          <w:lang w:val="da-DK"/>
        </w:rPr>
        <w:t>PST 131</w:t>
      </w:r>
      <w:r w:rsidRPr="00F54106">
        <w:rPr>
          <w:color w:val="000000"/>
          <w:sz w:val="26"/>
          <w:szCs w:val="26"/>
          <w:lang w:val="da-DK"/>
        </w:rPr>
        <w:t xml:space="preserve">         </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Số tín chỉ 3TC,  Số tiết LT: 36 tiết, số tiết thực hành:18 tiết</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 Môn học trước: Toán kinh tế</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 Môn học tiên quyết: không</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 Môn học song hành: không</w:t>
      </w:r>
    </w:p>
    <w:p w:rsidR="004B112C" w:rsidRPr="00F54106" w:rsidRDefault="004B112C" w:rsidP="00A90077">
      <w:pPr>
        <w:spacing w:line="360" w:lineRule="auto"/>
        <w:jc w:val="both"/>
        <w:rPr>
          <w:color w:val="000000"/>
          <w:sz w:val="26"/>
          <w:szCs w:val="26"/>
          <w:lang w:val="da-DK"/>
        </w:rPr>
      </w:pPr>
      <w:r w:rsidRPr="00F54106">
        <w:rPr>
          <w:color w:val="000000"/>
          <w:sz w:val="26"/>
          <w:szCs w:val="26"/>
          <w:lang w:val="da-DK"/>
        </w:rPr>
        <w:t xml:space="preserve">- Tóm tắt nội dung học phần: Học phần </w:t>
      </w:r>
      <w:r w:rsidRPr="00F54106">
        <w:rPr>
          <w:i/>
          <w:color w:val="000000"/>
          <w:sz w:val="26"/>
          <w:szCs w:val="26"/>
          <w:lang w:val="da-DK"/>
        </w:rPr>
        <w:t xml:space="preserve">Lý thuyết xác suất và thống kê toán học </w:t>
      </w:r>
      <w:r w:rsidRPr="00F54106">
        <w:rPr>
          <w:color w:val="000000"/>
          <w:sz w:val="26"/>
          <w:szCs w:val="26"/>
          <w:lang w:val="da-DK"/>
        </w:rPr>
        <w:t xml:space="preserve">trang bị cho sinh viên những kiến thức cơ bản nhất về xác suất và thống kê. Các định nghĩa cơ bản về xác suất được đưa vào chương 1. Chương 2 giới thiệu các khái niệm và các tham số đặc trưng của biến ngẫu nhiên. Các chương 3,4,5,6 dành cho thống kê. Lý thuyết mẫu được trình bày trong chương 3. Chương 4 giới thiệu về ước lượng tham số, hai dạng ước lượng tham số là ước lượng điểm và ước lượng khoảng. Chương 5 bao gồm bài toán kiểm định giả thuyết thống kê, kiểm định tham số và một số kiểm định phi tham số thông dụng. Chương 6 dành cho bài toán phân tích tương quan và hồi quy. </w:t>
      </w:r>
    </w:p>
    <w:p w:rsidR="004B112C" w:rsidRPr="00F54106" w:rsidRDefault="004B112C" w:rsidP="000068EF">
      <w:pPr>
        <w:spacing w:line="360" w:lineRule="auto"/>
        <w:jc w:val="both"/>
        <w:rPr>
          <w:color w:val="000000"/>
          <w:sz w:val="26"/>
          <w:szCs w:val="26"/>
          <w:lang w:val="da-DK"/>
        </w:rPr>
      </w:pPr>
      <w:r w:rsidRPr="00F54106">
        <w:rPr>
          <w:b/>
          <w:color w:val="000000"/>
          <w:sz w:val="26"/>
          <w:szCs w:val="26"/>
          <w:lang w:val="da-DK"/>
        </w:rPr>
        <w:t xml:space="preserve">9. Học phần: Toán kinh tế,Mã số HP: </w:t>
      </w:r>
      <w:r w:rsidRPr="00F54106">
        <w:rPr>
          <w:b/>
          <w:color w:val="000000"/>
          <w:sz w:val="28"/>
          <w:szCs w:val="28"/>
          <w:lang w:val="da-DK"/>
        </w:rPr>
        <w:t>MAE 131</w:t>
      </w:r>
      <w:r w:rsidRPr="00F54106">
        <w:rPr>
          <w:color w:val="000000"/>
          <w:sz w:val="26"/>
          <w:szCs w:val="26"/>
          <w:lang w:val="da-DK"/>
        </w:rPr>
        <w:t xml:space="preserve">         </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Số tín chỉ: 3TC,  Số tiết LT: 36 tiết, số tiết thực hành:18 tiết</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 Môn học trước: không</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 xml:space="preserve">- Môn học tiên quyết: không </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 Môn học song hành: không</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 Tóm tắt nội dung học phần: Học phần này trang bị cho sinh viên các kiến thức cơ bản sau: (i) Sinh viên được trang bị kiến thức cơ bản về đại số tuyến tính. Trên cơ sở kiến thức cơ bản đó, giải quyết một số mô hình tuyến tính trong phân tích kinh tế. (ii) Sinh viên được tìm hiểu những kiến thức cơ bản nhất về hàm một biến và nhiều biến cụ thể: về tính liên tục, về các đạo hàm riêng, qua đó sinh viên sẽ nghiên cứu các ứng dụng của đạo hàm trong kinh tế. Đồng thời, trang bị cho sinh viên về cực trị không có điều kiện, có điều kiện của hàm nhiều biến, nghiên cứu một số mô hình kinh tế liên quan đến cực trị của hàm nhiều biến. (iii) Sinh viên được trang bị những kiến thức cơ bản về phương trình vi phân như phương trình vi phân tuyến tính cấp 1, phương trình vi phân tuyến tính cấp 2 với hệ số hằng và một số mô hình ứng dụng của phương trình vi phân trong phân tích kinh tế.</w:t>
      </w:r>
    </w:p>
    <w:p w:rsidR="004B112C" w:rsidRPr="00F54106" w:rsidRDefault="004B112C" w:rsidP="000068EF">
      <w:pPr>
        <w:spacing w:line="360" w:lineRule="auto"/>
        <w:jc w:val="both"/>
        <w:rPr>
          <w:b/>
          <w:color w:val="000000"/>
          <w:sz w:val="26"/>
          <w:szCs w:val="26"/>
          <w:lang w:val="es-ES"/>
        </w:rPr>
      </w:pPr>
      <w:r w:rsidRPr="00F54106">
        <w:rPr>
          <w:b/>
          <w:color w:val="000000"/>
          <w:sz w:val="26"/>
          <w:szCs w:val="26"/>
          <w:lang w:val="es-ES"/>
        </w:rPr>
        <w:t>10. Học phần:</w:t>
      </w:r>
      <w:r w:rsidRPr="00F54106">
        <w:rPr>
          <w:b/>
          <w:bCs/>
          <w:color w:val="000000"/>
          <w:sz w:val="26"/>
          <w:szCs w:val="26"/>
          <w:lang w:val="es-ES"/>
        </w:rPr>
        <w:t xml:space="preserve"> Tiếng Anh 1</w:t>
      </w:r>
      <w:r w:rsidRPr="00F54106">
        <w:rPr>
          <w:b/>
          <w:color w:val="000000"/>
          <w:sz w:val="26"/>
          <w:szCs w:val="26"/>
          <w:lang w:val="es-ES"/>
        </w:rPr>
        <w:t xml:space="preserve">,Mã số HP: </w:t>
      </w:r>
      <w:r w:rsidRPr="00F54106">
        <w:rPr>
          <w:b/>
          <w:bCs/>
          <w:color w:val="000000"/>
          <w:sz w:val="26"/>
          <w:szCs w:val="26"/>
          <w:lang w:val="es-ES"/>
        </w:rPr>
        <w:t>ENG121</w:t>
      </w:r>
      <w:r w:rsidRPr="00F54106">
        <w:rPr>
          <w:color w:val="000000"/>
          <w:sz w:val="26"/>
          <w:szCs w:val="26"/>
          <w:lang w:val="es-ES"/>
        </w:rPr>
        <w:t xml:space="preserve">       </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Số tín chỉ: 2 TC, Số tiết LT: 24 tiết, số tiết thực hành: 12 tiết</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Môn học trước: không</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xml:space="preserve">- Môn học tiên quyết: không </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Tóm tắt nội dung học phần: Tiếng Anh 1 là một hợp phần của Tiếng Anh cơ bản trong chương trình đào tạo cử nhân các ngành kinh tế trong phạm vi đào tạo của nhà trường. Nội dung khoá học được thiết kế theo 4 chủ điểm thuộc các lĩnh vực từ con người, nơi chốn, và các hoạt động thường ngày Mỗi bài (Unit) được thiết kế bao gồm các phần giới thiệu về ngữ pháp, từ vựng, phát âm, phát triển 4 kỹ năng ngôn ngữ nghe, nói, đọc, viết có ứng dụng vào thực tế và phát triển tư duy tích cực. Mỗi bài học có những hoạt động phát triển ngôn ngữ phong phú bằng các ngữ liệu từ National Geographic Bên cạnh đó, cuối mỗi bài học có nội dung ôn tập nhằm hệ thống hóa kiến thức mà sinh viên đã học. Ngoài ra, các bài tập bổ trợ trong hệ thống bài tập trực tuyến giúp cho sinh viên có thể chủ động lên kế hoạch cho việc tự học ở nhà.</w:t>
      </w:r>
    </w:p>
    <w:p w:rsidR="004B112C" w:rsidRPr="00F54106" w:rsidRDefault="004B112C" w:rsidP="000068EF">
      <w:pPr>
        <w:spacing w:line="360" w:lineRule="auto"/>
        <w:jc w:val="both"/>
        <w:rPr>
          <w:b/>
          <w:color w:val="000000"/>
          <w:sz w:val="26"/>
          <w:szCs w:val="26"/>
          <w:lang w:val="es-ES"/>
        </w:rPr>
      </w:pPr>
      <w:r w:rsidRPr="00F54106">
        <w:rPr>
          <w:b/>
          <w:color w:val="000000"/>
          <w:sz w:val="26"/>
          <w:szCs w:val="26"/>
          <w:lang w:val="es-ES"/>
        </w:rPr>
        <w:t>11. Học phần:</w:t>
      </w:r>
      <w:r w:rsidRPr="00F54106">
        <w:rPr>
          <w:b/>
          <w:bCs/>
          <w:color w:val="000000"/>
          <w:sz w:val="26"/>
          <w:szCs w:val="26"/>
          <w:lang w:val="es-ES"/>
        </w:rPr>
        <w:t xml:space="preserve"> Tiếng Anh 2</w:t>
      </w:r>
      <w:r w:rsidRPr="00F54106">
        <w:rPr>
          <w:b/>
          <w:color w:val="000000"/>
          <w:sz w:val="26"/>
          <w:szCs w:val="26"/>
          <w:lang w:val="es-ES"/>
        </w:rPr>
        <w:t xml:space="preserve">, Mã số HP: </w:t>
      </w:r>
      <w:r w:rsidRPr="00F54106">
        <w:rPr>
          <w:b/>
          <w:bCs/>
          <w:color w:val="000000"/>
          <w:sz w:val="26"/>
          <w:szCs w:val="26"/>
          <w:lang w:val="es-ES"/>
        </w:rPr>
        <w:t>ENG122</w:t>
      </w:r>
      <w:r w:rsidRPr="00F54106">
        <w:rPr>
          <w:b/>
          <w:color w:val="000000"/>
          <w:sz w:val="26"/>
          <w:szCs w:val="26"/>
          <w:lang w:val="es-ES"/>
        </w:rPr>
        <w:t xml:space="preserve">      </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Số tín chỉ: 2 TC, Số tiết LT: 24 tiết, số tiết thực hành: 12 tiết</w:t>
      </w:r>
    </w:p>
    <w:p w:rsidR="004B112C" w:rsidRPr="00F54106" w:rsidRDefault="004B112C" w:rsidP="000068EF">
      <w:pPr>
        <w:spacing w:line="360" w:lineRule="auto"/>
        <w:jc w:val="both"/>
        <w:rPr>
          <w:rFonts w:eastAsia="Times New Roman"/>
          <w:color w:val="000000"/>
          <w:szCs w:val="24"/>
          <w:lang w:val="es-ES"/>
        </w:rPr>
      </w:pPr>
      <w:r w:rsidRPr="00F54106">
        <w:rPr>
          <w:color w:val="000000"/>
          <w:sz w:val="26"/>
          <w:szCs w:val="26"/>
          <w:lang w:val="es-ES"/>
        </w:rPr>
        <w:t xml:space="preserve">- Môn học trước: </w:t>
      </w:r>
      <w:r w:rsidRPr="00F54106">
        <w:rPr>
          <w:rFonts w:eastAsia="Times New Roman"/>
          <w:color w:val="000000"/>
          <w:sz w:val="26"/>
          <w:szCs w:val="26"/>
          <w:lang w:val="es-ES"/>
        </w:rPr>
        <w:t>Tiếng Anh 1</w:t>
      </w:r>
    </w:p>
    <w:p w:rsidR="004B112C" w:rsidRPr="00F54106" w:rsidRDefault="004B112C" w:rsidP="000068EF">
      <w:pPr>
        <w:spacing w:line="360" w:lineRule="auto"/>
        <w:jc w:val="both"/>
        <w:rPr>
          <w:rFonts w:eastAsia="Times New Roman"/>
          <w:color w:val="000000"/>
          <w:szCs w:val="24"/>
          <w:lang w:val="es-ES"/>
        </w:rPr>
      </w:pPr>
      <w:r w:rsidRPr="00F54106">
        <w:rPr>
          <w:color w:val="000000"/>
          <w:sz w:val="26"/>
          <w:szCs w:val="26"/>
          <w:lang w:val="es-ES"/>
        </w:rPr>
        <w:t xml:space="preserve">- Môn học tiên quyết: </w:t>
      </w:r>
      <w:r w:rsidRPr="00F54106">
        <w:rPr>
          <w:rFonts w:eastAsia="Times New Roman"/>
          <w:color w:val="000000"/>
          <w:sz w:val="26"/>
          <w:szCs w:val="26"/>
          <w:lang w:val="es-ES"/>
        </w:rPr>
        <w:t>Tiếng Anh 1</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Tóm tắt nội dung học phần: Tiếng Anh 2 là một hợp phần của Tiếng Anh cơ bản trong chương trình đào tạo cử nhân các ngành kinh tế trong phạm vi đào tạo của nhà trường, là bước tiếp theo trên lộ trình chuẩn đầu ra về ngoại ngữ giai đoạn I theo chương trình Đề án ngoại ngữ của nhà trường. Nội dung học phần bao gồm 4 chủ điểm bao gồm đồ ăn thức uống, các chuyến đi, tiền tệ và ngoại hình con người. Mỗi bài được thiết kế đảm bảo về mặt kiến thức bao gồm các phần giới thiệu về ngữ pháp, từ vựng, phát âm, phát triển 4 kỹ năng ngôn ngữ nghe, nói, đọc, viết có ứng dụng vào thực tế cuộc sống cũng như nhằm phát triển kỹ năng tư duy phản biện. Không những thế, nội dung kiến thức được sắp xếp một cách khoa học đảm bảo về mặt phương pháp dạy học, cuối mỗi bài học đều có nội dung ôn tập nhằm hệ thống hóa kiến thức mà sinh viên đã học. Ngoài ra, các bài tập bổ trợ trong hệ thống bài tập trực tuyến giúp cho sinh viên có thể chủ động lên kế hoạch cho việc tự học ở nhà.</w:t>
      </w:r>
    </w:p>
    <w:p w:rsidR="004B112C" w:rsidRPr="00F54106" w:rsidRDefault="004B112C" w:rsidP="000068EF">
      <w:pPr>
        <w:spacing w:line="360" w:lineRule="auto"/>
        <w:jc w:val="both"/>
        <w:rPr>
          <w:b/>
          <w:color w:val="000000"/>
          <w:sz w:val="26"/>
          <w:szCs w:val="26"/>
          <w:lang w:val="es-ES"/>
        </w:rPr>
      </w:pPr>
      <w:r w:rsidRPr="00F54106">
        <w:rPr>
          <w:b/>
          <w:color w:val="000000"/>
          <w:sz w:val="26"/>
          <w:szCs w:val="26"/>
          <w:lang w:val="es-ES"/>
        </w:rPr>
        <w:t>12. Học phần:</w:t>
      </w:r>
      <w:r w:rsidRPr="00F54106">
        <w:rPr>
          <w:b/>
          <w:bCs/>
          <w:color w:val="000000"/>
          <w:sz w:val="26"/>
          <w:szCs w:val="26"/>
          <w:lang w:val="es-ES"/>
        </w:rPr>
        <w:t xml:space="preserve"> Tiếng Anh 3</w:t>
      </w:r>
      <w:r w:rsidRPr="00F54106">
        <w:rPr>
          <w:b/>
          <w:color w:val="000000"/>
          <w:sz w:val="26"/>
          <w:szCs w:val="26"/>
          <w:lang w:val="es-ES"/>
        </w:rPr>
        <w:t xml:space="preserve">, Mã số HP: </w:t>
      </w:r>
      <w:r w:rsidRPr="00F54106">
        <w:rPr>
          <w:b/>
          <w:bCs/>
          <w:color w:val="000000"/>
          <w:sz w:val="26"/>
          <w:szCs w:val="26"/>
          <w:lang w:val="es-ES"/>
        </w:rPr>
        <w:t>ENG123</w:t>
      </w:r>
      <w:r w:rsidRPr="00F54106">
        <w:rPr>
          <w:color w:val="000000"/>
          <w:sz w:val="26"/>
          <w:szCs w:val="26"/>
          <w:lang w:val="es-ES"/>
        </w:rPr>
        <w:t xml:space="preserve">   </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Số tín chỉ: 2 TC, Số tiết LT: 24 tiết, số tiết thực hành: 12 tiết</w:t>
      </w:r>
    </w:p>
    <w:p w:rsidR="004B112C" w:rsidRPr="00F54106" w:rsidRDefault="004B112C" w:rsidP="000068EF">
      <w:pPr>
        <w:spacing w:line="360" w:lineRule="auto"/>
        <w:jc w:val="both"/>
        <w:rPr>
          <w:rFonts w:eastAsia="Times New Roman"/>
          <w:color w:val="000000"/>
          <w:szCs w:val="24"/>
          <w:lang w:val="es-ES"/>
        </w:rPr>
      </w:pPr>
      <w:r w:rsidRPr="00F54106">
        <w:rPr>
          <w:color w:val="000000"/>
          <w:sz w:val="26"/>
          <w:szCs w:val="26"/>
          <w:lang w:val="es-ES"/>
        </w:rPr>
        <w:t xml:space="preserve">- Môn học trước: </w:t>
      </w:r>
      <w:r w:rsidRPr="00F54106">
        <w:rPr>
          <w:rFonts w:eastAsia="Times New Roman"/>
          <w:color w:val="000000"/>
          <w:sz w:val="26"/>
          <w:szCs w:val="26"/>
          <w:lang w:val="es-ES"/>
        </w:rPr>
        <w:t>Tiếng Anh 1,2</w:t>
      </w:r>
    </w:p>
    <w:p w:rsidR="004B112C" w:rsidRPr="00F54106" w:rsidRDefault="004B112C" w:rsidP="000068EF">
      <w:pPr>
        <w:spacing w:line="360" w:lineRule="auto"/>
        <w:jc w:val="both"/>
        <w:rPr>
          <w:rFonts w:eastAsia="Times New Roman"/>
          <w:color w:val="000000"/>
          <w:szCs w:val="24"/>
          <w:lang w:val="es-ES"/>
        </w:rPr>
      </w:pPr>
      <w:r w:rsidRPr="00F54106">
        <w:rPr>
          <w:color w:val="000000"/>
          <w:sz w:val="26"/>
          <w:szCs w:val="26"/>
          <w:lang w:val="es-ES"/>
        </w:rPr>
        <w:t xml:space="preserve">- Môn học tiên quyết: </w:t>
      </w:r>
      <w:r w:rsidRPr="00F54106">
        <w:rPr>
          <w:rFonts w:eastAsia="Times New Roman"/>
          <w:color w:val="000000"/>
          <w:sz w:val="26"/>
          <w:szCs w:val="26"/>
          <w:lang w:val="es-ES"/>
        </w:rPr>
        <w:t>Tiếng Anh 1,2</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xml:space="preserve">- Tóm tắt nội dung học phần: </w:t>
      </w:r>
      <w:r w:rsidRPr="00F54106">
        <w:rPr>
          <w:rStyle w:val="fontstyle01"/>
          <w:lang w:val="es-ES"/>
        </w:rPr>
        <w:t>Tiếng Anh 3 là môn học tiếp nối môn học Tiếng Anh 1 và Tiếng Anh 2 và là một trong số các môn học bắt buộc trong chương trình giảng dạy hệ đại</w:t>
      </w:r>
      <w:r w:rsidRPr="00F54106">
        <w:rPr>
          <w:color w:val="000000"/>
          <w:sz w:val="26"/>
          <w:szCs w:val="26"/>
          <w:lang w:val="es-ES"/>
        </w:rPr>
        <w:t xml:space="preserve"> </w:t>
      </w:r>
      <w:r w:rsidRPr="00F54106">
        <w:rPr>
          <w:rStyle w:val="fontstyle01"/>
          <w:lang w:val="es-ES"/>
        </w:rPr>
        <w:t>học chính quy của Trường Đại học Kinh tế và Quản trị Kinh doanh – Đại học Thái Nguyên.</w:t>
      </w:r>
      <w:r w:rsidRPr="00F54106">
        <w:rPr>
          <w:color w:val="000000"/>
          <w:sz w:val="26"/>
          <w:szCs w:val="26"/>
          <w:lang w:val="es-ES"/>
        </w:rPr>
        <w:t xml:space="preserve"> </w:t>
      </w:r>
      <w:r w:rsidRPr="00F54106">
        <w:rPr>
          <w:rStyle w:val="fontstyle01"/>
          <w:lang w:val="es-ES"/>
        </w:rPr>
        <w:t>Môn học được thiết kế nhằm cung cấp cho người học những kiến thức và kỹ năng ở cấp độ</w:t>
      </w:r>
      <w:r w:rsidRPr="00F54106">
        <w:rPr>
          <w:color w:val="000000"/>
          <w:sz w:val="26"/>
          <w:szCs w:val="26"/>
          <w:lang w:val="es-ES"/>
        </w:rPr>
        <w:t xml:space="preserve"> </w:t>
      </w:r>
      <w:r w:rsidRPr="00F54106">
        <w:rPr>
          <w:rStyle w:val="fontstyle01"/>
          <w:lang w:val="es-ES"/>
        </w:rPr>
        <w:t>sơ cấp về các các lĩnh vực như từ vựng, ngữ pháp, đời sống thực, cách phát âm, kỹ năng tư</w:t>
      </w:r>
      <w:r w:rsidRPr="00F54106">
        <w:rPr>
          <w:color w:val="000000"/>
          <w:sz w:val="26"/>
          <w:szCs w:val="26"/>
          <w:lang w:val="es-ES"/>
        </w:rPr>
        <w:t xml:space="preserve"> </w:t>
      </w:r>
      <w:r w:rsidRPr="00F54106">
        <w:rPr>
          <w:rStyle w:val="fontstyle01"/>
          <w:lang w:val="es-ES"/>
        </w:rPr>
        <w:t>duy phản biện cũng như phát triển tổng hợp 4 kỹ năng ngôn ngữ gồm: Nghe, nói, đọc, viết;</w:t>
      </w:r>
      <w:r w:rsidRPr="00F54106">
        <w:rPr>
          <w:color w:val="000000"/>
          <w:sz w:val="26"/>
          <w:szCs w:val="26"/>
          <w:lang w:val="es-ES"/>
        </w:rPr>
        <w:t xml:space="preserve"> </w:t>
      </w:r>
      <w:r w:rsidRPr="00F54106">
        <w:rPr>
          <w:rStyle w:val="fontstyle01"/>
          <w:lang w:val="es-ES"/>
        </w:rPr>
        <w:t>từ đó tạo nền tảng giúp sinh viên đạt chuẩn đầu ra và sử dụng tiếng Anh thành thạo trong</w:t>
      </w:r>
      <w:r w:rsidRPr="00F54106">
        <w:rPr>
          <w:color w:val="000000"/>
          <w:sz w:val="26"/>
          <w:szCs w:val="26"/>
          <w:lang w:val="es-ES"/>
        </w:rPr>
        <w:t xml:space="preserve"> </w:t>
      </w:r>
      <w:r w:rsidRPr="00F54106">
        <w:rPr>
          <w:rStyle w:val="fontstyle01"/>
          <w:lang w:val="es-ES"/>
        </w:rPr>
        <w:t>học tập, cuộc sống và công việc trong tương lai.</w:t>
      </w:r>
    </w:p>
    <w:p w:rsidR="004B112C" w:rsidRPr="00F54106" w:rsidRDefault="004B112C" w:rsidP="000068EF">
      <w:pPr>
        <w:spacing w:line="360" w:lineRule="auto"/>
        <w:jc w:val="both"/>
        <w:rPr>
          <w:b/>
          <w:color w:val="000000"/>
          <w:sz w:val="26"/>
          <w:szCs w:val="26"/>
          <w:lang w:val="es-ES"/>
        </w:rPr>
      </w:pPr>
      <w:r w:rsidRPr="00F54106">
        <w:rPr>
          <w:b/>
          <w:color w:val="000000"/>
          <w:sz w:val="26"/>
          <w:szCs w:val="26"/>
          <w:lang w:val="es-ES"/>
        </w:rPr>
        <w:t>13. Học phần:</w:t>
      </w:r>
      <w:r w:rsidRPr="00F54106">
        <w:rPr>
          <w:b/>
          <w:bCs/>
          <w:color w:val="000000"/>
          <w:sz w:val="26"/>
          <w:szCs w:val="26"/>
          <w:lang w:val="es-ES"/>
        </w:rPr>
        <w:t xml:space="preserve"> Tiếng Anh 4</w:t>
      </w:r>
      <w:r w:rsidRPr="00F54106">
        <w:rPr>
          <w:b/>
          <w:color w:val="000000"/>
          <w:sz w:val="26"/>
          <w:szCs w:val="26"/>
          <w:lang w:val="es-ES"/>
        </w:rPr>
        <w:t xml:space="preserve">, Mã số HP: </w:t>
      </w:r>
      <w:r w:rsidRPr="00F54106">
        <w:rPr>
          <w:b/>
          <w:bCs/>
          <w:color w:val="000000"/>
          <w:sz w:val="26"/>
          <w:szCs w:val="26"/>
          <w:lang w:val="es-ES"/>
        </w:rPr>
        <w:t>ENG124</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Số tín chỉ: 2 TC, Số tiết LT: 24 tiết, số tiết thực hành: 12 tiết</w:t>
      </w:r>
    </w:p>
    <w:p w:rsidR="004B112C" w:rsidRPr="00F54106" w:rsidRDefault="004B112C" w:rsidP="000068EF">
      <w:pPr>
        <w:spacing w:line="360" w:lineRule="auto"/>
        <w:jc w:val="both"/>
        <w:rPr>
          <w:rFonts w:eastAsia="Times New Roman"/>
          <w:color w:val="000000"/>
          <w:szCs w:val="24"/>
          <w:lang w:val="es-ES"/>
        </w:rPr>
      </w:pPr>
      <w:r w:rsidRPr="00F54106">
        <w:rPr>
          <w:color w:val="000000"/>
          <w:sz w:val="26"/>
          <w:szCs w:val="26"/>
          <w:lang w:val="es-ES"/>
        </w:rPr>
        <w:t xml:space="preserve">- Môn học trước: </w:t>
      </w:r>
      <w:r w:rsidRPr="00F54106">
        <w:rPr>
          <w:rFonts w:eastAsia="Times New Roman"/>
          <w:color w:val="000000"/>
          <w:sz w:val="26"/>
          <w:szCs w:val="26"/>
          <w:lang w:val="es-ES"/>
        </w:rPr>
        <w:t>Tiếng Anh 1,2,3</w:t>
      </w:r>
    </w:p>
    <w:p w:rsidR="004B112C" w:rsidRPr="00F54106" w:rsidRDefault="004B112C" w:rsidP="000068EF">
      <w:pPr>
        <w:spacing w:line="360" w:lineRule="auto"/>
        <w:jc w:val="both"/>
        <w:rPr>
          <w:rFonts w:eastAsia="Times New Roman"/>
          <w:color w:val="000000"/>
          <w:szCs w:val="24"/>
          <w:lang w:val="es-ES"/>
        </w:rPr>
      </w:pPr>
      <w:r w:rsidRPr="00F54106">
        <w:rPr>
          <w:color w:val="000000"/>
          <w:sz w:val="26"/>
          <w:szCs w:val="26"/>
          <w:lang w:val="es-ES"/>
        </w:rPr>
        <w:t xml:space="preserve">- Môn học tiên quyết: </w:t>
      </w:r>
      <w:r w:rsidRPr="00F54106">
        <w:rPr>
          <w:rFonts w:eastAsia="Times New Roman"/>
          <w:color w:val="000000"/>
          <w:sz w:val="26"/>
          <w:szCs w:val="26"/>
          <w:lang w:val="es-ES"/>
        </w:rPr>
        <w:t>Tiếng Anh 1,2,3</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xml:space="preserve">- Tóm tắt nội dung học phần: </w:t>
      </w:r>
      <w:r w:rsidRPr="00F54106">
        <w:rPr>
          <w:rStyle w:val="fontstyle01"/>
          <w:lang w:val="es-ES"/>
        </w:rPr>
        <w:t>Trong học phần này, sinh viên sẽ được tiếp cận với các hiện tượng ngữ pháp, hệ</w:t>
      </w:r>
      <w:r w:rsidRPr="00F54106">
        <w:rPr>
          <w:color w:val="000000"/>
          <w:sz w:val="26"/>
          <w:szCs w:val="26"/>
          <w:lang w:val="es-ES"/>
        </w:rPr>
        <w:t xml:space="preserve"> </w:t>
      </w:r>
      <w:r w:rsidRPr="00F54106">
        <w:rPr>
          <w:rStyle w:val="fontstyle01"/>
          <w:lang w:val="es-ES"/>
        </w:rPr>
        <w:t>thống từ vựng cũng như các tình huống giao tiếp ở cấp độ sơ trung cấp (Trình độ A2-B1</w:t>
      </w:r>
      <w:r w:rsidRPr="00F54106">
        <w:rPr>
          <w:color w:val="000000"/>
          <w:sz w:val="26"/>
          <w:szCs w:val="26"/>
          <w:lang w:val="es-ES"/>
        </w:rPr>
        <w:t xml:space="preserve"> </w:t>
      </w:r>
      <w:r w:rsidRPr="00F54106">
        <w:rPr>
          <w:rStyle w:val="fontstyle01"/>
          <w:lang w:val="es-ES"/>
        </w:rPr>
        <w:t xml:space="preserve">theo khung năng lực Châu Âu) Bốn kỹ năng giao tiếp cơ bản </w:t>
      </w:r>
      <w:r w:rsidRPr="00F54106">
        <w:rPr>
          <w:rStyle w:val="fontstyle21"/>
          <w:lang w:val="es-ES"/>
        </w:rPr>
        <w:t xml:space="preserve">Nghe, Nói, Đọc, Viết </w:t>
      </w:r>
      <w:r w:rsidRPr="00F54106">
        <w:rPr>
          <w:rStyle w:val="fontstyle01"/>
          <w:lang w:val="es-ES"/>
        </w:rPr>
        <w:t>được</w:t>
      </w:r>
      <w:r w:rsidRPr="00F54106">
        <w:rPr>
          <w:color w:val="000000"/>
          <w:sz w:val="26"/>
          <w:szCs w:val="26"/>
          <w:lang w:val="es-ES"/>
        </w:rPr>
        <w:t xml:space="preserve"> </w:t>
      </w:r>
      <w:r w:rsidRPr="00F54106">
        <w:rPr>
          <w:rStyle w:val="fontstyle01"/>
          <w:lang w:val="es-ES"/>
        </w:rPr>
        <w:t xml:space="preserve">chú trọng và phát triển thông qua các hoạt động ngôn ngữ cụ thể và đa dạng </w:t>
      </w:r>
      <w:r w:rsidRPr="00F54106">
        <w:rPr>
          <w:color w:val="000000"/>
          <w:sz w:val="26"/>
          <w:szCs w:val="26"/>
          <w:lang w:val="es-ES"/>
        </w:rPr>
        <w:t xml:space="preserve"> </w:t>
      </w:r>
      <w:r w:rsidRPr="00F54106">
        <w:rPr>
          <w:rStyle w:val="fontstyle01"/>
          <w:lang w:val="es-ES"/>
        </w:rPr>
        <w:t xml:space="preserve">Học phần gồm 4 bài học được ph n theo chủ điểm khác nhau như </w:t>
      </w:r>
      <w:r w:rsidRPr="00F54106">
        <w:rPr>
          <w:rStyle w:val="fontstyle21"/>
          <w:lang w:val="es-ES"/>
        </w:rPr>
        <w:t>Thói quen sinh</w:t>
      </w:r>
      <w:r w:rsidRPr="00F54106">
        <w:rPr>
          <w:i/>
          <w:iCs/>
          <w:color w:val="000000"/>
          <w:sz w:val="26"/>
          <w:szCs w:val="26"/>
          <w:lang w:val="es-ES"/>
        </w:rPr>
        <w:br/>
      </w:r>
      <w:r w:rsidRPr="00F54106">
        <w:rPr>
          <w:rStyle w:val="fontstyle21"/>
          <w:lang w:val="es-ES"/>
        </w:rPr>
        <w:t>hoạt</w:t>
      </w:r>
      <w:r w:rsidRPr="00F54106">
        <w:rPr>
          <w:rStyle w:val="fontstyle01"/>
          <w:lang w:val="es-ES"/>
        </w:rPr>
        <w:t xml:space="preserve">, </w:t>
      </w:r>
      <w:r w:rsidRPr="00F54106">
        <w:rPr>
          <w:rStyle w:val="fontstyle21"/>
          <w:lang w:val="es-ES"/>
        </w:rPr>
        <w:t>Cuộc sống hằng ngày</w:t>
      </w:r>
      <w:r w:rsidRPr="00F54106">
        <w:rPr>
          <w:rStyle w:val="fontstyle01"/>
          <w:lang w:val="es-ES"/>
        </w:rPr>
        <w:t xml:space="preserve">, </w:t>
      </w:r>
      <w:r w:rsidRPr="00F54106">
        <w:rPr>
          <w:rStyle w:val="fontstyle21"/>
          <w:lang w:val="es-ES"/>
        </w:rPr>
        <w:t xml:space="preserve">Giải trí, Kì nghỉ. </w:t>
      </w:r>
      <w:r w:rsidRPr="00F54106">
        <w:rPr>
          <w:rStyle w:val="fontstyle01"/>
          <w:lang w:val="es-ES"/>
        </w:rPr>
        <w:t>Mỗi bài học đều có những hoạt động phát</w:t>
      </w:r>
      <w:r w:rsidRPr="00F54106">
        <w:rPr>
          <w:color w:val="000000"/>
          <w:sz w:val="26"/>
          <w:szCs w:val="26"/>
          <w:lang w:val="es-ES"/>
        </w:rPr>
        <w:br/>
      </w:r>
      <w:r w:rsidRPr="00F54106">
        <w:rPr>
          <w:rStyle w:val="fontstyle01"/>
          <w:lang w:val="es-ES"/>
        </w:rPr>
        <w:t>triển từ vựng, những hiện tượng ngữ pháp thiết yếu, các cơ hội luyên tập kỹ năng nghe, nói</w:t>
      </w:r>
      <w:r w:rsidRPr="00F54106">
        <w:rPr>
          <w:color w:val="000000"/>
          <w:sz w:val="26"/>
          <w:szCs w:val="26"/>
          <w:lang w:val="es-ES"/>
        </w:rPr>
        <w:t xml:space="preserve"> </w:t>
      </w:r>
      <w:r w:rsidRPr="00F54106">
        <w:rPr>
          <w:rStyle w:val="fontstyle01"/>
          <w:lang w:val="es-ES"/>
        </w:rPr>
        <w:t>cũng như các ngữ liệu phong phú cho việc rèn luyện kỹ năng đọc và viết. Bên cạnh đó, cuối</w:t>
      </w:r>
      <w:r w:rsidRPr="00F54106">
        <w:rPr>
          <w:color w:val="000000"/>
          <w:sz w:val="26"/>
          <w:szCs w:val="26"/>
          <w:lang w:val="es-ES"/>
        </w:rPr>
        <w:t xml:space="preserve"> </w:t>
      </w:r>
      <w:r w:rsidRPr="00F54106">
        <w:rPr>
          <w:rStyle w:val="fontstyle01"/>
          <w:lang w:val="es-ES"/>
        </w:rPr>
        <w:t>mỗi bài học đều có một hệ thống các bài tập bổ trợ để sinh viên có thể củng cố kiến thức và</w:t>
      </w:r>
      <w:r w:rsidRPr="00F54106">
        <w:rPr>
          <w:color w:val="000000"/>
          <w:sz w:val="26"/>
          <w:szCs w:val="26"/>
          <w:lang w:val="es-ES"/>
        </w:rPr>
        <w:t xml:space="preserve"> </w:t>
      </w:r>
      <w:r w:rsidRPr="00F54106">
        <w:rPr>
          <w:rStyle w:val="fontstyle01"/>
          <w:lang w:val="es-ES"/>
        </w:rPr>
        <w:t>kỹ năng được học.</w:t>
      </w:r>
    </w:p>
    <w:p w:rsidR="004B112C" w:rsidRPr="00F54106" w:rsidRDefault="004B112C" w:rsidP="000068EF">
      <w:pPr>
        <w:spacing w:line="360" w:lineRule="auto"/>
        <w:jc w:val="both"/>
        <w:rPr>
          <w:b/>
          <w:color w:val="000000"/>
          <w:sz w:val="26"/>
          <w:szCs w:val="26"/>
          <w:lang w:val="es-ES"/>
        </w:rPr>
      </w:pPr>
      <w:r w:rsidRPr="00F54106">
        <w:rPr>
          <w:b/>
          <w:color w:val="000000"/>
          <w:sz w:val="26"/>
          <w:szCs w:val="26"/>
          <w:lang w:val="es-ES"/>
        </w:rPr>
        <w:t>14. Học phần:</w:t>
      </w:r>
      <w:r w:rsidRPr="00F54106">
        <w:rPr>
          <w:b/>
          <w:bCs/>
          <w:color w:val="000000"/>
          <w:sz w:val="26"/>
          <w:szCs w:val="26"/>
          <w:lang w:val="es-ES"/>
        </w:rPr>
        <w:t xml:space="preserve"> Tiếng Anh 5</w:t>
      </w:r>
      <w:r w:rsidRPr="00F54106">
        <w:rPr>
          <w:b/>
          <w:color w:val="000000"/>
          <w:sz w:val="26"/>
          <w:szCs w:val="26"/>
          <w:lang w:val="es-ES"/>
        </w:rPr>
        <w:t xml:space="preserve">, Mã số HP: </w:t>
      </w:r>
      <w:r w:rsidRPr="00F54106">
        <w:rPr>
          <w:b/>
          <w:bCs/>
          <w:color w:val="000000"/>
          <w:sz w:val="26"/>
          <w:szCs w:val="26"/>
          <w:lang w:val="es-ES"/>
        </w:rPr>
        <w:t>ENG125</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Số tín chỉ: 2 TC, Số tiết LT: 24 tiết, số tiết thực hành: 12 tiết</w:t>
      </w:r>
    </w:p>
    <w:p w:rsidR="004B112C" w:rsidRPr="00F54106" w:rsidRDefault="004B112C" w:rsidP="000068EF">
      <w:pPr>
        <w:spacing w:line="360" w:lineRule="auto"/>
        <w:jc w:val="both"/>
        <w:rPr>
          <w:rFonts w:eastAsia="Times New Roman"/>
          <w:color w:val="000000"/>
          <w:szCs w:val="24"/>
          <w:lang w:val="es-ES"/>
        </w:rPr>
      </w:pPr>
      <w:r w:rsidRPr="00F54106">
        <w:rPr>
          <w:color w:val="000000"/>
          <w:sz w:val="26"/>
          <w:szCs w:val="26"/>
          <w:lang w:val="es-ES"/>
        </w:rPr>
        <w:t xml:space="preserve">- Môn học trước: </w:t>
      </w:r>
      <w:r w:rsidRPr="00F54106">
        <w:rPr>
          <w:rFonts w:eastAsia="Times New Roman"/>
          <w:color w:val="000000"/>
          <w:sz w:val="26"/>
          <w:szCs w:val="26"/>
          <w:lang w:val="es-ES"/>
        </w:rPr>
        <w:t>Tiếng Anh 1,2,3,4</w:t>
      </w:r>
    </w:p>
    <w:p w:rsidR="004B112C" w:rsidRPr="00F54106" w:rsidRDefault="004B112C" w:rsidP="000068EF">
      <w:pPr>
        <w:spacing w:line="360" w:lineRule="auto"/>
        <w:jc w:val="both"/>
        <w:rPr>
          <w:rFonts w:eastAsia="Times New Roman"/>
          <w:color w:val="000000"/>
          <w:szCs w:val="24"/>
          <w:lang w:val="es-ES"/>
        </w:rPr>
      </w:pPr>
      <w:r w:rsidRPr="00F54106">
        <w:rPr>
          <w:color w:val="000000"/>
          <w:sz w:val="26"/>
          <w:szCs w:val="26"/>
          <w:lang w:val="es-ES"/>
        </w:rPr>
        <w:t xml:space="preserve">- Môn học tiên quyết: </w:t>
      </w:r>
      <w:r w:rsidRPr="00F54106">
        <w:rPr>
          <w:rFonts w:eastAsia="Times New Roman"/>
          <w:color w:val="000000"/>
          <w:sz w:val="26"/>
          <w:szCs w:val="26"/>
          <w:lang w:val="es-ES"/>
        </w:rPr>
        <w:t>Tiếng Anh 1,2,3,4</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xml:space="preserve">- Tóm tắt nội dung học phần: Trong học phần này, sinh viên sẽ được tiếp cận với các hiện tượng ngữ pháp, hệ thống từ vựng cũng như các tình huống giao tiếp ở cấp độ sơ trung cấp (Trình độ A2-B1 theo khung năng lực Châu Âu). Bốn kỹ năng giao tiếp cơ bản </w:t>
      </w:r>
      <w:r w:rsidRPr="00F54106">
        <w:rPr>
          <w:i/>
          <w:iCs/>
          <w:color w:val="000000"/>
          <w:sz w:val="26"/>
          <w:szCs w:val="26"/>
          <w:lang w:val="es-ES"/>
        </w:rPr>
        <w:t xml:space="preserve">Nghe, Nói, Đọc, Viết </w:t>
      </w:r>
      <w:r w:rsidRPr="00F54106">
        <w:rPr>
          <w:color w:val="000000"/>
          <w:sz w:val="26"/>
          <w:szCs w:val="26"/>
          <w:lang w:val="es-ES"/>
        </w:rPr>
        <w:t xml:space="preserve">được chú trọng và phát triển thông qua các hoạt động ngôn ngữ cụ thể và đa dạng. Học phần gồm 4 bài học được phân theo chủ điểm khác nhau như </w:t>
      </w:r>
      <w:r w:rsidRPr="00F54106">
        <w:rPr>
          <w:i/>
          <w:iCs/>
          <w:color w:val="000000"/>
          <w:sz w:val="26"/>
          <w:szCs w:val="26"/>
          <w:lang w:val="es-ES"/>
        </w:rPr>
        <w:t xml:space="preserve">Cảm xúc, Giải trí và Thời trang, Du lịch và Trải nghiệm. </w:t>
      </w:r>
      <w:r w:rsidRPr="00F54106">
        <w:rPr>
          <w:color w:val="000000"/>
          <w:sz w:val="26"/>
          <w:szCs w:val="26"/>
          <w:lang w:val="es-ES"/>
        </w:rPr>
        <w:t>Mỗi bài học đều có những hoạt động phát triển từ vựng, những hiện tượng ngữ pháp thiết yếu, các cơ hội luyên tập kỹ năng nghe, nói cũng như các ngữ liệu phong phú cho việc rèn luyện kỹ năng đọc và viết. Bên cạnh đó, cuối mỗi bài học đều có một hệ thống các bài tập bổ trợ để sinh viên có thể củng cố kiến thức và kỹ năng được học.</w:t>
      </w:r>
    </w:p>
    <w:p w:rsidR="004B112C" w:rsidRPr="00F54106" w:rsidRDefault="004B112C" w:rsidP="000068EF">
      <w:pPr>
        <w:spacing w:line="360" w:lineRule="auto"/>
        <w:jc w:val="both"/>
        <w:rPr>
          <w:b/>
          <w:i/>
          <w:color w:val="000000"/>
          <w:sz w:val="26"/>
          <w:szCs w:val="26"/>
          <w:lang w:val="es-ES"/>
        </w:rPr>
      </w:pPr>
      <w:r w:rsidRPr="00F54106">
        <w:rPr>
          <w:b/>
          <w:color w:val="000000"/>
          <w:sz w:val="26"/>
          <w:szCs w:val="26"/>
          <w:lang w:val="es-ES"/>
        </w:rPr>
        <w:t>15. Học phần: Giáo dục thể chất 1, Mã số HP: PHEO11.</w:t>
      </w:r>
      <w:r w:rsidRPr="00F54106">
        <w:rPr>
          <w:b/>
          <w:i/>
          <w:color w:val="000000"/>
          <w:sz w:val="26"/>
          <w:szCs w:val="26"/>
          <w:lang w:val="es-ES"/>
        </w:rPr>
        <w:t xml:space="preserve">      </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Số tín chỉ 01 TC, Số tiết LT: 04 tiết, số tiết thực hành: 26 tiết</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Môn học trước: Không</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Môn học tiên quyết: Không</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xml:space="preserve">- Tóm tắt nội dung học phần: </w:t>
      </w:r>
      <w:r w:rsidRPr="00F54106">
        <w:rPr>
          <w:iCs/>
          <w:color w:val="000000"/>
          <w:sz w:val="26"/>
          <w:szCs w:val="26"/>
          <w:lang w:val="es-ES"/>
        </w:rPr>
        <w:t>GDTC 1 là môn học bắt buộc áp dụng giảng dạy cho sinh viên năm thứ nhất của nhà trường. Học phần này bao gồm các kiến thức cơ bản nhập môn GDTC tại bậc đại học: Bài tập đội hình đội ngũ, bài tập phát triển chung và các bài tập liên hoàn tay không và bài tập liên hoàn với gậy thể dục, kiến thức về y học thể thao...Trang bị cho sinh viên</w:t>
      </w:r>
      <w:r w:rsidRPr="00F54106">
        <w:rPr>
          <w:color w:val="000000"/>
          <w:sz w:val="26"/>
          <w:szCs w:val="26"/>
          <w:lang w:val="da-DK"/>
        </w:rPr>
        <w:t xml:space="preserve"> kỹ năng tự tập luyện thể thao, từng bước hình thành thói quen vận động thường xuyên rèn luyện sức khỏe.</w:t>
      </w:r>
    </w:p>
    <w:p w:rsidR="004B112C" w:rsidRPr="00F54106" w:rsidRDefault="004B112C" w:rsidP="000068EF">
      <w:pPr>
        <w:spacing w:line="360" w:lineRule="auto"/>
        <w:jc w:val="both"/>
        <w:rPr>
          <w:color w:val="000000"/>
          <w:sz w:val="26"/>
          <w:szCs w:val="26"/>
          <w:lang w:val="es-ES"/>
        </w:rPr>
      </w:pPr>
      <w:r w:rsidRPr="00F54106">
        <w:rPr>
          <w:b/>
          <w:color w:val="000000"/>
          <w:sz w:val="26"/>
          <w:szCs w:val="26"/>
          <w:lang w:val="es-ES"/>
        </w:rPr>
        <w:t>16. Học phần: Giáo dục thể chất 2, Mã số HP: PHEO12</w:t>
      </w:r>
      <w:r w:rsidRPr="00F54106">
        <w:rPr>
          <w:color w:val="000000"/>
          <w:sz w:val="26"/>
          <w:szCs w:val="26"/>
          <w:lang w:val="es-ES"/>
        </w:rPr>
        <w:t xml:space="preserve">.      </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Số tín chỉ 01 TC, Số tiế</w:t>
      </w:r>
      <w:r w:rsidR="00A90077">
        <w:rPr>
          <w:color w:val="000000"/>
          <w:sz w:val="26"/>
          <w:szCs w:val="26"/>
          <w:lang w:val="es-ES"/>
        </w:rPr>
        <w:t xml:space="preserve">t LT: 04 </w:t>
      </w:r>
      <w:r w:rsidRPr="00F54106">
        <w:rPr>
          <w:color w:val="000000"/>
          <w:sz w:val="26"/>
          <w:szCs w:val="26"/>
          <w:lang w:val="es-ES"/>
        </w:rPr>
        <w:t>tiết, số tiết thực hành: 26 tiết</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Môn học trước: môn GDTC 1</w:t>
      </w:r>
    </w:p>
    <w:p w:rsidR="004B112C" w:rsidRPr="00F54106" w:rsidRDefault="004B112C" w:rsidP="000068EF">
      <w:pPr>
        <w:spacing w:line="360" w:lineRule="auto"/>
        <w:jc w:val="both"/>
        <w:rPr>
          <w:color w:val="000000"/>
          <w:sz w:val="26"/>
          <w:szCs w:val="26"/>
          <w:lang w:val="es-ES"/>
        </w:rPr>
      </w:pPr>
      <w:r w:rsidRPr="00F54106">
        <w:rPr>
          <w:color w:val="000000"/>
          <w:sz w:val="26"/>
          <w:szCs w:val="26"/>
          <w:lang w:val="es-ES"/>
        </w:rPr>
        <w:t>- Môn học tiên quyết: môn GDTC 1</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es-ES"/>
        </w:rPr>
        <w:t>- Tóm tắt nội dung học phần: Học phần GDTC 2 là học phần giới thiệu về kỹ thuật môn học Điền Kinh (kỹ thuật chạy cự ly trung bình). Học phần này t</w:t>
      </w:r>
      <w:r w:rsidRPr="00F54106">
        <w:rPr>
          <w:snapToGrid w:val="0"/>
          <w:color w:val="000000"/>
          <w:sz w:val="26"/>
          <w:szCs w:val="26"/>
          <w:lang w:val="da-DK"/>
        </w:rPr>
        <w:t>rang bị cho sinh viên những kiến thức, kỹ thuật cơ bản nhất của môn chạy cự ly trung bình</w:t>
      </w:r>
      <w:r w:rsidRPr="00F54106">
        <w:rPr>
          <w:color w:val="000000"/>
          <w:sz w:val="26"/>
          <w:szCs w:val="26"/>
          <w:lang w:val="da-DK"/>
        </w:rPr>
        <w:t xml:space="preserve"> và các kiến thức về y học thể thao, chấn thương thường gặp trong vận động thể thao. Vận dụng các kiến thức đã học để tự tập luyện và thi đấu, tạo điều kiện cho sinh viên từng bước hình thành thói quen vận động thường xuyên.</w:t>
      </w:r>
    </w:p>
    <w:p w:rsidR="004B112C" w:rsidRPr="00F54106" w:rsidRDefault="004B112C" w:rsidP="000068EF">
      <w:pPr>
        <w:spacing w:line="360" w:lineRule="auto"/>
        <w:jc w:val="both"/>
        <w:rPr>
          <w:color w:val="000000"/>
          <w:sz w:val="26"/>
          <w:szCs w:val="26"/>
          <w:lang w:val="da-DK"/>
        </w:rPr>
      </w:pPr>
      <w:r w:rsidRPr="00F54106">
        <w:rPr>
          <w:b/>
          <w:color w:val="000000"/>
          <w:sz w:val="26"/>
          <w:szCs w:val="26"/>
          <w:lang w:val="da-DK"/>
        </w:rPr>
        <w:t>17. Học phần: Giáo dục thể chất 3,Mã số HP: PHEO13</w:t>
      </w:r>
      <w:r w:rsidRPr="00F54106">
        <w:rPr>
          <w:color w:val="000000"/>
          <w:sz w:val="26"/>
          <w:szCs w:val="26"/>
          <w:lang w:val="da-DK"/>
        </w:rPr>
        <w:t xml:space="preserve">    </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Số tín chỉ 01 TC,  Số tiết  LT: 04.tiết, số tiết thực hành: 26 tiết</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 Môn học trước: môn GDTC 1 và GDTC 2</w:t>
      </w:r>
    </w:p>
    <w:p w:rsidR="004B112C" w:rsidRPr="00F54106" w:rsidRDefault="004B112C" w:rsidP="000068EF">
      <w:pPr>
        <w:spacing w:line="360" w:lineRule="auto"/>
        <w:jc w:val="both"/>
        <w:rPr>
          <w:color w:val="000000"/>
          <w:sz w:val="26"/>
          <w:szCs w:val="26"/>
          <w:lang w:val="da-DK"/>
        </w:rPr>
      </w:pPr>
      <w:r w:rsidRPr="00F54106">
        <w:rPr>
          <w:color w:val="000000"/>
          <w:sz w:val="26"/>
          <w:szCs w:val="26"/>
          <w:lang w:val="da-DK"/>
        </w:rPr>
        <w:t>- Môn học tiên quyết: môn GDTC 1</w:t>
      </w:r>
    </w:p>
    <w:p w:rsidR="004B112C" w:rsidRPr="00F54106" w:rsidRDefault="004B112C" w:rsidP="00A90077">
      <w:pPr>
        <w:spacing w:line="360" w:lineRule="auto"/>
        <w:jc w:val="both"/>
        <w:rPr>
          <w:color w:val="000000"/>
          <w:sz w:val="26"/>
          <w:szCs w:val="26"/>
          <w:lang w:val="da-DK"/>
        </w:rPr>
      </w:pPr>
      <w:r w:rsidRPr="00F54106">
        <w:rPr>
          <w:color w:val="000000"/>
          <w:sz w:val="26"/>
          <w:szCs w:val="26"/>
          <w:lang w:val="da-DK"/>
        </w:rPr>
        <w:t>- Tóm tắt nội dung học phầ</w:t>
      </w:r>
      <w:r w:rsidR="00A90077">
        <w:rPr>
          <w:color w:val="000000"/>
          <w:sz w:val="26"/>
          <w:szCs w:val="26"/>
          <w:lang w:val="da-DK"/>
        </w:rPr>
        <w:t xml:space="preserve">n: </w:t>
      </w:r>
      <w:r w:rsidRPr="00F54106">
        <w:rPr>
          <w:color w:val="000000"/>
          <w:sz w:val="26"/>
          <w:szCs w:val="26"/>
          <w:lang w:val="da-DK"/>
        </w:rPr>
        <w:t>Học phần GDTC 3 là học phần giới thiệu về kỹ thuật môn học Bóng chuyền. Học phần này t</w:t>
      </w:r>
      <w:r w:rsidRPr="00F54106">
        <w:rPr>
          <w:snapToGrid w:val="0"/>
          <w:color w:val="000000"/>
          <w:sz w:val="26"/>
          <w:szCs w:val="26"/>
          <w:lang w:val="da-DK"/>
        </w:rPr>
        <w:t>rang bị cho sinh viên những kiến thức, kỹ thuật cơ bản nhất của môn bóng chuyền. Giúp sinh viên vận</w:t>
      </w:r>
      <w:r w:rsidRPr="00F54106">
        <w:rPr>
          <w:color w:val="000000"/>
          <w:sz w:val="26"/>
          <w:szCs w:val="26"/>
          <w:lang w:val="da-DK"/>
        </w:rPr>
        <w:t xml:space="preserve"> dụng các kiến thức đã học để tự tập luyện và thi đấu, tạo điều kiện cho sinh viên hình thành thói quen vận động thường xuyên từng bước nâng cao trình độ thể thao trong sinh viên trường đại học. </w:t>
      </w:r>
    </w:p>
    <w:p w:rsidR="004B112C" w:rsidRPr="00F54106" w:rsidRDefault="004B112C" w:rsidP="000068EF">
      <w:pPr>
        <w:spacing w:line="360" w:lineRule="auto"/>
        <w:jc w:val="both"/>
        <w:rPr>
          <w:color w:val="000000"/>
          <w:sz w:val="26"/>
          <w:szCs w:val="26"/>
          <w:lang w:val="da-DK"/>
        </w:rPr>
      </w:pPr>
      <w:r w:rsidRPr="00F54106">
        <w:rPr>
          <w:b/>
          <w:color w:val="000000"/>
          <w:sz w:val="26"/>
          <w:szCs w:val="26"/>
          <w:lang w:val="da-DK"/>
        </w:rPr>
        <w:t>18. Học phần: Giáo dục quốc phòng</w:t>
      </w:r>
    </w:p>
    <w:p w:rsidR="00D55094" w:rsidRPr="00F54106" w:rsidRDefault="00D55094" w:rsidP="000068EF">
      <w:pPr>
        <w:spacing w:line="360" w:lineRule="auto"/>
        <w:jc w:val="both"/>
        <w:rPr>
          <w:b/>
          <w:color w:val="000000"/>
          <w:sz w:val="26"/>
          <w:szCs w:val="26"/>
          <w:lang w:val="da-DK"/>
        </w:rPr>
      </w:pPr>
      <w:r w:rsidRPr="00F54106">
        <w:rPr>
          <w:b/>
          <w:color w:val="000000"/>
          <w:sz w:val="26"/>
          <w:szCs w:val="26"/>
          <w:lang w:val="da-DK"/>
        </w:rPr>
        <w:t xml:space="preserve">19. Học phần: Kinh tế học vi mô 1,Mã số HP MIE231           </w:t>
      </w:r>
    </w:p>
    <w:p w:rsidR="00D55094" w:rsidRPr="00F54106" w:rsidRDefault="00D55094" w:rsidP="000068EF">
      <w:pPr>
        <w:spacing w:line="360" w:lineRule="auto"/>
        <w:jc w:val="both"/>
        <w:rPr>
          <w:color w:val="000000"/>
          <w:sz w:val="26"/>
          <w:szCs w:val="24"/>
          <w:lang w:val="da-DK"/>
        </w:rPr>
      </w:pPr>
      <w:r w:rsidRPr="00F54106">
        <w:rPr>
          <w:color w:val="000000"/>
          <w:sz w:val="26"/>
          <w:szCs w:val="24"/>
          <w:lang w:val="da-DK"/>
        </w:rPr>
        <w:t>- Số tín chỉ: 3 TC;             Số tiết lý thuyết: 36 tiết;             Số tiết thảo luận: 18 tiết</w:t>
      </w:r>
    </w:p>
    <w:p w:rsidR="00D55094" w:rsidRPr="00F54106" w:rsidRDefault="00D55094" w:rsidP="000068EF">
      <w:pPr>
        <w:spacing w:line="360" w:lineRule="auto"/>
        <w:jc w:val="both"/>
        <w:rPr>
          <w:color w:val="000000"/>
          <w:sz w:val="26"/>
          <w:szCs w:val="26"/>
          <w:lang w:val="da-DK"/>
        </w:rPr>
      </w:pPr>
      <w:r w:rsidRPr="00F54106">
        <w:rPr>
          <w:color w:val="000000"/>
          <w:sz w:val="26"/>
          <w:szCs w:val="26"/>
          <w:lang w:val="da-DK"/>
        </w:rPr>
        <w:t>- Môn học trước: Không</w:t>
      </w:r>
    </w:p>
    <w:p w:rsidR="00D55094" w:rsidRPr="00F54106" w:rsidRDefault="00D55094" w:rsidP="000068EF">
      <w:pPr>
        <w:spacing w:line="360" w:lineRule="auto"/>
        <w:jc w:val="both"/>
        <w:rPr>
          <w:color w:val="000000"/>
          <w:sz w:val="26"/>
          <w:szCs w:val="26"/>
          <w:lang w:val="da-DK"/>
        </w:rPr>
      </w:pPr>
      <w:r w:rsidRPr="00F54106">
        <w:rPr>
          <w:color w:val="000000"/>
          <w:sz w:val="26"/>
          <w:szCs w:val="26"/>
          <w:lang w:val="da-DK"/>
        </w:rPr>
        <w:t>- Môn học tiên quyết: Không</w:t>
      </w:r>
    </w:p>
    <w:p w:rsidR="00D55094" w:rsidRPr="00F54106" w:rsidRDefault="00D55094" w:rsidP="000068EF">
      <w:pPr>
        <w:spacing w:line="360" w:lineRule="auto"/>
        <w:jc w:val="both"/>
        <w:rPr>
          <w:color w:val="000000"/>
          <w:sz w:val="26"/>
          <w:szCs w:val="26"/>
          <w:lang w:val="da-DK"/>
        </w:rPr>
      </w:pPr>
      <w:r w:rsidRPr="00F54106">
        <w:rPr>
          <w:color w:val="000000"/>
          <w:sz w:val="26"/>
          <w:szCs w:val="26"/>
          <w:lang w:val="da-DK"/>
        </w:rPr>
        <w:t>- Môn học song hành: Không</w:t>
      </w:r>
    </w:p>
    <w:p w:rsidR="00D55094" w:rsidRPr="00F54106" w:rsidRDefault="00D55094" w:rsidP="000068EF">
      <w:pPr>
        <w:spacing w:line="360" w:lineRule="auto"/>
        <w:jc w:val="both"/>
        <w:rPr>
          <w:color w:val="000000"/>
          <w:sz w:val="26"/>
          <w:szCs w:val="26"/>
          <w:lang w:val="it-IT"/>
        </w:rPr>
      </w:pPr>
      <w:r w:rsidRPr="00F54106">
        <w:rPr>
          <w:color w:val="000000"/>
          <w:sz w:val="26"/>
          <w:szCs w:val="26"/>
          <w:lang w:val="da-DK"/>
        </w:rPr>
        <w:t>- Tóm tắt nội dung học phần:</w:t>
      </w:r>
      <w:r w:rsidRPr="00F54106">
        <w:rPr>
          <w:iCs/>
          <w:color w:val="000000"/>
          <w:sz w:val="26"/>
          <w:szCs w:val="26"/>
          <w:lang w:val="da-DK"/>
        </w:rPr>
        <w:t xml:space="preserve"> </w:t>
      </w:r>
      <w:r w:rsidRPr="00F54106">
        <w:rPr>
          <w:color w:val="000000"/>
          <w:sz w:val="26"/>
          <w:szCs w:val="26"/>
          <w:lang w:val="it-IT"/>
        </w:rPr>
        <w:t>Học phần Kinh tế học vi mô 1 cung cấp</w:t>
      </w:r>
      <w:r w:rsidRPr="00F54106">
        <w:rPr>
          <w:i/>
          <w:color w:val="000000"/>
          <w:sz w:val="26"/>
          <w:szCs w:val="26"/>
          <w:lang w:val="da-DK"/>
        </w:rPr>
        <w:t xml:space="preserve"> </w:t>
      </w:r>
      <w:r w:rsidRPr="00F54106">
        <w:rPr>
          <w:color w:val="000000"/>
          <w:sz w:val="26"/>
          <w:szCs w:val="26"/>
          <w:lang w:val="it-IT"/>
        </w:rPr>
        <w:t>cho sinh viên kiến thức về hành vi và cách thức ra quyết định của các thành viên trong nền kinh tế. Học phần bao gồm một số nội dung cơ bản về: Lý thuyết cầu - cung và cơ chế hình thành giá cả của thị trường; Tác động từ sự can thiệp của Chính phủ vào thị trường; Độ co giãn của cầu, cung và ứng dụng của các hệ số này trong thực tế; Lý thuyết hành vi người tiêu dùng; Lý thuyết hành vi người sản xuất; Quyết định sản xuất của doanh nghiệp trong những thị trường khác nhau; Những vấn đề cơ bản của thị trường lao động; Thất bại của thị trường và giải pháp can thiệp của Chính phủ.</w:t>
      </w:r>
    </w:p>
    <w:p w:rsidR="00D55094" w:rsidRPr="00F54106" w:rsidRDefault="00D55094" w:rsidP="000068EF">
      <w:pPr>
        <w:spacing w:line="360" w:lineRule="auto"/>
        <w:jc w:val="both"/>
        <w:rPr>
          <w:b/>
          <w:color w:val="000000"/>
          <w:sz w:val="26"/>
          <w:szCs w:val="26"/>
          <w:lang w:val="it-IT"/>
        </w:rPr>
      </w:pPr>
      <w:r w:rsidRPr="00F54106">
        <w:rPr>
          <w:b/>
          <w:color w:val="000000"/>
          <w:sz w:val="26"/>
          <w:szCs w:val="26"/>
          <w:lang w:val="it-IT"/>
        </w:rPr>
        <w:t xml:space="preserve">20. Học phần: Quản trị học,  Mã số HP: MAN231           </w:t>
      </w:r>
    </w:p>
    <w:p w:rsidR="00D55094" w:rsidRPr="00F54106" w:rsidRDefault="00D55094" w:rsidP="000068EF">
      <w:pPr>
        <w:spacing w:line="360" w:lineRule="auto"/>
        <w:jc w:val="both"/>
        <w:rPr>
          <w:color w:val="000000"/>
          <w:sz w:val="26"/>
          <w:szCs w:val="26"/>
          <w:lang w:val="it-IT"/>
        </w:rPr>
      </w:pPr>
      <w:r w:rsidRPr="00F54106">
        <w:rPr>
          <w:color w:val="000000"/>
          <w:sz w:val="26"/>
          <w:szCs w:val="26"/>
          <w:lang w:val="it-IT"/>
        </w:rPr>
        <w:t>Số tín chỉ 03 TC,  Số tiết LT: 36 tiết, số tiết thực hành: 18 tiết</w:t>
      </w:r>
    </w:p>
    <w:p w:rsidR="00D55094" w:rsidRPr="00F54106" w:rsidRDefault="00D55094" w:rsidP="000068EF">
      <w:pPr>
        <w:spacing w:line="360" w:lineRule="auto"/>
        <w:jc w:val="both"/>
        <w:rPr>
          <w:color w:val="000000"/>
          <w:sz w:val="26"/>
          <w:szCs w:val="26"/>
          <w:lang w:val="it-IT"/>
        </w:rPr>
      </w:pPr>
      <w:r w:rsidRPr="00F54106">
        <w:rPr>
          <w:color w:val="000000"/>
          <w:sz w:val="26"/>
          <w:szCs w:val="26"/>
          <w:lang w:val="it-IT"/>
        </w:rPr>
        <w:t>- Môn học trước: Không</w:t>
      </w:r>
    </w:p>
    <w:p w:rsidR="00D55094" w:rsidRPr="00F54106" w:rsidRDefault="00D55094" w:rsidP="000068EF">
      <w:pPr>
        <w:spacing w:line="360" w:lineRule="auto"/>
        <w:jc w:val="both"/>
        <w:rPr>
          <w:color w:val="000000"/>
          <w:sz w:val="26"/>
          <w:szCs w:val="26"/>
          <w:lang w:val="it-IT"/>
        </w:rPr>
      </w:pPr>
      <w:r w:rsidRPr="00F54106">
        <w:rPr>
          <w:color w:val="000000"/>
          <w:sz w:val="26"/>
          <w:szCs w:val="26"/>
          <w:lang w:val="it-IT"/>
        </w:rPr>
        <w:t>- Môn học tiên quyết: Không</w:t>
      </w:r>
    </w:p>
    <w:p w:rsidR="00D55094" w:rsidRPr="00F54106" w:rsidRDefault="00D55094" w:rsidP="000068EF">
      <w:pPr>
        <w:spacing w:line="360" w:lineRule="auto"/>
        <w:jc w:val="both"/>
        <w:rPr>
          <w:color w:val="000000"/>
          <w:sz w:val="26"/>
          <w:szCs w:val="26"/>
          <w:lang w:val="it-IT"/>
        </w:rPr>
      </w:pPr>
      <w:r w:rsidRPr="00F54106">
        <w:rPr>
          <w:color w:val="000000"/>
          <w:sz w:val="26"/>
          <w:szCs w:val="26"/>
          <w:lang w:val="it-IT"/>
        </w:rPr>
        <w:t xml:space="preserve">- Môn học song hành: Không </w:t>
      </w:r>
    </w:p>
    <w:p w:rsidR="00D55094" w:rsidRPr="00F54106" w:rsidRDefault="00D55094" w:rsidP="000068EF">
      <w:pPr>
        <w:spacing w:line="360" w:lineRule="auto"/>
        <w:jc w:val="both"/>
        <w:rPr>
          <w:rFonts w:eastAsia="Malgun Gothic"/>
          <w:color w:val="000000"/>
          <w:sz w:val="26"/>
          <w:szCs w:val="26"/>
          <w:lang w:val="nl-NL"/>
        </w:rPr>
      </w:pPr>
      <w:r w:rsidRPr="00F54106">
        <w:rPr>
          <w:rFonts w:eastAsia="Malgun Gothic"/>
          <w:color w:val="000000"/>
          <w:sz w:val="26"/>
          <w:szCs w:val="26"/>
          <w:lang w:val="it-IT"/>
        </w:rPr>
        <w:t>- Tóm tắt nội dung học phần: Nội dung cơ bản của môn quản trị học gồm: Giới thiệu các vấn đề chung về quản trị, các chức năng quản trị như hoạch định, tổ chức, điểu khiển, kiểm soát và các phương pháp quản trị xung đột ...</w:t>
      </w:r>
      <w:r w:rsidRPr="00F54106">
        <w:rPr>
          <w:rFonts w:eastAsia="Malgun Gothic"/>
          <w:color w:val="000000"/>
          <w:sz w:val="26"/>
          <w:szCs w:val="26"/>
          <w:lang w:val="nl-NL"/>
        </w:rPr>
        <w:t xml:space="preserve"> Giúp cho người học nhận thức được cơ sở khoa học của hoạt động quản trị,  vận dụng kiến thức đã học để giải quyết một số vấn đề trong thực tiễn quản trị, chuẩn bị cho sinhviên những kiến thức cơ bản về quản trị tạo điều kiện thuận lợi để học tốt các môn học khoa học nghiệp vụ chuyên ngành như QT Marketing; QT nhân lực; QT ngân hàng; Quản lý kinh tế, Kế toán quản trị…</w:t>
      </w:r>
    </w:p>
    <w:p w:rsidR="00D55094" w:rsidRPr="00F54106" w:rsidRDefault="00D55094" w:rsidP="000068EF">
      <w:pPr>
        <w:spacing w:line="360" w:lineRule="auto"/>
        <w:jc w:val="both"/>
        <w:rPr>
          <w:b/>
          <w:color w:val="000000"/>
          <w:sz w:val="26"/>
          <w:szCs w:val="26"/>
          <w:lang w:val="it-IT"/>
        </w:rPr>
      </w:pPr>
      <w:r w:rsidRPr="00F54106">
        <w:rPr>
          <w:b/>
          <w:color w:val="000000"/>
          <w:sz w:val="26"/>
          <w:szCs w:val="26"/>
          <w:lang w:val="it-IT"/>
        </w:rPr>
        <w:t xml:space="preserve">21. Học phần: Kinh tế học vĩ mô 1, Mã số HP MAE231           </w:t>
      </w:r>
    </w:p>
    <w:p w:rsidR="00D55094" w:rsidRPr="00F54106" w:rsidRDefault="00D55094" w:rsidP="000068EF">
      <w:pPr>
        <w:spacing w:line="360" w:lineRule="auto"/>
        <w:jc w:val="both"/>
        <w:rPr>
          <w:color w:val="000000"/>
          <w:sz w:val="26"/>
          <w:szCs w:val="24"/>
          <w:lang w:val="it-IT"/>
        </w:rPr>
      </w:pPr>
      <w:r w:rsidRPr="00F54106">
        <w:rPr>
          <w:color w:val="000000"/>
          <w:sz w:val="26"/>
          <w:szCs w:val="24"/>
          <w:lang w:val="it-IT"/>
        </w:rPr>
        <w:t>- Số tín chỉ: 3 TC;             Số tiết lý thuyết: 36 tiết;             Số tiết thảo luận: 18 tiết</w:t>
      </w:r>
    </w:p>
    <w:p w:rsidR="00D55094" w:rsidRPr="00F54106" w:rsidRDefault="00D55094" w:rsidP="000068EF">
      <w:pPr>
        <w:spacing w:line="360" w:lineRule="auto"/>
        <w:jc w:val="both"/>
        <w:rPr>
          <w:color w:val="000000"/>
          <w:sz w:val="26"/>
          <w:szCs w:val="26"/>
          <w:lang w:val="it-IT"/>
        </w:rPr>
      </w:pPr>
      <w:r w:rsidRPr="00F54106">
        <w:rPr>
          <w:color w:val="000000"/>
          <w:sz w:val="26"/>
          <w:szCs w:val="26"/>
          <w:lang w:val="it-IT"/>
        </w:rPr>
        <w:t>- Môn học trước: Kinh tế học vi mô 1</w:t>
      </w:r>
    </w:p>
    <w:p w:rsidR="00D55094" w:rsidRPr="00F54106" w:rsidRDefault="00D55094" w:rsidP="000068EF">
      <w:pPr>
        <w:spacing w:line="360" w:lineRule="auto"/>
        <w:jc w:val="both"/>
        <w:rPr>
          <w:color w:val="000000"/>
          <w:sz w:val="26"/>
          <w:szCs w:val="26"/>
          <w:lang w:val="it-IT"/>
        </w:rPr>
      </w:pPr>
      <w:r w:rsidRPr="00F54106">
        <w:rPr>
          <w:color w:val="000000"/>
          <w:sz w:val="26"/>
          <w:szCs w:val="26"/>
          <w:lang w:val="it-IT"/>
        </w:rPr>
        <w:t>- Môn học tiên quyết: Không</w:t>
      </w:r>
    </w:p>
    <w:p w:rsidR="00D55094" w:rsidRPr="00F54106" w:rsidRDefault="00D55094" w:rsidP="000068EF">
      <w:pPr>
        <w:spacing w:line="360" w:lineRule="auto"/>
        <w:jc w:val="both"/>
        <w:rPr>
          <w:color w:val="000000"/>
          <w:sz w:val="26"/>
          <w:szCs w:val="26"/>
          <w:lang w:val="it-IT"/>
        </w:rPr>
      </w:pPr>
      <w:r w:rsidRPr="00F54106">
        <w:rPr>
          <w:color w:val="000000"/>
          <w:sz w:val="26"/>
          <w:szCs w:val="26"/>
          <w:lang w:val="it-IT"/>
        </w:rPr>
        <w:t>- Môn học song hành: Không</w:t>
      </w:r>
    </w:p>
    <w:p w:rsidR="00D55094" w:rsidRPr="00F54106" w:rsidRDefault="00D55094" w:rsidP="000068EF">
      <w:pPr>
        <w:spacing w:line="360" w:lineRule="auto"/>
        <w:jc w:val="both"/>
        <w:rPr>
          <w:color w:val="000000"/>
          <w:sz w:val="26"/>
          <w:szCs w:val="26"/>
          <w:lang w:val="it-IT"/>
        </w:rPr>
      </w:pPr>
      <w:r w:rsidRPr="00F54106">
        <w:rPr>
          <w:color w:val="000000"/>
          <w:sz w:val="26"/>
          <w:szCs w:val="26"/>
          <w:lang w:val="it-IT"/>
        </w:rPr>
        <w:t xml:space="preserve">- Tóm tắt nội dung học phần: Kinh tế học vĩ mô 1 là môn học cơ sở của khối ngành kinh tế. Môn học giới thiệu những nguyên lý cơ bản của kinh tế học vĩ mô; sự vận hành của nền kinh tế một nước, các biến số kinh tế vĩ mô cơ bản như, thu nhập quốc dân, tổng sản phẩm quốc dân, tổng cung, tổng cầu, lạm phát, thất nghiệp..., các chính sách vĩ mô của Chính phủ mỗi quốc gia như tài khoá, tiền tệ… nhằm đạt được các mục tiêu kinh tế vĩ mô trong từng thời kỳ. </w:t>
      </w:r>
    </w:p>
    <w:p w:rsidR="00D55094" w:rsidRPr="00F54106" w:rsidRDefault="00D55094" w:rsidP="000068EF">
      <w:pPr>
        <w:spacing w:line="360" w:lineRule="auto"/>
        <w:jc w:val="both"/>
        <w:rPr>
          <w:b/>
          <w:color w:val="000000"/>
          <w:sz w:val="26"/>
          <w:szCs w:val="26"/>
        </w:rPr>
      </w:pPr>
      <w:r w:rsidRPr="00F54106">
        <w:rPr>
          <w:b/>
          <w:color w:val="000000"/>
          <w:sz w:val="26"/>
          <w:szCs w:val="26"/>
          <w:lang w:val="nl-NL"/>
        </w:rPr>
        <w:t xml:space="preserve">22. </w:t>
      </w:r>
      <w:r w:rsidRPr="00F54106">
        <w:rPr>
          <w:b/>
          <w:color w:val="000000"/>
          <w:sz w:val="26"/>
          <w:szCs w:val="26"/>
        </w:rPr>
        <w:t xml:space="preserve">Học phần: Marketing Căn bản, Mã số HP: GEM231            </w:t>
      </w:r>
    </w:p>
    <w:p w:rsidR="00D55094" w:rsidRPr="00F54106" w:rsidRDefault="00D55094" w:rsidP="000068EF">
      <w:pPr>
        <w:numPr>
          <w:ilvl w:val="0"/>
          <w:numId w:val="42"/>
        </w:numPr>
        <w:tabs>
          <w:tab w:val="left" w:pos="142"/>
        </w:tabs>
        <w:spacing w:line="360" w:lineRule="auto"/>
        <w:ind w:left="360"/>
        <w:contextualSpacing/>
        <w:jc w:val="both"/>
        <w:rPr>
          <w:color w:val="000000"/>
          <w:sz w:val="26"/>
          <w:szCs w:val="26"/>
        </w:rPr>
      </w:pPr>
      <w:r w:rsidRPr="00F54106">
        <w:rPr>
          <w:color w:val="000000"/>
          <w:sz w:val="26"/>
          <w:szCs w:val="26"/>
        </w:rPr>
        <w:t>Số tín chỉ 3 TC, Số tiết LT: 36 tiết, số tiết thực hành: 18 tiết</w:t>
      </w:r>
    </w:p>
    <w:p w:rsidR="00D55094" w:rsidRPr="00F54106" w:rsidRDefault="00D55094" w:rsidP="000068EF">
      <w:pPr>
        <w:numPr>
          <w:ilvl w:val="0"/>
          <w:numId w:val="42"/>
        </w:numPr>
        <w:tabs>
          <w:tab w:val="left" w:pos="142"/>
        </w:tabs>
        <w:spacing w:line="360" w:lineRule="auto"/>
        <w:ind w:left="360"/>
        <w:contextualSpacing/>
        <w:rPr>
          <w:rFonts w:eastAsia="Times New Roman"/>
          <w:color w:val="000000"/>
          <w:sz w:val="26"/>
          <w:szCs w:val="26"/>
        </w:rPr>
      </w:pPr>
      <w:r w:rsidRPr="00F54106">
        <w:rPr>
          <w:rFonts w:eastAsia="Times New Roman"/>
          <w:color w:val="000000"/>
          <w:sz w:val="26"/>
          <w:szCs w:val="26"/>
        </w:rPr>
        <w:t>Môn học tiên quyết: Kinh tế vi mô,</w:t>
      </w:r>
    </w:p>
    <w:p w:rsidR="00D55094" w:rsidRPr="00F54106" w:rsidRDefault="00D55094" w:rsidP="000068EF">
      <w:pPr>
        <w:numPr>
          <w:ilvl w:val="0"/>
          <w:numId w:val="42"/>
        </w:numPr>
        <w:tabs>
          <w:tab w:val="left" w:pos="142"/>
        </w:tabs>
        <w:spacing w:line="360" w:lineRule="auto"/>
        <w:ind w:left="360"/>
        <w:contextualSpacing/>
        <w:rPr>
          <w:rFonts w:eastAsia="Times New Roman"/>
          <w:color w:val="000000"/>
          <w:sz w:val="26"/>
          <w:szCs w:val="26"/>
        </w:rPr>
      </w:pPr>
      <w:r w:rsidRPr="00F54106">
        <w:rPr>
          <w:rFonts w:eastAsia="Times New Roman"/>
          <w:color w:val="000000"/>
          <w:sz w:val="26"/>
          <w:szCs w:val="26"/>
        </w:rPr>
        <w:t>Môn học trước: Kinh tế vi mô, Kinh tế vĩ mô</w:t>
      </w:r>
    </w:p>
    <w:p w:rsidR="00D55094" w:rsidRPr="00F54106" w:rsidRDefault="00D55094" w:rsidP="000068EF">
      <w:pPr>
        <w:numPr>
          <w:ilvl w:val="0"/>
          <w:numId w:val="42"/>
        </w:numPr>
        <w:tabs>
          <w:tab w:val="left" w:pos="142"/>
        </w:tabs>
        <w:spacing w:line="360" w:lineRule="auto"/>
        <w:ind w:left="360"/>
        <w:contextualSpacing/>
        <w:rPr>
          <w:rFonts w:eastAsia="Times New Roman"/>
          <w:color w:val="000000"/>
          <w:sz w:val="26"/>
          <w:szCs w:val="26"/>
        </w:rPr>
      </w:pPr>
      <w:r w:rsidRPr="00F54106">
        <w:rPr>
          <w:rFonts w:eastAsia="Times New Roman"/>
          <w:color w:val="000000"/>
          <w:sz w:val="26"/>
          <w:szCs w:val="26"/>
        </w:rPr>
        <w:t>Môn học song hành: không</w:t>
      </w:r>
    </w:p>
    <w:p w:rsidR="00D55094" w:rsidRPr="00F54106" w:rsidRDefault="00D55094" w:rsidP="000068EF">
      <w:pPr>
        <w:numPr>
          <w:ilvl w:val="0"/>
          <w:numId w:val="42"/>
        </w:numPr>
        <w:tabs>
          <w:tab w:val="left" w:pos="142"/>
          <w:tab w:val="left" w:pos="540"/>
        </w:tabs>
        <w:spacing w:line="360" w:lineRule="auto"/>
        <w:ind w:left="0" w:firstLine="0"/>
        <w:contextualSpacing/>
        <w:jc w:val="both"/>
        <w:rPr>
          <w:rFonts w:eastAsia="Times New Roman"/>
          <w:color w:val="000000"/>
          <w:sz w:val="26"/>
          <w:szCs w:val="26"/>
        </w:rPr>
      </w:pPr>
      <w:r w:rsidRPr="00F54106">
        <w:rPr>
          <w:rFonts w:eastAsia="Times New Roman"/>
          <w:color w:val="000000"/>
          <w:sz w:val="26"/>
          <w:szCs w:val="26"/>
        </w:rPr>
        <w:t>Tóm tắt học phần: Học phần marketing căn bản cung cấp cho người học những kiến thức căn bản nhất trong lĩnh vực marketing, giúp người học bước đầu vận dụng các kiến thức kỹ năng của môn học vào các hoạt động marketing của doanh nghiệp. Môn học giúp sinh viên hiểu được các quan điểm khác nhau về marketing. Sự cần thiết cũng như vai trò của hoạt động marketing trong sản xuất kinh doanh. Nắm được thế nào là thị trường, phân khúc thị trường. Cách xác định trường mục tiêu và định vị sản phẩm, định vị thương hiệu trên thị trường. Biết được vì sao phải nghiên cứu tiến trình quyết định mua hàng của người tiêu dùng và các yếu tố tác động đến tiến trình quyết định mua hàng đó. Hiểu rõ và có thể vận dụng trong thực tiễn các chính sách sản phẩm, chính sách giá, chính sách phân phối và chính sách truyền thông, cũng như cách thức hiệu quả nhất để phối hợp các chiến lược ấy lại với nhau để tạo ra một chiến lược marketing- mix độc đáo nhất so với các đối thủ cạnh tranh.</w:t>
      </w:r>
    </w:p>
    <w:p w:rsidR="00D55094" w:rsidRPr="00F54106" w:rsidRDefault="00D55094" w:rsidP="000068EF">
      <w:pPr>
        <w:spacing w:line="360" w:lineRule="auto"/>
        <w:jc w:val="both"/>
        <w:rPr>
          <w:b/>
          <w:color w:val="000000"/>
          <w:szCs w:val="24"/>
          <w:lang w:val="nl-NL"/>
        </w:rPr>
      </w:pPr>
      <w:r w:rsidRPr="00F54106">
        <w:rPr>
          <w:b/>
          <w:color w:val="000000"/>
          <w:sz w:val="26"/>
          <w:szCs w:val="26"/>
          <w:lang w:val="nl-NL"/>
        </w:rPr>
        <w:t>23.Học phần: Tài chính tiền tệ, Mã số HP:</w:t>
      </w:r>
      <w:r w:rsidRPr="00F54106">
        <w:rPr>
          <w:color w:val="000000"/>
          <w:sz w:val="26"/>
          <w:szCs w:val="26"/>
          <w:lang w:val="nl-NL"/>
        </w:rPr>
        <w:t xml:space="preserve"> </w:t>
      </w:r>
      <w:r w:rsidRPr="00F54106">
        <w:rPr>
          <w:b/>
          <w:color w:val="000000"/>
          <w:szCs w:val="24"/>
          <w:lang w:val="nl-NL"/>
        </w:rPr>
        <w:t>FAM231</w:t>
      </w:r>
    </w:p>
    <w:p w:rsidR="00D55094" w:rsidRPr="00F54106" w:rsidRDefault="00D55094" w:rsidP="000068EF">
      <w:pPr>
        <w:spacing w:line="360" w:lineRule="auto"/>
        <w:jc w:val="both"/>
        <w:rPr>
          <w:color w:val="000000"/>
          <w:sz w:val="26"/>
          <w:szCs w:val="26"/>
          <w:lang w:val="nl-NL"/>
        </w:rPr>
      </w:pPr>
      <w:r w:rsidRPr="00F54106">
        <w:rPr>
          <w:color w:val="000000"/>
          <w:sz w:val="26"/>
          <w:szCs w:val="26"/>
          <w:lang w:val="nl-NL"/>
        </w:rPr>
        <w:t>Số tín chỉ 3 TC,  Số tiết LT: 36 tiết, số tiết thực hành:18  tiết</w:t>
      </w:r>
    </w:p>
    <w:p w:rsidR="00D55094" w:rsidRPr="00F54106" w:rsidRDefault="00D55094" w:rsidP="000068EF">
      <w:pPr>
        <w:spacing w:line="360" w:lineRule="auto"/>
        <w:jc w:val="both"/>
        <w:rPr>
          <w:color w:val="000000"/>
          <w:sz w:val="26"/>
          <w:szCs w:val="26"/>
          <w:lang w:val="nl-NL"/>
        </w:rPr>
      </w:pPr>
      <w:r w:rsidRPr="00F54106">
        <w:rPr>
          <w:color w:val="000000"/>
          <w:sz w:val="26"/>
          <w:szCs w:val="26"/>
          <w:lang w:val="nl-NL"/>
        </w:rPr>
        <w:t xml:space="preserve">- Môn học trước: </w:t>
      </w:r>
      <w:r w:rsidRPr="00F54106">
        <w:rPr>
          <w:bCs/>
          <w:color w:val="000000"/>
          <w:sz w:val="26"/>
          <w:szCs w:val="26"/>
          <w:lang w:val="nl-NL"/>
        </w:rPr>
        <w:t>Kinh tế vi mô 1</w:t>
      </w:r>
      <w:r w:rsidRPr="00F54106">
        <w:rPr>
          <w:color w:val="000000"/>
          <w:sz w:val="26"/>
          <w:szCs w:val="26"/>
          <w:lang w:val="nl-NL"/>
        </w:rPr>
        <w:t xml:space="preserve"> </w:t>
      </w:r>
    </w:p>
    <w:p w:rsidR="00D55094" w:rsidRPr="00F54106" w:rsidRDefault="00D55094" w:rsidP="000068EF">
      <w:pPr>
        <w:spacing w:line="360" w:lineRule="auto"/>
        <w:jc w:val="both"/>
        <w:rPr>
          <w:color w:val="000000"/>
          <w:sz w:val="26"/>
          <w:szCs w:val="26"/>
          <w:lang w:val="nl-NL"/>
        </w:rPr>
      </w:pPr>
      <w:r w:rsidRPr="00F54106">
        <w:rPr>
          <w:color w:val="000000"/>
          <w:sz w:val="26"/>
          <w:szCs w:val="26"/>
          <w:lang w:val="nl-NL"/>
        </w:rPr>
        <w:t xml:space="preserve">- Môn học tiên quyết: </w:t>
      </w:r>
      <w:r w:rsidRPr="00F54106">
        <w:rPr>
          <w:bCs/>
          <w:color w:val="000000"/>
          <w:sz w:val="26"/>
          <w:szCs w:val="26"/>
          <w:lang w:val="nl-NL"/>
        </w:rPr>
        <w:t>Triết học Mác Lênin</w:t>
      </w:r>
      <w:r w:rsidRPr="00F54106">
        <w:rPr>
          <w:color w:val="000000"/>
          <w:sz w:val="26"/>
          <w:szCs w:val="26"/>
          <w:lang w:val="nl-NL"/>
        </w:rPr>
        <w:t xml:space="preserve"> </w:t>
      </w:r>
    </w:p>
    <w:p w:rsidR="00D55094" w:rsidRPr="00F54106" w:rsidRDefault="00D55094" w:rsidP="000068EF">
      <w:pPr>
        <w:spacing w:line="360" w:lineRule="auto"/>
        <w:jc w:val="both"/>
        <w:rPr>
          <w:color w:val="000000"/>
          <w:sz w:val="26"/>
          <w:szCs w:val="26"/>
          <w:lang w:val="nl-NL"/>
        </w:rPr>
      </w:pPr>
      <w:r w:rsidRPr="00F54106">
        <w:rPr>
          <w:color w:val="000000"/>
          <w:sz w:val="26"/>
          <w:szCs w:val="26"/>
          <w:lang w:val="nl-NL"/>
        </w:rPr>
        <w:t>- Môn học song hành: Không</w:t>
      </w:r>
    </w:p>
    <w:p w:rsidR="00D55094" w:rsidRPr="00F54106" w:rsidRDefault="00D55094" w:rsidP="000068EF">
      <w:pPr>
        <w:spacing w:line="360" w:lineRule="auto"/>
        <w:jc w:val="both"/>
        <w:rPr>
          <w:color w:val="000000"/>
          <w:spacing w:val="2"/>
          <w:sz w:val="26"/>
          <w:szCs w:val="26"/>
          <w:lang w:val="vi-VN"/>
        </w:rPr>
      </w:pPr>
      <w:r w:rsidRPr="00F54106">
        <w:rPr>
          <w:color w:val="000000"/>
          <w:sz w:val="26"/>
          <w:szCs w:val="26"/>
          <w:lang w:val="nl-NL"/>
        </w:rPr>
        <w:t xml:space="preserve">- Tóm tắt nội dung học phần: </w:t>
      </w:r>
      <w:r w:rsidRPr="00F54106">
        <w:rPr>
          <w:color w:val="000000"/>
          <w:spacing w:val="2"/>
          <w:sz w:val="26"/>
          <w:szCs w:val="26"/>
          <w:lang w:val="nl-NL"/>
        </w:rPr>
        <w:t>Học phần Tài chính tiền tệ 1</w:t>
      </w:r>
      <w:r w:rsidRPr="00F54106">
        <w:rPr>
          <w:color w:val="000000"/>
          <w:spacing w:val="2"/>
          <w:sz w:val="26"/>
          <w:szCs w:val="26"/>
          <w:lang w:val="vi-VN"/>
        </w:rPr>
        <w:t xml:space="preserve"> trang bị</w:t>
      </w:r>
      <w:r w:rsidRPr="00F54106">
        <w:rPr>
          <w:color w:val="000000"/>
          <w:spacing w:val="2"/>
          <w:sz w:val="26"/>
          <w:szCs w:val="26"/>
          <w:lang w:val="nl-NL"/>
        </w:rPr>
        <w:t xml:space="preserve"> cho sinh</w:t>
      </w:r>
      <w:r w:rsidRPr="00F54106">
        <w:rPr>
          <w:color w:val="000000"/>
          <w:spacing w:val="2"/>
          <w:sz w:val="26"/>
          <w:szCs w:val="26"/>
          <w:lang w:val="vi-VN"/>
        </w:rPr>
        <w:t xml:space="preserve"> viên những </w:t>
      </w:r>
      <w:r w:rsidRPr="00F54106">
        <w:rPr>
          <w:color w:val="000000"/>
          <w:spacing w:val="2"/>
          <w:sz w:val="26"/>
          <w:szCs w:val="26"/>
          <w:lang w:val="nl-NL"/>
        </w:rPr>
        <w:t xml:space="preserve">kiến thức </w:t>
      </w:r>
      <w:r w:rsidRPr="00F54106">
        <w:rPr>
          <w:rFonts w:eastAsia="Times New Roman"/>
          <w:color w:val="000000"/>
          <w:spacing w:val="2"/>
          <w:sz w:val="26"/>
          <w:szCs w:val="26"/>
          <w:lang w:val="nl-NL"/>
        </w:rPr>
        <w:t xml:space="preserve">cơ bản về lĩnh vực tài chính - tiền tệ trong nền kinh tế thị trường như: Tổng quan về tiền tệ; Tổng quan về tài chính; Tài chính công; Tài chính doanh nghiệp; Tín dụng; Bảo hiểm và Tài chính quốc tế giúp </w:t>
      </w:r>
      <w:r w:rsidRPr="00F54106">
        <w:rPr>
          <w:rFonts w:eastAsia="Times New Roman"/>
          <w:bCs/>
          <w:color w:val="000000"/>
          <w:spacing w:val="2"/>
          <w:sz w:val="25"/>
          <w:szCs w:val="25"/>
          <w:lang w:val="nl-NL"/>
        </w:rPr>
        <w:t>sinh</w:t>
      </w:r>
      <w:r w:rsidRPr="00F54106">
        <w:rPr>
          <w:rFonts w:eastAsia="Times New Roman"/>
          <w:bCs/>
          <w:color w:val="000000"/>
          <w:spacing w:val="2"/>
          <w:sz w:val="25"/>
          <w:szCs w:val="25"/>
          <w:lang w:val="vi-VN"/>
        </w:rPr>
        <w:t xml:space="preserve"> viên</w:t>
      </w:r>
      <w:r w:rsidRPr="00F54106">
        <w:rPr>
          <w:rFonts w:eastAsia="Times New Roman"/>
          <w:bCs/>
          <w:color w:val="000000"/>
          <w:spacing w:val="2"/>
          <w:sz w:val="25"/>
          <w:szCs w:val="25"/>
          <w:lang w:val="nl-NL"/>
        </w:rPr>
        <w:t xml:space="preserve"> có khả năng vận dụng vào thực tiễn công tác trong lĩnh vực kinh tế và quản</w:t>
      </w:r>
      <w:r w:rsidRPr="00F54106">
        <w:rPr>
          <w:rFonts w:eastAsia="Times New Roman"/>
          <w:bCs/>
          <w:color w:val="000000"/>
          <w:spacing w:val="2"/>
          <w:sz w:val="25"/>
          <w:szCs w:val="25"/>
          <w:lang w:val="vi-VN"/>
        </w:rPr>
        <w:t xml:space="preserve"> lý. </w:t>
      </w:r>
      <w:r w:rsidRPr="00F54106">
        <w:rPr>
          <w:rFonts w:eastAsia="Times New Roman"/>
          <w:color w:val="000000"/>
          <w:spacing w:val="2"/>
          <w:sz w:val="26"/>
          <w:szCs w:val="26"/>
          <w:lang w:val="vi-VN"/>
        </w:rPr>
        <w:t xml:space="preserve">Đồng thời, học phần Tài chính tiền tệ trang bị kỹ năng nghề nghiệp (chuyên môn) và kỹ năng mềm, năng lực tự chủ và trách nhiệm giúp sinh viên </w:t>
      </w:r>
      <w:r w:rsidRPr="00F54106">
        <w:rPr>
          <w:color w:val="000000"/>
          <w:spacing w:val="2"/>
          <w:sz w:val="26"/>
          <w:szCs w:val="26"/>
          <w:lang w:val="pl-PL"/>
        </w:rPr>
        <w:t>rèn</w:t>
      </w:r>
      <w:r w:rsidRPr="00F54106">
        <w:rPr>
          <w:color w:val="000000"/>
          <w:spacing w:val="2"/>
          <w:sz w:val="26"/>
          <w:szCs w:val="26"/>
          <w:lang w:val="vi-VN"/>
        </w:rPr>
        <w:t xml:space="preserve"> luyện các phẩm chất đạo đức và ý thức tổ chức kỷ luật, tích cực </w:t>
      </w:r>
      <w:r w:rsidRPr="00F54106">
        <w:rPr>
          <w:color w:val="000000"/>
          <w:spacing w:val="2"/>
          <w:sz w:val="26"/>
          <w:szCs w:val="26"/>
          <w:lang w:val="pl-PL"/>
        </w:rPr>
        <w:t>h</w:t>
      </w:r>
      <w:r w:rsidRPr="00F54106">
        <w:rPr>
          <w:rFonts w:cs="Arial"/>
          <w:color w:val="000000"/>
          <w:spacing w:val="2"/>
          <w:sz w:val="26"/>
          <w:szCs w:val="26"/>
          <w:lang w:val="pl-PL"/>
        </w:rPr>
        <w:t>ọ</w:t>
      </w:r>
      <w:r w:rsidRPr="00F54106">
        <w:rPr>
          <w:color w:val="000000"/>
          <w:spacing w:val="2"/>
          <w:sz w:val="26"/>
          <w:szCs w:val="26"/>
          <w:lang w:val="pl-PL"/>
        </w:rPr>
        <w:t>c t</w:t>
      </w:r>
      <w:r w:rsidRPr="00F54106">
        <w:rPr>
          <w:rFonts w:cs="Arial"/>
          <w:color w:val="000000"/>
          <w:spacing w:val="2"/>
          <w:sz w:val="26"/>
          <w:szCs w:val="26"/>
          <w:lang w:val="pl-PL"/>
        </w:rPr>
        <w:t>ậ</w:t>
      </w:r>
      <w:r w:rsidRPr="00F54106">
        <w:rPr>
          <w:color w:val="000000"/>
          <w:spacing w:val="2"/>
          <w:sz w:val="26"/>
          <w:szCs w:val="26"/>
          <w:lang w:val="pl-PL"/>
        </w:rPr>
        <w:t>p nâng</w:t>
      </w:r>
      <w:r w:rsidRPr="00F54106">
        <w:rPr>
          <w:color w:val="000000"/>
          <w:spacing w:val="2"/>
          <w:sz w:val="26"/>
          <w:szCs w:val="26"/>
          <w:lang w:val="vi-VN"/>
        </w:rPr>
        <w:t xml:space="preserve"> cao nhận thức về lĩnh vực tài chính tiền tệ góp phần hình thành </w:t>
      </w:r>
      <w:r w:rsidRPr="00F54106">
        <w:rPr>
          <w:color w:val="000000"/>
          <w:spacing w:val="2"/>
          <w:sz w:val="26"/>
          <w:szCs w:val="26"/>
          <w:lang w:val="pl-PL"/>
        </w:rPr>
        <w:t>t</w:t>
      </w:r>
      <w:r w:rsidRPr="00F54106">
        <w:rPr>
          <w:rFonts w:cs="Arial"/>
          <w:color w:val="000000"/>
          <w:spacing w:val="2"/>
          <w:sz w:val="26"/>
          <w:szCs w:val="26"/>
          <w:lang w:val="pl-PL"/>
        </w:rPr>
        <w:t>ư</w:t>
      </w:r>
      <w:r w:rsidRPr="00F54106">
        <w:rPr>
          <w:color w:val="000000"/>
          <w:spacing w:val="2"/>
          <w:sz w:val="26"/>
          <w:szCs w:val="26"/>
          <w:lang w:val="pl-PL"/>
        </w:rPr>
        <w:t xml:space="preserve"> duy </w:t>
      </w:r>
      <w:r w:rsidRPr="00F54106">
        <w:rPr>
          <w:rFonts w:cs="Arial"/>
          <w:color w:val="000000"/>
          <w:spacing w:val="2"/>
          <w:sz w:val="26"/>
          <w:szCs w:val="26"/>
          <w:lang w:val="pl-PL"/>
        </w:rPr>
        <w:t>độ</w:t>
      </w:r>
      <w:r w:rsidRPr="00F54106">
        <w:rPr>
          <w:color w:val="000000"/>
          <w:spacing w:val="2"/>
          <w:sz w:val="26"/>
          <w:szCs w:val="26"/>
          <w:lang w:val="pl-PL"/>
        </w:rPr>
        <w:t>c lập</w:t>
      </w:r>
      <w:r w:rsidRPr="00F54106">
        <w:rPr>
          <w:color w:val="000000"/>
          <w:spacing w:val="2"/>
          <w:sz w:val="26"/>
          <w:szCs w:val="26"/>
          <w:lang w:val="vi-VN"/>
        </w:rPr>
        <w:t xml:space="preserve">, khởi nghiệp </w:t>
      </w:r>
      <w:r w:rsidRPr="00F54106">
        <w:rPr>
          <w:color w:val="000000"/>
          <w:spacing w:val="2"/>
          <w:sz w:val="26"/>
          <w:szCs w:val="26"/>
          <w:lang w:val="pl-PL"/>
        </w:rPr>
        <w:t>s</w:t>
      </w:r>
      <w:r w:rsidRPr="00F54106">
        <w:rPr>
          <w:rFonts w:cs=".VnTime"/>
          <w:color w:val="000000"/>
          <w:spacing w:val="2"/>
          <w:sz w:val="26"/>
          <w:szCs w:val="26"/>
          <w:lang w:val="pl-PL"/>
        </w:rPr>
        <w:t>á</w:t>
      </w:r>
      <w:r w:rsidRPr="00F54106">
        <w:rPr>
          <w:color w:val="000000"/>
          <w:spacing w:val="2"/>
          <w:sz w:val="26"/>
          <w:szCs w:val="26"/>
          <w:lang w:val="pl-PL"/>
        </w:rPr>
        <w:t>ng tạo</w:t>
      </w:r>
      <w:r w:rsidRPr="00F54106">
        <w:rPr>
          <w:color w:val="000000"/>
          <w:spacing w:val="2"/>
          <w:sz w:val="26"/>
          <w:szCs w:val="26"/>
          <w:lang w:val="vi-VN"/>
        </w:rPr>
        <w:t xml:space="preserve"> trong lĩnh vực kinh tế và quản lý.</w:t>
      </w:r>
    </w:p>
    <w:p w:rsidR="00D55094" w:rsidRPr="00F54106" w:rsidRDefault="00D55094" w:rsidP="000068EF">
      <w:pPr>
        <w:spacing w:line="360" w:lineRule="auto"/>
        <w:jc w:val="both"/>
        <w:rPr>
          <w:b/>
          <w:color w:val="000000"/>
          <w:sz w:val="26"/>
          <w:szCs w:val="26"/>
          <w:lang w:val="vi-VN"/>
        </w:rPr>
      </w:pPr>
      <w:r w:rsidRPr="00F54106">
        <w:rPr>
          <w:b/>
          <w:color w:val="000000"/>
          <w:sz w:val="26"/>
          <w:szCs w:val="26"/>
          <w:lang w:val="vi-VN"/>
        </w:rPr>
        <w:t>2</w:t>
      </w:r>
      <w:r w:rsidRPr="001C6F9E">
        <w:rPr>
          <w:b/>
          <w:color w:val="000000"/>
          <w:sz w:val="26"/>
          <w:szCs w:val="26"/>
          <w:lang w:val="vi-VN"/>
        </w:rPr>
        <w:t>4</w:t>
      </w:r>
      <w:r w:rsidRPr="00F54106">
        <w:rPr>
          <w:b/>
          <w:color w:val="000000"/>
          <w:sz w:val="26"/>
          <w:szCs w:val="26"/>
          <w:lang w:val="vi-VN"/>
        </w:rPr>
        <w:t>. Học phần: Nguyên lý thống kê</w:t>
      </w:r>
      <w:r w:rsidRPr="001C6F9E">
        <w:rPr>
          <w:b/>
          <w:color w:val="000000"/>
          <w:sz w:val="26"/>
          <w:szCs w:val="26"/>
          <w:lang w:val="vi-VN"/>
        </w:rPr>
        <w:t>,</w:t>
      </w:r>
      <w:r w:rsidRPr="00F54106">
        <w:rPr>
          <w:b/>
          <w:color w:val="000000"/>
          <w:sz w:val="26"/>
          <w:szCs w:val="26"/>
          <w:lang w:val="vi-VN"/>
        </w:rPr>
        <w:t xml:space="preserve"> Mã số HP: PRS231</w:t>
      </w:r>
    </w:p>
    <w:p w:rsidR="00D55094" w:rsidRPr="00F54106" w:rsidRDefault="00D55094" w:rsidP="000068EF">
      <w:pPr>
        <w:spacing w:line="360" w:lineRule="auto"/>
        <w:jc w:val="both"/>
        <w:rPr>
          <w:color w:val="000000"/>
          <w:sz w:val="26"/>
          <w:szCs w:val="24"/>
          <w:lang w:val="vi-VN"/>
        </w:rPr>
      </w:pPr>
      <w:r w:rsidRPr="00F54106">
        <w:rPr>
          <w:color w:val="000000"/>
          <w:sz w:val="26"/>
          <w:szCs w:val="24"/>
          <w:lang w:val="vi-VN"/>
        </w:rPr>
        <w:t>- Số tín chỉ: 3 TC;            Số tiết lý thuyết: 36 tiết;             Số tiết thảo luận: 18 tiết</w:t>
      </w:r>
    </w:p>
    <w:p w:rsidR="00D55094" w:rsidRPr="001C6F9E" w:rsidRDefault="00D55094" w:rsidP="000068EF">
      <w:pPr>
        <w:spacing w:line="360" w:lineRule="auto"/>
        <w:jc w:val="both"/>
        <w:rPr>
          <w:color w:val="000000"/>
          <w:sz w:val="26"/>
          <w:szCs w:val="26"/>
          <w:lang w:val="vi-VN"/>
        </w:rPr>
      </w:pPr>
      <w:r w:rsidRPr="001C6F9E">
        <w:rPr>
          <w:color w:val="000000"/>
          <w:sz w:val="26"/>
          <w:szCs w:val="26"/>
          <w:lang w:val="vi-VN"/>
        </w:rPr>
        <w:t xml:space="preserve">- Môn học trước: </w:t>
      </w:r>
      <w:r w:rsidRPr="001C6F9E">
        <w:rPr>
          <w:bCs/>
          <w:color w:val="000000"/>
          <w:sz w:val="26"/>
          <w:szCs w:val="26"/>
          <w:lang w:val="vi-VN"/>
        </w:rPr>
        <w:t>Lý thuyết xác suất và thống kê toán; Toán kinh tế</w:t>
      </w:r>
    </w:p>
    <w:p w:rsidR="00D55094" w:rsidRPr="001C6F9E" w:rsidRDefault="00D55094" w:rsidP="000068EF">
      <w:pPr>
        <w:spacing w:line="360" w:lineRule="auto"/>
        <w:jc w:val="both"/>
        <w:rPr>
          <w:color w:val="000000"/>
          <w:sz w:val="26"/>
          <w:szCs w:val="26"/>
          <w:lang w:val="vi-VN"/>
        </w:rPr>
      </w:pPr>
      <w:r w:rsidRPr="001C6F9E">
        <w:rPr>
          <w:color w:val="000000"/>
          <w:sz w:val="26"/>
          <w:szCs w:val="26"/>
          <w:lang w:val="vi-VN"/>
        </w:rPr>
        <w:t>- Môn học tiên quyết: Không</w:t>
      </w:r>
    </w:p>
    <w:p w:rsidR="00D55094" w:rsidRPr="001C6F9E" w:rsidRDefault="00D55094" w:rsidP="000068EF">
      <w:pPr>
        <w:spacing w:line="360" w:lineRule="auto"/>
        <w:jc w:val="both"/>
        <w:rPr>
          <w:color w:val="000000"/>
          <w:sz w:val="26"/>
          <w:szCs w:val="26"/>
          <w:lang w:val="vi-VN"/>
        </w:rPr>
      </w:pPr>
      <w:r w:rsidRPr="001C6F9E">
        <w:rPr>
          <w:color w:val="000000"/>
          <w:sz w:val="26"/>
          <w:szCs w:val="26"/>
          <w:lang w:val="vi-VN"/>
        </w:rPr>
        <w:t>- Môn học song hành: Không</w:t>
      </w:r>
    </w:p>
    <w:p w:rsidR="00D55094" w:rsidRPr="001C6F9E" w:rsidRDefault="00D41745" w:rsidP="000068EF">
      <w:pPr>
        <w:spacing w:line="360" w:lineRule="auto"/>
        <w:jc w:val="both"/>
        <w:rPr>
          <w:color w:val="000000"/>
          <w:sz w:val="26"/>
          <w:szCs w:val="26"/>
          <w:shd w:val="clear" w:color="auto" w:fill="FFFFFF"/>
          <w:lang w:val="vi-VN"/>
        </w:rPr>
      </w:pPr>
      <w:r w:rsidRPr="00D41745">
        <w:rPr>
          <w:color w:val="000000"/>
          <w:sz w:val="26"/>
          <w:szCs w:val="26"/>
          <w:lang w:val="vi-VN"/>
        </w:rPr>
        <w:t xml:space="preserve">- </w:t>
      </w:r>
      <w:r w:rsidR="00D55094" w:rsidRPr="001C6F9E">
        <w:rPr>
          <w:color w:val="000000"/>
          <w:sz w:val="26"/>
          <w:szCs w:val="26"/>
          <w:lang w:val="vi-VN"/>
        </w:rPr>
        <w:t>Tóm tắt nội dung học phần: Học phần cung cấp</w:t>
      </w:r>
      <w:r w:rsidR="00D55094" w:rsidRPr="001C6F9E">
        <w:rPr>
          <w:b/>
          <w:bCs/>
          <w:color w:val="000000"/>
          <w:sz w:val="26"/>
          <w:szCs w:val="26"/>
          <w:lang w:val="vi-VN"/>
        </w:rPr>
        <w:t xml:space="preserve"> </w:t>
      </w:r>
      <w:r w:rsidR="00D55094" w:rsidRPr="001C6F9E">
        <w:rPr>
          <w:bCs/>
          <w:color w:val="000000"/>
          <w:sz w:val="26"/>
          <w:szCs w:val="26"/>
          <w:lang w:val="vi-VN"/>
        </w:rPr>
        <w:t xml:space="preserve">cho người học những kiến thức cơ bản để nhận biết và mô tả được các khái niệm, quá trình nghiên cứu thống kê, hệ thống các chỉ tiêu của các vấn đề kinh tế xã hội </w:t>
      </w:r>
      <w:r w:rsidR="00D55094" w:rsidRPr="001C6F9E">
        <w:rPr>
          <w:rFonts w:eastAsia="Times New Roman"/>
          <w:color w:val="000000"/>
          <w:sz w:val="26"/>
          <w:szCs w:val="26"/>
          <w:lang w:val="vi-VN"/>
        </w:rPr>
        <w:t xml:space="preserve">và các phương pháp phân tích thống kê trong </w:t>
      </w:r>
      <w:r w:rsidR="00D55094" w:rsidRPr="001C6F9E">
        <w:rPr>
          <w:color w:val="000000"/>
          <w:sz w:val="26"/>
          <w:szCs w:val="26"/>
          <w:shd w:val="clear" w:color="auto" w:fill="FFFFFF"/>
          <w:lang w:val="vi-VN"/>
        </w:rPr>
        <w:t>phân tích mối liên hệ giữa các biến số kinh tế</w:t>
      </w:r>
      <w:r w:rsidR="00D55094" w:rsidRPr="001C6F9E">
        <w:rPr>
          <w:rFonts w:eastAsia="Times New Roman"/>
          <w:color w:val="000000"/>
          <w:sz w:val="26"/>
          <w:szCs w:val="26"/>
          <w:lang w:val="vi-VN"/>
        </w:rPr>
        <w:t>.</w:t>
      </w:r>
      <w:r w:rsidR="00D55094" w:rsidRPr="001C6F9E">
        <w:rPr>
          <w:i/>
          <w:color w:val="000000"/>
          <w:sz w:val="26"/>
          <w:szCs w:val="26"/>
          <w:lang w:val="vi-VN"/>
        </w:rPr>
        <w:t xml:space="preserve"> </w:t>
      </w:r>
      <w:r w:rsidR="00D55094" w:rsidRPr="00F54106">
        <w:rPr>
          <w:color w:val="000000"/>
          <w:sz w:val="26"/>
          <w:szCs w:val="26"/>
          <w:lang w:val="nl-NL"/>
        </w:rPr>
        <w:t xml:space="preserve">Trong quá trình học, người học sẽ hiểu, biết và thực hành quá trình nghiên cứu thống kê, vận dụng được các hình thức tiến hành điều tra, thu thập thông tin; </w:t>
      </w:r>
      <w:r w:rsidR="00D55094" w:rsidRPr="001C6F9E">
        <w:rPr>
          <w:color w:val="000000"/>
          <w:sz w:val="26"/>
          <w:szCs w:val="26"/>
          <w:shd w:val="clear" w:color="auto" w:fill="FFFFFF"/>
          <w:lang w:val="vi-VN"/>
        </w:rPr>
        <w:t xml:space="preserve">lựa chọn phương pháp chọn mẫu phù hợp trong từng vấn đề nghiên cứu; vận dụng được </w:t>
      </w:r>
      <w:r w:rsidR="00D55094" w:rsidRPr="00F54106">
        <w:rPr>
          <w:color w:val="000000"/>
          <w:sz w:val="26"/>
          <w:szCs w:val="26"/>
          <w:lang w:val="nl-NL"/>
        </w:rPr>
        <w:t>các công cụ tổng hợp thống kê.</w:t>
      </w:r>
      <w:r w:rsidR="00D55094" w:rsidRPr="001C6F9E">
        <w:rPr>
          <w:color w:val="000000"/>
          <w:sz w:val="26"/>
          <w:szCs w:val="26"/>
          <w:shd w:val="clear" w:color="auto" w:fill="FFFFFF"/>
          <w:lang w:val="vi-VN"/>
        </w:rPr>
        <w:t xml:space="preserve"> </w:t>
      </w:r>
    </w:p>
    <w:p w:rsidR="00D55094" w:rsidRPr="001C6F9E" w:rsidRDefault="00D55094" w:rsidP="000068EF">
      <w:pPr>
        <w:spacing w:line="360" w:lineRule="auto"/>
        <w:jc w:val="both"/>
        <w:rPr>
          <w:color w:val="000000"/>
          <w:sz w:val="26"/>
          <w:szCs w:val="26"/>
          <w:lang w:val="vi-VN"/>
        </w:rPr>
      </w:pPr>
      <w:r w:rsidRPr="001C6F9E">
        <w:rPr>
          <w:b/>
          <w:color w:val="000000"/>
          <w:sz w:val="26"/>
          <w:szCs w:val="26"/>
          <w:lang w:val="vi-VN"/>
        </w:rPr>
        <w:t xml:space="preserve">25. Học phần: Nguyên lý kế toán, Mã số HP: ACT231        </w:t>
      </w:r>
    </w:p>
    <w:p w:rsidR="00D55094" w:rsidRPr="001C6F9E" w:rsidRDefault="00D55094" w:rsidP="000068EF">
      <w:pPr>
        <w:spacing w:line="360" w:lineRule="auto"/>
        <w:jc w:val="both"/>
        <w:rPr>
          <w:color w:val="000000"/>
          <w:sz w:val="26"/>
          <w:szCs w:val="26"/>
          <w:lang w:val="vi-VN"/>
        </w:rPr>
      </w:pPr>
      <w:r w:rsidRPr="001C6F9E">
        <w:rPr>
          <w:color w:val="000000"/>
          <w:sz w:val="26"/>
          <w:szCs w:val="26"/>
          <w:lang w:val="vi-VN"/>
        </w:rPr>
        <w:t>Số tín chỉ: 3TC, Số tiết LT: 36 tiết, số tiết thực hành: 18 tiết</w:t>
      </w:r>
    </w:p>
    <w:p w:rsidR="00D55094" w:rsidRPr="001C6F9E" w:rsidRDefault="00D55094" w:rsidP="000068EF">
      <w:pPr>
        <w:spacing w:line="360" w:lineRule="auto"/>
        <w:jc w:val="both"/>
        <w:rPr>
          <w:color w:val="000000"/>
          <w:sz w:val="26"/>
          <w:szCs w:val="26"/>
          <w:lang w:val="vi-VN"/>
        </w:rPr>
      </w:pPr>
      <w:r w:rsidRPr="001C6F9E">
        <w:rPr>
          <w:color w:val="000000"/>
          <w:sz w:val="26"/>
          <w:szCs w:val="26"/>
          <w:lang w:val="vi-VN"/>
        </w:rPr>
        <w:t>- Môn học trước: “Không”</w:t>
      </w:r>
    </w:p>
    <w:p w:rsidR="00D55094" w:rsidRPr="001C6F9E" w:rsidRDefault="00D55094" w:rsidP="000068EF">
      <w:pPr>
        <w:spacing w:line="360" w:lineRule="auto"/>
        <w:jc w:val="both"/>
        <w:rPr>
          <w:color w:val="000000"/>
          <w:sz w:val="26"/>
          <w:szCs w:val="26"/>
          <w:lang w:val="vi-VN"/>
        </w:rPr>
      </w:pPr>
      <w:r w:rsidRPr="001C6F9E">
        <w:rPr>
          <w:color w:val="000000"/>
          <w:sz w:val="26"/>
          <w:szCs w:val="26"/>
          <w:lang w:val="vi-VN"/>
        </w:rPr>
        <w:t xml:space="preserve">- Môn học tiên quyết: “Không” </w:t>
      </w:r>
    </w:p>
    <w:p w:rsidR="00D55094" w:rsidRPr="001C6F9E" w:rsidRDefault="00D55094" w:rsidP="000068EF">
      <w:pPr>
        <w:spacing w:line="360" w:lineRule="auto"/>
        <w:jc w:val="both"/>
        <w:rPr>
          <w:color w:val="000000"/>
          <w:sz w:val="26"/>
          <w:szCs w:val="26"/>
          <w:lang w:val="vi-VN"/>
        </w:rPr>
      </w:pPr>
      <w:r w:rsidRPr="001C6F9E">
        <w:rPr>
          <w:color w:val="000000"/>
          <w:sz w:val="26"/>
          <w:szCs w:val="26"/>
          <w:lang w:val="vi-VN"/>
        </w:rPr>
        <w:t>- Môn học song hành: Luật và chuẩn mực kế toán</w:t>
      </w:r>
    </w:p>
    <w:p w:rsidR="00D55094" w:rsidRPr="00F54106" w:rsidRDefault="00D55094" w:rsidP="000068EF">
      <w:pPr>
        <w:spacing w:line="360" w:lineRule="auto"/>
        <w:jc w:val="both"/>
        <w:rPr>
          <w:color w:val="000000"/>
          <w:sz w:val="26"/>
          <w:szCs w:val="26"/>
          <w:lang w:val="nl-NL"/>
        </w:rPr>
      </w:pPr>
      <w:r w:rsidRPr="001C6F9E">
        <w:rPr>
          <w:color w:val="000000"/>
          <w:sz w:val="26"/>
          <w:szCs w:val="26"/>
          <w:lang w:val="vi-VN"/>
        </w:rPr>
        <w:t xml:space="preserve">- Tóm tắt nội dung học phần: </w:t>
      </w:r>
      <w:r w:rsidRPr="00F54106">
        <w:rPr>
          <w:color w:val="000000"/>
          <w:sz w:val="26"/>
          <w:szCs w:val="26"/>
          <w:lang w:val="nl-NL"/>
        </w:rPr>
        <w:t>Nguyên lý kế toán là học phần c</w:t>
      </w:r>
      <w:r w:rsidRPr="00F54106">
        <w:rPr>
          <w:rFonts w:hint="eastAsia"/>
          <w:color w:val="000000"/>
          <w:sz w:val="26"/>
          <w:szCs w:val="26"/>
          <w:lang w:val="nl-NL"/>
        </w:rPr>
        <w:t>ơ</w:t>
      </w:r>
      <w:r w:rsidRPr="00F54106">
        <w:rPr>
          <w:color w:val="000000"/>
          <w:sz w:val="26"/>
          <w:szCs w:val="26"/>
          <w:lang w:val="nl-NL"/>
        </w:rPr>
        <w:t xml:space="preserve"> sở trong ch</w:t>
      </w:r>
      <w:r w:rsidRPr="00F54106">
        <w:rPr>
          <w:rFonts w:hint="eastAsia"/>
          <w:color w:val="000000"/>
          <w:sz w:val="26"/>
          <w:szCs w:val="26"/>
          <w:lang w:val="nl-NL"/>
        </w:rPr>
        <w:t>ươ</w:t>
      </w:r>
      <w:r w:rsidRPr="00F54106">
        <w:rPr>
          <w:color w:val="000000"/>
          <w:sz w:val="26"/>
          <w:szCs w:val="26"/>
          <w:lang w:val="nl-NL"/>
        </w:rPr>
        <w:t xml:space="preserve">ng trình </w:t>
      </w:r>
      <w:r w:rsidRPr="00F54106">
        <w:rPr>
          <w:rFonts w:hint="eastAsia"/>
          <w:color w:val="000000"/>
          <w:sz w:val="26"/>
          <w:szCs w:val="26"/>
          <w:lang w:val="nl-NL"/>
        </w:rPr>
        <w:t>đà</w:t>
      </w:r>
      <w:r w:rsidRPr="00F54106">
        <w:rPr>
          <w:color w:val="000000"/>
          <w:sz w:val="26"/>
          <w:szCs w:val="26"/>
          <w:lang w:val="nl-NL"/>
        </w:rPr>
        <w:t>o tạo cử nhân kinh tế nói chung, chuyên ngành kế toán nói riêng. Học phần cung cấp các kiến thức c</w:t>
      </w:r>
      <w:r w:rsidRPr="00F54106">
        <w:rPr>
          <w:rFonts w:hint="eastAsia"/>
          <w:color w:val="000000"/>
          <w:sz w:val="26"/>
          <w:szCs w:val="26"/>
          <w:lang w:val="nl-NL"/>
        </w:rPr>
        <w:t>ơ</w:t>
      </w:r>
      <w:r w:rsidRPr="00F54106">
        <w:rPr>
          <w:color w:val="000000"/>
          <w:sz w:val="26"/>
          <w:szCs w:val="26"/>
          <w:lang w:val="nl-NL"/>
        </w:rPr>
        <w:t xml:space="preserve"> bản về kế toán, là nền tảng khoa học của khoa học kế toán và kinh tế. Những quy </w:t>
      </w:r>
      <w:r w:rsidRPr="00F54106">
        <w:rPr>
          <w:rFonts w:hint="eastAsia"/>
          <w:color w:val="000000"/>
          <w:sz w:val="26"/>
          <w:szCs w:val="26"/>
          <w:lang w:val="nl-NL"/>
        </w:rPr>
        <w:t>đ</w:t>
      </w:r>
      <w:r w:rsidRPr="00F54106">
        <w:rPr>
          <w:color w:val="000000"/>
          <w:sz w:val="26"/>
          <w:szCs w:val="26"/>
          <w:lang w:val="nl-NL"/>
        </w:rPr>
        <w:t>ịnh mang tính nguy</w:t>
      </w:r>
      <w:r w:rsidRPr="00F54106">
        <w:rPr>
          <w:rFonts w:hint="eastAsia"/>
          <w:color w:val="000000"/>
          <w:sz w:val="26"/>
          <w:szCs w:val="26"/>
          <w:lang w:val="nl-NL"/>
        </w:rPr>
        <w:t>ê</w:t>
      </w:r>
      <w:r w:rsidRPr="00F54106">
        <w:rPr>
          <w:color w:val="000000"/>
          <w:sz w:val="26"/>
          <w:szCs w:val="26"/>
          <w:lang w:val="nl-NL"/>
        </w:rPr>
        <w:t xml:space="preserve">n tắc chung về kế toán, </w:t>
      </w:r>
      <w:r w:rsidRPr="00F54106">
        <w:rPr>
          <w:rFonts w:hint="eastAsia"/>
          <w:color w:val="000000"/>
          <w:sz w:val="26"/>
          <w:szCs w:val="26"/>
          <w:lang w:val="nl-NL"/>
        </w:rPr>
        <w:t>đ</w:t>
      </w:r>
      <w:r w:rsidRPr="00F54106">
        <w:rPr>
          <w:color w:val="000000"/>
          <w:sz w:val="26"/>
          <w:szCs w:val="26"/>
          <w:lang w:val="nl-NL"/>
        </w:rPr>
        <w:t>ối t</w:t>
      </w:r>
      <w:r w:rsidRPr="00F54106">
        <w:rPr>
          <w:rFonts w:hint="eastAsia"/>
          <w:color w:val="000000"/>
          <w:sz w:val="26"/>
          <w:szCs w:val="26"/>
          <w:lang w:val="nl-NL"/>
        </w:rPr>
        <w:t>ư</w:t>
      </w:r>
      <w:r w:rsidRPr="00F54106">
        <w:rPr>
          <w:color w:val="000000"/>
          <w:sz w:val="26"/>
          <w:szCs w:val="26"/>
          <w:lang w:val="nl-NL"/>
        </w:rPr>
        <w:t>ợng nghiên cứu và các ph</w:t>
      </w:r>
      <w:r w:rsidRPr="00F54106">
        <w:rPr>
          <w:rFonts w:hint="eastAsia"/>
          <w:color w:val="000000"/>
          <w:sz w:val="26"/>
          <w:szCs w:val="26"/>
          <w:lang w:val="nl-NL"/>
        </w:rPr>
        <w:t>ươ</w:t>
      </w:r>
      <w:r w:rsidRPr="00F54106">
        <w:rPr>
          <w:color w:val="000000"/>
          <w:sz w:val="26"/>
          <w:szCs w:val="26"/>
          <w:lang w:val="nl-NL"/>
        </w:rPr>
        <w:t xml:space="preserve">ng pháp kế toán sử dụng </w:t>
      </w:r>
      <w:r w:rsidRPr="00F54106">
        <w:rPr>
          <w:rFonts w:hint="eastAsia"/>
          <w:color w:val="000000"/>
          <w:sz w:val="26"/>
          <w:szCs w:val="26"/>
          <w:lang w:val="nl-NL"/>
        </w:rPr>
        <w:t>đ</w:t>
      </w:r>
      <w:r w:rsidRPr="00F54106">
        <w:rPr>
          <w:color w:val="000000"/>
          <w:sz w:val="26"/>
          <w:szCs w:val="26"/>
          <w:lang w:val="nl-NL"/>
        </w:rPr>
        <w:t xml:space="preserve">ể thực hiện vai trò là một trong các công cụ quản lý kinh tế </w:t>
      </w:r>
      <w:r w:rsidRPr="00F54106">
        <w:rPr>
          <w:rFonts w:hint="eastAsia"/>
          <w:color w:val="000000"/>
          <w:sz w:val="26"/>
          <w:szCs w:val="26"/>
          <w:lang w:val="nl-NL"/>
        </w:rPr>
        <w:t>đ</w:t>
      </w:r>
      <w:r w:rsidRPr="00F54106">
        <w:rPr>
          <w:color w:val="000000"/>
          <w:sz w:val="26"/>
          <w:szCs w:val="26"/>
          <w:lang w:val="nl-NL"/>
        </w:rPr>
        <w:t>ối với nhà quản lý. Học phần cung cấp cho ng</w:t>
      </w:r>
      <w:r w:rsidRPr="00F54106">
        <w:rPr>
          <w:rFonts w:hint="eastAsia"/>
          <w:color w:val="000000"/>
          <w:sz w:val="26"/>
          <w:szCs w:val="26"/>
          <w:lang w:val="nl-NL"/>
        </w:rPr>
        <w:t>ư</w:t>
      </w:r>
      <w:r w:rsidRPr="00F54106">
        <w:rPr>
          <w:color w:val="000000"/>
          <w:sz w:val="26"/>
          <w:szCs w:val="26"/>
          <w:lang w:val="nl-NL"/>
        </w:rPr>
        <w:t xml:space="preserve">ời học có </w:t>
      </w:r>
      <w:r w:rsidRPr="00F54106">
        <w:rPr>
          <w:rFonts w:hint="eastAsia"/>
          <w:color w:val="000000"/>
          <w:sz w:val="26"/>
          <w:szCs w:val="26"/>
          <w:lang w:val="nl-NL"/>
        </w:rPr>
        <w:t>đư</w:t>
      </w:r>
      <w:r w:rsidRPr="00F54106">
        <w:rPr>
          <w:color w:val="000000"/>
          <w:sz w:val="26"/>
          <w:szCs w:val="26"/>
          <w:lang w:val="nl-NL"/>
        </w:rPr>
        <w:t>ợc các kỹ n</w:t>
      </w:r>
      <w:r w:rsidRPr="00F54106">
        <w:rPr>
          <w:rFonts w:hint="eastAsia"/>
          <w:color w:val="000000"/>
          <w:sz w:val="26"/>
          <w:szCs w:val="26"/>
          <w:lang w:val="nl-NL"/>
        </w:rPr>
        <w:t>ă</w:t>
      </w:r>
      <w:r w:rsidRPr="00F54106">
        <w:rPr>
          <w:color w:val="000000"/>
          <w:sz w:val="26"/>
          <w:szCs w:val="26"/>
          <w:lang w:val="nl-NL"/>
        </w:rPr>
        <w:t>ng c</w:t>
      </w:r>
      <w:r w:rsidRPr="00F54106">
        <w:rPr>
          <w:rFonts w:hint="eastAsia"/>
          <w:color w:val="000000"/>
          <w:sz w:val="26"/>
          <w:szCs w:val="26"/>
          <w:lang w:val="nl-NL"/>
        </w:rPr>
        <w:t>ơ</w:t>
      </w:r>
      <w:r w:rsidRPr="00F54106">
        <w:rPr>
          <w:color w:val="000000"/>
          <w:sz w:val="26"/>
          <w:szCs w:val="26"/>
          <w:lang w:val="nl-NL"/>
        </w:rPr>
        <w:t xml:space="preserve"> bản của một ng</w:t>
      </w:r>
      <w:r w:rsidRPr="00F54106">
        <w:rPr>
          <w:rFonts w:hint="eastAsia"/>
          <w:color w:val="000000"/>
          <w:sz w:val="26"/>
          <w:szCs w:val="26"/>
          <w:lang w:val="nl-NL"/>
        </w:rPr>
        <w:t>ư</w:t>
      </w:r>
      <w:r w:rsidRPr="00F54106">
        <w:rPr>
          <w:color w:val="000000"/>
          <w:sz w:val="26"/>
          <w:szCs w:val="26"/>
          <w:lang w:val="nl-NL"/>
        </w:rPr>
        <w:t>ời làm công tác kế toán, tập hợp, hệ thống hóa và xử lý các dữ liệu kế toán một cách c</w:t>
      </w:r>
      <w:r w:rsidRPr="00F54106">
        <w:rPr>
          <w:rFonts w:hint="eastAsia"/>
          <w:color w:val="000000"/>
          <w:sz w:val="26"/>
          <w:szCs w:val="26"/>
          <w:lang w:val="nl-NL"/>
        </w:rPr>
        <w:t>ơ</w:t>
      </w:r>
      <w:r w:rsidRPr="00F54106">
        <w:rPr>
          <w:color w:val="000000"/>
          <w:sz w:val="26"/>
          <w:szCs w:val="26"/>
          <w:lang w:val="nl-NL"/>
        </w:rPr>
        <w:t xml:space="preserve"> bản. </w:t>
      </w:r>
      <w:r w:rsidRPr="00F54106">
        <w:rPr>
          <w:rFonts w:hint="eastAsia"/>
          <w:color w:val="000000"/>
          <w:sz w:val="26"/>
          <w:szCs w:val="26"/>
          <w:lang w:val="nl-NL"/>
        </w:rPr>
        <w:t>Đ</w:t>
      </w:r>
      <w:r w:rsidRPr="00F54106">
        <w:rPr>
          <w:color w:val="000000"/>
          <w:sz w:val="26"/>
          <w:szCs w:val="26"/>
          <w:lang w:val="nl-NL"/>
        </w:rPr>
        <w:t>ồng thời, với kiến thức khoa học giúp ng</w:t>
      </w:r>
      <w:r w:rsidRPr="00F54106">
        <w:rPr>
          <w:rFonts w:hint="eastAsia"/>
          <w:color w:val="000000"/>
          <w:sz w:val="26"/>
          <w:szCs w:val="26"/>
          <w:lang w:val="nl-NL"/>
        </w:rPr>
        <w:t>ư</w:t>
      </w:r>
      <w:r w:rsidRPr="00F54106">
        <w:rPr>
          <w:color w:val="000000"/>
          <w:sz w:val="26"/>
          <w:szCs w:val="26"/>
          <w:lang w:val="nl-NL"/>
        </w:rPr>
        <w:t>ời học tiếp tục nghiên cứu kế toán chuyên ngành, nghiên cứu sâu trong lĩnh vực kế toán tài chính.</w:t>
      </w:r>
    </w:p>
    <w:p w:rsidR="00D55094" w:rsidRPr="001C6F9E" w:rsidRDefault="00D55094" w:rsidP="000068EF">
      <w:pPr>
        <w:spacing w:line="360" w:lineRule="auto"/>
        <w:jc w:val="both"/>
        <w:rPr>
          <w:rFonts w:eastAsia="Times New Roman"/>
          <w:color w:val="000000"/>
          <w:sz w:val="26"/>
          <w:szCs w:val="26"/>
          <w:lang w:val="nl-NL"/>
        </w:rPr>
      </w:pPr>
      <w:r w:rsidRPr="001C6F9E">
        <w:rPr>
          <w:rFonts w:eastAsia="Times New Roman"/>
          <w:b/>
          <w:color w:val="000000"/>
          <w:sz w:val="26"/>
          <w:szCs w:val="26"/>
          <w:lang w:val="nl-NL"/>
        </w:rPr>
        <w:t>26.</w:t>
      </w:r>
      <w:r w:rsidRPr="001C6F9E">
        <w:rPr>
          <w:rFonts w:eastAsia="Times New Roman"/>
          <w:color w:val="000000"/>
          <w:sz w:val="26"/>
          <w:szCs w:val="26"/>
          <w:lang w:val="nl-NL"/>
        </w:rPr>
        <w:t xml:space="preserve"> </w:t>
      </w:r>
      <w:r w:rsidRPr="001C6F9E">
        <w:rPr>
          <w:rFonts w:eastAsia="Times New Roman"/>
          <w:b/>
          <w:color w:val="000000"/>
          <w:sz w:val="26"/>
          <w:szCs w:val="26"/>
          <w:lang w:val="nl-NL"/>
        </w:rPr>
        <w:t>Học phần: Ra quyết định quản trị</w:t>
      </w:r>
      <w:r w:rsidRPr="001C6F9E">
        <w:rPr>
          <w:rFonts w:eastAsia="Times New Roman"/>
          <w:color w:val="000000"/>
          <w:sz w:val="26"/>
          <w:szCs w:val="26"/>
          <w:lang w:val="nl-NL"/>
        </w:rPr>
        <w:t xml:space="preserve">, Mã số HP: DTH 231     </w:t>
      </w:r>
    </w:p>
    <w:p w:rsidR="00D55094" w:rsidRPr="001C6F9E" w:rsidRDefault="00D55094" w:rsidP="000068EF">
      <w:pPr>
        <w:spacing w:line="360" w:lineRule="auto"/>
        <w:jc w:val="both"/>
        <w:rPr>
          <w:rFonts w:eastAsia="Times New Roman"/>
          <w:color w:val="000000"/>
          <w:sz w:val="26"/>
          <w:szCs w:val="26"/>
          <w:lang w:val="nl-NL"/>
        </w:rPr>
      </w:pPr>
      <w:r w:rsidRPr="001C6F9E">
        <w:rPr>
          <w:rFonts w:eastAsia="Times New Roman"/>
          <w:color w:val="000000"/>
          <w:sz w:val="26"/>
          <w:szCs w:val="26"/>
          <w:lang w:val="nl-NL"/>
        </w:rPr>
        <w:t>Số tín chỉ: 3TC, Số tiết LT: 54 tiết, số tiết thực hành: 0 tiết</w:t>
      </w:r>
    </w:p>
    <w:p w:rsidR="00D55094" w:rsidRPr="001C6F9E" w:rsidRDefault="00D55094" w:rsidP="000068EF">
      <w:pPr>
        <w:spacing w:line="360" w:lineRule="auto"/>
        <w:jc w:val="both"/>
        <w:rPr>
          <w:rFonts w:eastAsia="Times New Roman"/>
          <w:color w:val="000000"/>
          <w:sz w:val="26"/>
          <w:szCs w:val="26"/>
          <w:lang w:val="nl-NL"/>
        </w:rPr>
      </w:pPr>
      <w:r w:rsidRPr="001C6F9E">
        <w:rPr>
          <w:rFonts w:eastAsia="Times New Roman"/>
          <w:color w:val="000000"/>
          <w:sz w:val="26"/>
          <w:szCs w:val="26"/>
          <w:lang w:val="nl-NL"/>
        </w:rPr>
        <w:t>- Môn học trước: Kinh tế vi mô, Kinh tế vĩ mô, Marketing căn bản</w:t>
      </w:r>
    </w:p>
    <w:p w:rsidR="00D55094" w:rsidRPr="001C6F9E" w:rsidRDefault="00D55094" w:rsidP="000068EF">
      <w:pPr>
        <w:spacing w:line="360" w:lineRule="auto"/>
        <w:jc w:val="both"/>
        <w:rPr>
          <w:rFonts w:eastAsia="Times New Roman"/>
          <w:color w:val="000000"/>
          <w:sz w:val="26"/>
          <w:szCs w:val="26"/>
          <w:lang w:val="nl-NL"/>
        </w:rPr>
      </w:pPr>
      <w:r w:rsidRPr="001C6F9E">
        <w:rPr>
          <w:rFonts w:eastAsia="Times New Roman"/>
          <w:color w:val="000000"/>
          <w:sz w:val="26"/>
          <w:szCs w:val="26"/>
          <w:lang w:val="nl-NL"/>
        </w:rPr>
        <w:t>- Môn học tiên quyết: Quản trị học</w:t>
      </w:r>
    </w:p>
    <w:p w:rsidR="00D55094" w:rsidRPr="001C6F9E" w:rsidRDefault="00D55094" w:rsidP="000068EF">
      <w:pPr>
        <w:spacing w:line="360" w:lineRule="auto"/>
        <w:jc w:val="both"/>
        <w:rPr>
          <w:color w:val="000000"/>
          <w:sz w:val="26"/>
          <w:szCs w:val="26"/>
          <w:lang w:val="nl-NL"/>
        </w:rPr>
      </w:pPr>
      <w:r w:rsidRPr="001C6F9E">
        <w:rPr>
          <w:rFonts w:eastAsia="Times New Roman"/>
          <w:color w:val="000000"/>
          <w:sz w:val="26"/>
          <w:szCs w:val="26"/>
          <w:lang w:val="nl-NL"/>
        </w:rPr>
        <w:t xml:space="preserve">- Tóm tắt nội dung học phần: </w:t>
      </w:r>
      <w:r w:rsidRPr="001C6F9E">
        <w:rPr>
          <w:color w:val="000000"/>
          <w:sz w:val="26"/>
          <w:szCs w:val="26"/>
          <w:lang w:val="nl-NL"/>
        </w:rPr>
        <w:t>Học phần sẽ trang bị các kiến thức cơ bản về vấn đề và quyết định trong quản trị từ đó làm cơ sở cho việc ra quyết định một cách khoa học, chính xác trong hoạt động quản trị kinh doanh.</w:t>
      </w:r>
      <w:r w:rsidRPr="001C6F9E">
        <w:rPr>
          <w:b/>
          <w:color w:val="000000"/>
          <w:sz w:val="26"/>
          <w:szCs w:val="26"/>
          <w:lang w:val="nl-NL"/>
        </w:rPr>
        <w:t xml:space="preserve"> </w:t>
      </w:r>
      <w:r w:rsidRPr="001C6F9E">
        <w:rPr>
          <w:color w:val="000000"/>
          <w:sz w:val="26"/>
          <w:szCs w:val="26"/>
          <w:lang w:val="nl-NL"/>
        </w:rPr>
        <w:t xml:space="preserve">Giúp sinh viên nắm vững về những vấn đề liên quan đến việc ra quyết định như ra quyết định trong các điều kiện khác nhau, ra quyết định trong xây dựng chiến lược kinh doanh. Vận dụng linh hoạt được các kỹ năng ra quyết định trong các trường hợp cụ thể của doanh nghiệp.  </w:t>
      </w:r>
    </w:p>
    <w:p w:rsidR="004B112C" w:rsidRPr="001C6F9E" w:rsidRDefault="004B112C" w:rsidP="000068EF">
      <w:pPr>
        <w:spacing w:line="360" w:lineRule="auto"/>
        <w:jc w:val="both"/>
        <w:rPr>
          <w:b/>
          <w:color w:val="000000"/>
          <w:sz w:val="26"/>
          <w:szCs w:val="26"/>
          <w:lang w:val="nl-NL"/>
        </w:rPr>
      </w:pPr>
      <w:r w:rsidRPr="001C6F9E">
        <w:rPr>
          <w:b/>
          <w:color w:val="000000"/>
          <w:sz w:val="26"/>
          <w:szCs w:val="26"/>
          <w:lang w:val="nl-NL"/>
        </w:rPr>
        <w:t>27. Học phần: Kinh tế lượng</w:t>
      </w:r>
      <w:r w:rsidR="002125A1" w:rsidRPr="001C6F9E">
        <w:rPr>
          <w:b/>
          <w:color w:val="000000"/>
          <w:sz w:val="26"/>
          <w:szCs w:val="26"/>
          <w:lang w:val="nl-NL"/>
        </w:rPr>
        <w:t>,</w:t>
      </w:r>
      <w:r w:rsidRPr="001C6F9E">
        <w:rPr>
          <w:b/>
          <w:color w:val="000000"/>
          <w:sz w:val="26"/>
          <w:szCs w:val="26"/>
          <w:lang w:val="nl-NL"/>
        </w:rPr>
        <w:t xml:space="preserve"> Mã số HP: ECO231</w:t>
      </w:r>
    </w:p>
    <w:p w:rsidR="004B112C" w:rsidRPr="001C6F9E" w:rsidRDefault="004B112C" w:rsidP="000068EF">
      <w:pPr>
        <w:spacing w:line="360" w:lineRule="auto"/>
        <w:jc w:val="both"/>
        <w:rPr>
          <w:color w:val="000000"/>
          <w:sz w:val="26"/>
          <w:szCs w:val="24"/>
          <w:lang w:val="nl-NL"/>
        </w:rPr>
      </w:pPr>
      <w:r w:rsidRPr="001C6F9E">
        <w:rPr>
          <w:color w:val="000000"/>
          <w:sz w:val="26"/>
          <w:szCs w:val="24"/>
          <w:lang w:val="nl-NL"/>
        </w:rPr>
        <w:t>- Số tín chỉ: 3 TC;         Số tiết lý thuyết: 36 tiết;             Số tiết thảo luận: 18 tiết</w:t>
      </w:r>
    </w:p>
    <w:p w:rsidR="004B112C" w:rsidRPr="001C6F9E" w:rsidRDefault="004B112C" w:rsidP="000068EF">
      <w:pPr>
        <w:spacing w:line="360" w:lineRule="auto"/>
        <w:jc w:val="both"/>
        <w:rPr>
          <w:color w:val="000000"/>
          <w:spacing w:val="-8"/>
          <w:sz w:val="26"/>
          <w:szCs w:val="26"/>
          <w:lang w:val="nl-NL"/>
        </w:rPr>
      </w:pPr>
      <w:r w:rsidRPr="001C6F9E">
        <w:rPr>
          <w:color w:val="000000"/>
          <w:spacing w:val="-8"/>
          <w:sz w:val="26"/>
          <w:szCs w:val="26"/>
          <w:lang w:val="nl-NL"/>
        </w:rPr>
        <w:t xml:space="preserve">- Môn học trước: </w:t>
      </w:r>
      <w:r w:rsidRPr="00F54106">
        <w:rPr>
          <w:bCs/>
          <w:color w:val="000000"/>
          <w:spacing w:val="-8"/>
          <w:sz w:val="26"/>
          <w:szCs w:val="26"/>
          <w:lang w:val="nl-NL"/>
        </w:rPr>
        <w:t>Toán cao cấp, Xác suất thống kê, Kinh tế học vi mô, Kinh tế học vĩ mô</w:t>
      </w:r>
    </w:p>
    <w:p w:rsidR="004B112C" w:rsidRPr="001C6F9E" w:rsidRDefault="004B112C" w:rsidP="000068EF">
      <w:pPr>
        <w:spacing w:line="360" w:lineRule="auto"/>
        <w:jc w:val="both"/>
        <w:rPr>
          <w:color w:val="000000"/>
          <w:sz w:val="26"/>
          <w:szCs w:val="26"/>
          <w:lang w:val="nl-NL"/>
        </w:rPr>
      </w:pPr>
      <w:r w:rsidRPr="001C6F9E">
        <w:rPr>
          <w:color w:val="000000"/>
          <w:sz w:val="26"/>
          <w:szCs w:val="26"/>
          <w:lang w:val="nl-NL"/>
        </w:rPr>
        <w:t>- Môn học tiên quyết: Không</w:t>
      </w:r>
    </w:p>
    <w:p w:rsidR="004B112C" w:rsidRPr="001C6F9E" w:rsidRDefault="004B112C" w:rsidP="000068EF">
      <w:pPr>
        <w:spacing w:line="360" w:lineRule="auto"/>
        <w:jc w:val="both"/>
        <w:rPr>
          <w:color w:val="000000"/>
          <w:sz w:val="26"/>
          <w:szCs w:val="26"/>
          <w:lang w:val="nl-NL"/>
        </w:rPr>
      </w:pPr>
      <w:r w:rsidRPr="001C6F9E">
        <w:rPr>
          <w:color w:val="000000"/>
          <w:sz w:val="26"/>
          <w:szCs w:val="26"/>
          <w:lang w:val="nl-NL"/>
        </w:rPr>
        <w:t>- Môn học song hành: Không</w:t>
      </w:r>
    </w:p>
    <w:p w:rsidR="004B112C" w:rsidRPr="001C6F9E" w:rsidRDefault="004B112C" w:rsidP="000068EF">
      <w:pPr>
        <w:spacing w:line="360" w:lineRule="auto"/>
        <w:jc w:val="both"/>
        <w:rPr>
          <w:color w:val="000000"/>
          <w:spacing w:val="-4"/>
          <w:sz w:val="26"/>
          <w:szCs w:val="26"/>
          <w:lang w:val="nl-NL"/>
        </w:rPr>
      </w:pPr>
      <w:r w:rsidRPr="001C6F9E">
        <w:rPr>
          <w:color w:val="000000"/>
          <w:spacing w:val="-4"/>
          <w:sz w:val="26"/>
          <w:szCs w:val="26"/>
          <w:lang w:val="nl-NL"/>
        </w:rPr>
        <w:t>- Tóm tắt nội dung học phần: Học phần cung cấp cho sinh viên một tập hợp những kiến thức và kỹ năng cơ bản trong phân tích và dự báo liên quan đến kinh tế vĩ mô và đầu tư tài chính như lạm phát, lãi suất, tổng sản phẩm quốc dân, xây dựng danh mục đầu tư tài chính, định giá cổ phiếu, quản lý rủi ro… với sự hỗ trợ của phần mềm thống kê EVIEWS.</w:t>
      </w:r>
    </w:p>
    <w:p w:rsidR="004B112C" w:rsidRPr="001C6F9E" w:rsidRDefault="004B112C" w:rsidP="000068EF">
      <w:pPr>
        <w:spacing w:line="360" w:lineRule="auto"/>
        <w:jc w:val="both"/>
        <w:rPr>
          <w:b/>
          <w:color w:val="000000"/>
          <w:sz w:val="26"/>
          <w:szCs w:val="26"/>
          <w:lang w:val="nl-NL"/>
        </w:rPr>
      </w:pPr>
      <w:r w:rsidRPr="001C6F9E">
        <w:rPr>
          <w:b/>
          <w:color w:val="000000"/>
          <w:spacing w:val="-4"/>
          <w:sz w:val="26"/>
          <w:szCs w:val="26"/>
          <w:lang w:val="nl-NL"/>
        </w:rPr>
        <w:t>28. Học phần: Hệ thống thông tin trong quản lý, Mã số HP:</w:t>
      </w:r>
      <w:r w:rsidRPr="001C6F9E">
        <w:rPr>
          <w:b/>
          <w:color w:val="000000"/>
          <w:sz w:val="26"/>
          <w:szCs w:val="26"/>
          <w:lang w:val="nl-NL"/>
        </w:rPr>
        <w:t xml:space="preserve"> MIS231</w:t>
      </w:r>
    </w:p>
    <w:p w:rsidR="00F15D93" w:rsidRPr="001C6F9E" w:rsidRDefault="00F15D93" w:rsidP="000068EF">
      <w:pPr>
        <w:spacing w:line="360" w:lineRule="auto"/>
        <w:jc w:val="both"/>
        <w:rPr>
          <w:color w:val="000000"/>
          <w:sz w:val="26"/>
          <w:szCs w:val="26"/>
          <w:lang w:val="nl-NL"/>
        </w:rPr>
      </w:pPr>
      <w:r w:rsidRPr="001C6F9E">
        <w:rPr>
          <w:color w:val="000000"/>
          <w:sz w:val="26"/>
          <w:szCs w:val="26"/>
          <w:lang w:val="nl-NL"/>
        </w:rPr>
        <w:t>Số tín chỉ: 03 TC, Số tiết LT: 36 tiết, số tiết thảo luận: 18 tiết</w:t>
      </w:r>
    </w:p>
    <w:p w:rsidR="00F15D93" w:rsidRPr="001C6F9E" w:rsidRDefault="00F15D93" w:rsidP="000068EF">
      <w:pPr>
        <w:spacing w:line="360" w:lineRule="auto"/>
        <w:jc w:val="both"/>
        <w:rPr>
          <w:color w:val="000000"/>
          <w:sz w:val="26"/>
          <w:szCs w:val="26"/>
          <w:lang w:val="nl-NL"/>
        </w:rPr>
      </w:pPr>
      <w:r w:rsidRPr="001C6F9E">
        <w:rPr>
          <w:color w:val="000000"/>
          <w:sz w:val="26"/>
          <w:szCs w:val="26"/>
          <w:lang w:val="nl-NL"/>
        </w:rPr>
        <w:t>- Môn học trước: Không</w:t>
      </w:r>
    </w:p>
    <w:p w:rsidR="00F15D93" w:rsidRPr="001C6F9E" w:rsidRDefault="00F15D93" w:rsidP="000068EF">
      <w:pPr>
        <w:spacing w:line="360" w:lineRule="auto"/>
        <w:jc w:val="both"/>
        <w:rPr>
          <w:color w:val="000000"/>
          <w:sz w:val="26"/>
          <w:szCs w:val="26"/>
          <w:lang w:val="nl-NL"/>
        </w:rPr>
      </w:pPr>
      <w:r w:rsidRPr="001C6F9E">
        <w:rPr>
          <w:color w:val="000000"/>
          <w:sz w:val="26"/>
          <w:szCs w:val="26"/>
          <w:lang w:val="nl-NL"/>
        </w:rPr>
        <w:t>- Môn học tiên quyết: Không</w:t>
      </w:r>
    </w:p>
    <w:p w:rsidR="00F15D93" w:rsidRPr="001C6F9E" w:rsidRDefault="00F15D93" w:rsidP="000068EF">
      <w:pPr>
        <w:spacing w:line="360" w:lineRule="auto"/>
        <w:jc w:val="both"/>
        <w:rPr>
          <w:color w:val="000000"/>
          <w:sz w:val="26"/>
          <w:szCs w:val="26"/>
          <w:lang w:val="nl-NL"/>
        </w:rPr>
      </w:pPr>
      <w:r w:rsidRPr="001C6F9E">
        <w:rPr>
          <w:color w:val="000000"/>
          <w:sz w:val="26"/>
          <w:szCs w:val="26"/>
          <w:lang w:val="nl-NL"/>
        </w:rPr>
        <w:t>- Môn học song hành: Không</w:t>
      </w:r>
    </w:p>
    <w:p w:rsidR="00F15D93" w:rsidRPr="001C6F9E" w:rsidRDefault="00F15D93" w:rsidP="000068EF">
      <w:pPr>
        <w:spacing w:line="360" w:lineRule="auto"/>
        <w:jc w:val="both"/>
        <w:rPr>
          <w:b/>
          <w:color w:val="000000"/>
          <w:sz w:val="26"/>
          <w:szCs w:val="26"/>
          <w:lang w:val="nl-NL"/>
        </w:rPr>
      </w:pPr>
      <w:r w:rsidRPr="001C6F9E">
        <w:rPr>
          <w:color w:val="000000"/>
          <w:sz w:val="26"/>
          <w:szCs w:val="26"/>
          <w:lang w:val="nl-NL"/>
        </w:rPr>
        <w:t>- Tóm tắt nội dung học phần: Học phần này cung cấp kiến thức cơ bản về tổ chức thông tin và hệ thống thông tin; Cơ sở công nghệ thông tin của hệ thống thông tin. Người học hiểu các quá trình quản lý dữ liệu, viễn thông, Internet, thương mại và các hệ thống thông tin sử dụng trong doanh nghiệp. Sau khi học xong học phần này, người học có thể Phân tích, thiết kế cài đặt hệ thống thông tin; Hệ thống thông tin phục vụ quản lý doanh nghiệp, xây dựng &amp; lập kế hoạch phát triển CNTT trong doanh nghiệp.</w:t>
      </w:r>
    </w:p>
    <w:p w:rsidR="004B112C" w:rsidRPr="001C6F9E" w:rsidRDefault="004B112C" w:rsidP="000068EF">
      <w:pPr>
        <w:spacing w:line="360" w:lineRule="auto"/>
        <w:jc w:val="both"/>
        <w:rPr>
          <w:b/>
          <w:color w:val="000000"/>
          <w:sz w:val="26"/>
          <w:szCs w:val="26"/>
          <w:lang w:val="nl-NL"/>
        </w:rPr>
      </w:pPr>
      <w:r w:rsidRPr="001C6F9E">
        <w:rPr>
          <w:b/>
          <w:color w:val="000000"/>
          <w:sz w:val="26"/>
          <w:szCs w:val="26"/>
          <w:lang w:val="nl-NL"/>
        </w:rPr>
        <w:t xml:space="preserve">29. Học phần: Luật Kinh tế, Mã số HP: </w:t>
      </w:r>
      <w:r w:rsidRPr="00F54106">
        <w:rPr>
          <w:b/>
          <w:bCs/>
          <w:color w:val="000000"/>
          <w:sz w:val="26"/>
          <w:szCs w:val="26"/>
          <w:lang w:val="pt-BR"/>
        </w:rPr>
        <w:t>ELA231</w:t>
      </w:r>
      <w:r w:rsidRPr="001C6F9E">
        <w:rPr>
          <w:b/>
          <w:color w:val="000000"/>
          <w:sz w:val="26"/>
          <w:szCs w:val="26"/>
          <w:lang w:val="nl-NL"/>
        </w:rPr>
        <w:t xml:space="preserve">          </w:t>
      </w:r>
    </w:p>
    <w:p w:rsidR="004B112C" w:rsidRPr="001C6F9E" w:rsidRDefault="004B112C" w:rsidP="000068EF">
      <w:pPr>
        <w:spacing w:line="360" w:lineRule="auto"/>
        <w:jc w:val="both"/>
        <w:rPr>
          <w:color w:val="000000"/>
          <w:sz w:val="26"/>
          <w:szCs w:val="26"/>
          <w:lang w:val="nl-NL"/>
        </w:rPr>
      </w:pPr>
      <w:r w:rsidRPr="001C6F9E">
        <w:rPr>
          <w:color w:val="000000"/>
          <w:sz w:val="26"/>
          <w:szCs w:val="26"/>
          <w:lang w:val="nl-NL"/>
        </w:rPr>
        <w:t>Số tín chỉ: 03 TC, Số tiết LT: 36 tiết, số tiết thực hành: 18 tiết</w:t>
      </w:r>
    </w:p>
    <w:p w:rsidR="004B112C" w:rsidRPr="001C6F9E" w:rsidRDefault="004B112C" w:rsidP="000068EF">
      <w:pPr>
        <w:spacing w:line="360" w:lineRule="auto"/>
        <w:jc w:val="both"/>
        <w:rPr>
          <w:color w:val="000000"/>
          <w:sz w:val="26"/>
          <w:szCs w:val="26"/>
          <w:lang w:val="nl-NL"/>
        </w:rPr>
      </w:pPr>
      <w:r w:rsidRPr="001C6F9E">
        <w:rPr>
          <w:color w:val="000000"/>
          <w:sz w:val="26"/>
          <w:szCs w:val="26"/>
          <w:lang w:val="nl-NL"/>
        </w:rPr>
        <w:t>- Môn học trước: Pháp luật đại cương</w:t>
      </w:r>
    </w:p>
    <w:p w:rsidR="004B112C" w:rsidRPr="001C6F9E" w:rsidRDefault="004B112C" w:rsidP="000068EF">
      <w:pPr>
        <w:spacing w:line="360" w:lineRule="auto"/>
        <w:jc w:val="both"/>
        <w:rPr>
          <w:color w:val="000000"/>
          <w:sz w:val="26"/>
          <w:szCs w:val="26"/>
          <w:lang w:val="nl-NL"/>
        </w:rPr>
      </w:pPr>
      <w:r w:rsidRPr="001C6F9E">
        <w:rPr>
          <w:color w:val="000000"/>
          <w:sz w:val="26"/>
          <w:szCs w:val="26"/>
          <w:lang w:val="nl-NL"/>
        </w:rPr>
        <w:t>- Môn học tiên quyết: Không</w:t>
      </w:r>
    </w:p>
    <w:p w:rsidR="004B112C" w:rsidRPr="001C6F9E" w:rsidRDefault="004B112C" w:rsidP="000068EF">
      <w:pPr>
        <w:spacing w:line="360" w:lineRule="auto"/>
        <w:jc w:val="both"/>
        <w:rPr>
          <w:color w:val="000000"/>
          <w:sz w:val="26"/>
          <w:szCs w:val="26"/>
          <w:lang w:val="nl-NL"/>
        </w:rPr>
      </w:pPr>
      <w:r w:rsidRPr="001C6F9E">
        <w:rPr>
          <w:color w:val="000000"/>
          <w:sz w:val="26"/>
          <w:szCs w:val="26"/>
          <w:lang w:val="nl-NL"/>
        </w:rPr>
        <w:t>- Môn học song hành: Không</w:t>
      </w:r>
    </w:p>
    <w:p w:rsidR="004B112C" w:rsidRPr="00F54106" w:rsidRDefault="004B112C" w:rsidP="000068EF">
      <w:pPr>
        <w:spacing w:line="360" w:lineRule="auto"/>
        <w:jc w:val="both"/>
        <w:rPr>
          <w:color w:val="000000"/>
          <w:sz w:val="26"/>
          <w:szCs w:val="26"/>
          <w:lang w:val="da-DK"/>
        </w:rPr>
      </w:pPr>
      <w:r w:rsidRPr="001C6F9E">
        <w:rPr>
          <w:color w:val="000000"/>
          <w:sz w:val="26"/>
          <w:szCs w:val="26"/>
          <w:lang w:val="nl-NL"/>
        </w:rPr>
        <w:t>- Tóm tắt nội dung học phần: Học phần này cung cấp cho sinh viên những kiến thức cơ bản và thiết thực về pháp luật kinh tế trong nền kinh tế thị trường như: Khái quát chung về luật kinh tế; vấn đề thành lập, tổ chức, hoạt động, quyền và nghĩa vụ của các chủ thể kinh doanh; hợp đồng trong kinh doanh thương mại; giải quyết tranh chấp trong kinh doanh thương mại, pháp luật về phá sản; pháp luật lao động...</w:t>
      </w:r>
      <w:r w:rsidRPr="00F54106">
        <w:rPr>
          <w:rFonts w:eastAsia="Times New Roman"/>
          <w:color w:val="000000"/>
          <w:sz w:val="26"/>
          <w:szCs w:val="26"/>
          <w:lang w:val="da-DK"/>
        </w:rPr>
        <w:t xml:space="preserve"> Ngoài ra, học phần này cũng cung cấp khả năng vận dụng kiến thức đã học để </w:t>
      </w:r>
      <w:r w:rsidRPr="00F54106">
        <w:rPr>
          <w:color w:val="000000"/>
          <w:sz w:val="26"/>
          <w:szCs w:val="26"/>
          <w:lang w:val="da-DK"/>
        </w:rPr>
        <w:t>tránh được những hành vi vi phạm pháp luật khi hoạt động kinh doanh, biết lựa chọn các mô hình kinh doanh thích hợp và sử dụng các công cụ pháp lý để tiến hành kinh doanh một cách có hiệu quả và bảo vệ hữu hiệu quyền và lợi ích hợp pháp của mình</w:t>
      </w:r>
      <w:r w:rsidRPr="00F54106">
        <w:rPr>
          <w:rFonts w:eastAsia="Times New Roman"/>
          <w:color w:val="000000"/>
          <w:sz w:val="26"/>
          <w:szCs w:val="26"/>
          <w:lang w:val="da-DK"/>
        </w:rPr>
        <w:t>.</w:t>
      </w:r>
      <w:r w:rsidRPr="00F54106">
        <w:rPr>
          <w:color w:val="000000"/>
          <w:sz w:val="26"/>
          <w:szCs w:val="26"/>
          <w:lang w:val="da-DK"/>
        </w:rPr>
        <w:t xml:space="preserve"> </w:t>
      </w:r>
    </w:p>
    <w:p w:rsidR="004B112C" w:rsidRPr="00F54106" w:rsidRDefault="004B112C" w:rsidP="000068EF">
      <w:pPr>
        <w:tabs>
          <w:tab w:val="left" w:pos="3440"/>
        </w:tabs>
        <w:spacing w:line="360" w:lineRule="auto"/>
        <w:jc w:val="both"/>
        <w:rPr>
          <w:b/>
          <w:color w:val="000000"/>
          <w:sz w:val="26"/>
          <w:szCs w:val="26"/>
          <w:lang w:val="pt-BR"/>
        </w:rPr>
      </w:pPr>
      <w:r w:rsidRPr="00F54106">
        <w:rPr>
          <w:b/>
          <w:color w:val="000000"/>
          <w:sz w:val="26"/>
          <w:szCs w:val="26"/>
          <w:lang w:val="pt-BR"/>
        </w:rPr>
        <w:t xml:space="preserve">30. Học phần: Pháp luật thương mại hàng hóa và dịch vụ, </w:t>
      </w:r>
      <w:r w:rsidRPr="00F54106">
        <w:rPr>
          <w:b/>
          <w:color w:val="000000"/>
          <w:sz w:val="26"/>
          <w:szCs w:val="26"/>
          <w:lang w:val="pt-BR"/>
        </w:rPr>
        <w:tab/>
        <w:t>Mã số HP: LGS231</w:t>
      </w:r>
    </w:p>
    <w:p w:rsidR="004B112C" w:rsidRPr="00F54106" w:rsidRDefault="004B112C" w:rsidP="000068EF">
      <w:pPr>
        <w:spacing w:line="360" w:lineRule="auto"/>
        <w:jc w:val="both"/>
        <w:rPr>
          <w:color w:val="000000"/>
          <w:sz w:val="26"/>
          <w:szCs w:val="26"/>
          <w:lang w:val="pt-BR"/>
        </w:rPr>
      </w:pPr>
      <w:r w:rsidRPr="00F54106">
        <w:rPr>
          <w:color w:val="000000"/>
          <w:sz w:val="26"/>
          <w:szCs w:val="26"/>
          <w:lang w:val="pt-BR"/>
        </w:rPr>
        <w:t>Số tín chỉ: 03 TC,  Số tiết LT: 36 tiết, số tiết thực hành: 18 tiết</w:t>
      </w:r>
    </w:p>
    <w:p w:rsidR="004B112C" w:rsidRPr="00F54106" w:rsidRDefault="004B112C" w:rsidP="000068EF">
      <w:pPr>
        <w:spacing w:line="360" w:lineRule="auto"/>
        <w:jc w:val="both"/>
        <w:rPr>
          <w:color w:val="000000"/>
          <w:sz w:val="26"/>
          <w:szCs w:val="26"/>
          <w:lang w:val="pt-BR"/>
        </w:rPr>
      </w:pPr>
      <w:r w:rsidRPr="00F54106">
        <w:rPr>
          <w:color w:val="000000"/>
          <w:sz w:val="26"/>
          <w:szCs w:val="26"/>
          <w:lang w:val="pt-BR"/>
        </w:rPr>
        <w:t>- Môn học trước: Pháp luật về thương nhân</w:t>
      </w:r>
    </w:p>
    <w:p w:rsidR="004B112C" w:rsidRPr="00F54106" w:rsidRDefault="004B112C" w:rsidP="000068EF">
      <w:pPr>
        <w:spacing w:line="360" w:lineRule="auto"/>
        <w:jc w:val="both"/>
        <w:rPr>
          <w:color w:val="000000"/>
          <w:sz w:val="26"/>
          <w:szCs w:val="26"/>
          <w:lang w:val="pt-BR"/>
        </w:rPr>
      </w:pPr>
      <w:r w:rsidRPr="00F54106">
        <w:rPr>
          <w:color w:val="000000"/>
          <w:sz w:val="26"/>
          <w:szCs w:val="26"/>
          <w:lang w:val="pt-BR"/>
        </w:rPr>
        <w:t>- Môn học tiên quyết: Không</w:t>
      </w:r>
    </w:p>
    <w:p w:rsidR="004B112C" w:rsidRPr="00F54106" w:rsidRDefault="004B112C" w:rsidP="000068EF">
      <w:pPr>
        <w:spacing w:line="360" w:lineRule="auto"/>
        <w:jc w:val="both"/>
        <w:rPr>
          <w:color w:val="000000"/>
          <w:sz w:val="26"/>
          <w:szCs w:val="26"/>
          <w:lang w:val="pt-BR"/>
        </w:rPr>
      </w:pPr>
      <w:r w:rsidRPr="00F54106">
        <w:rPr>
          <w:color w:val="000000"/>
          <w:sz w:val="26"/>
          <w:szCs w:val="26"/>
          <w:lang w:val="pt-BR"/>
        </w:rPr>
        <w:t>- Môn học song hành: Không</w:t>
      </w:r>
    </w:p>
    <w:p w:rsidR="004B112C" w:rsidRPr="00F54106" w:rsidRDefault="004B112C" w:rsidP="000068EF">
      <w:pPr>
        <w:spacing w:line="360" w:lineRule="auto"/>
        <w:jc w:val="both"/>
        <w:rPr>
          <w:rFonts w:eastAsia="Times New Roman"/>
          <w:color w:val="000000"/>
          <w:sz w:val="26"/>
          <w:szCs w:val="26"/>
          <w:lang w:val="da-DK"/>
        </w:rPr>
      </w:pPr>
      <w:r w:rsidRPr="00F54106">
        <w:rPr>
          <w:color w:val="000000"/>
          <w:sz w:val="26"/>
          <w:szCs w:val="26"/>
          <w:lang w:val="pt-BR"/>
        </w:rPr>
        <w:t xml:space="preserve">- Tóm tắt nội dung học phần: Học phần cung cấp cho sinh viên những kiến thức pháp lý về các hoạt động thương mại như: mua bán hàng hóa; cung ứng dịch vụ; các dịch vụ trung gian thương mại, xúc tiến thương mại, dịch vụ logistic, đấu giá hàng hóa, đấu thầu hàng hóa, dịch vụ... và giải quyết tranh chấp thương mại. </w:t>
      </w:r>
      <w:r w:rsidRPr="00F54106">
        <w:rPr>
          <w:rFonts w:eastAsia="Times New Roman"/>
          <w:color w:val="000000"/>
          <w:sz w:val="26"/>
          <w:szCs w:val="26"/>
          <w:lang w:val="da-DK"/>
        </w:rPr>
        <w:t>Ngoài ra, học phần này cũng cung cấp khả năng vận dụng kiến thức đã học để phân tích, bình luận, đánh giá về các vấn đề liên quan đến các hoạt động thương mại, giải quyết các tình huống liên quan phát sinh trong thực tiễn.</w:t>
      </w:r>
    </w:p>
    <w:p w:rsidR="004B112C" w:rsidRPr="00F54106" w:rsidRDefault="004B112C" w:rsidP="000068EF">
      <w:pPr>
        <w:tabs>
          <w:tab w:val="left" w:pos="3440"/>
        </w:tabs>
        <w:spacing w:line="360" w:lineRule="auto"/>
        <w:jc w:val="both"/>
        <w:rPr>
          <w:b/>
          <w:color w:val="000000"/>
          <w:sz w:val="26"/>
          <w:szCs w:val="26"/>
          <w:lang w:val="pt-BR"/>
        </w:rPr>
      </w:pPr>
      <w:r w:rsidRPr="00F54106">
        <w:rPr>
          <w:b/>
          <w:color w:val="000000"/>
          <w:sz w:val="26"/>
          <w:szCs w:val="26"/>
          <w:lang w:val="pt-BR"/>
        </w:rPr>
        <w:t>31. Học phần: Pháp luật về thương nhân, Mã số HP: LOT231</w:t>
      </w:r>
    </w:p>
    <w:p w:rsidR="004B112C" w:rsidRPr="00F54106" w:rsidRDefault="004B112C" w:rsidP="000068EF">
      <w:pPr>
        <w:spacing w:line="360" w:lineRule="auto"/>
        <w:jc w:val="both"/>
        <w:rPr>
          <w:color w:val="000000"/>
          <w:sz w:val="26"/>
          <w:szCs w:val="26"/>
          <w:lang w:val="pt-BR"/>
        </w:rPr>
      </w:pPr>
      <w:r w:rsidRPr="00F54106">
        <w:rPr>
          <w:color w:val="000000"/>
          <w:sz w:val="26"/>
          <w:szCs w:val="26"/>
          <w:lang w:val="pt-BR"/>
        </w:rPr>
        <w:t>Số tín chỉ: 03 TC,  Số tiết LT: 36 tiết, số tiết thực hành: 18 tiết</w:t>
      </w:r>
    </w:p>
    <w:p w:rsidR="004B112C" w:rsidRPr="00F54106" w:rsidRDefault="004B112C" w:rsidP="000068EF">
      <w:pPr>
        <w:spacing w:line="360" w:lineRule="auto"/>
        <w:jc w:val="both"/>
        <w:rPr>
          <w:color w:val="000000"/>
          <w:sz w:val="26"/>
          <w:szCs w:val="26"/>
          <w:lang w:val="pt-BR"/>
        </w:rPr>
      </w:pPr>
      <w:r w:rsidRPr="00F54106">
        <w:rPr>
          <w:color w:val="000000"/>
          <w:sz w:val="26"/>
          <w:szCs w:val="26"/>
          <w:lang w:val="pt-BR"/>
        </w:rPr>
        <w:t>- Môn học trước: Không</w:t>
      </w:r>
    </w:p>
    <w:p w:rsidR="004B112C" w:rsidRPr="00F54106" w:rsidRDefault="004B112C" w:rsidP="000068EF">
      <w:pPr>
        <w:spacing w:line="360" w:lineRule="auto"/>
        <w:jc w:val="both"/>
        <w:rPr>
          <w:color w:val="000000"/>
          <w:sz w:val="26"/>
          <w:szCs w:val="26"/>
          <w:lang w:val="pt-BR"/>
        </w:rPr>
      </w:pPr>
      <w:r w:rsidRPr="00F54106">
        <w:rPr>
          <w:color w:val="000000"/>
          <w:sz w:val="26"/>
          <w:szCs w:val="26"/>
          <w:lang w:val="pt-BR"/>
        </w:rPr>
        <w:t>- Môn học tiên quyết: Không</w:t>
      </w:r>
    </w:p>
    <w:p w:rsidR="004B112C" w:rsidRPr="00F54106" w:rsidRDefault="004B112C" w:rsidP="000068EF">
      <w:pPr>
        <w:spacing w:line="360" w:lineRule="auto"/>
        <w:jc w:val="both"/>
        <w:rPr>
          <w:color w:val="000000"/>
          <w:sz w:val="26"/>
          <w:szCs w:val="26"/>
          <w:lang w:val="pt-BR"/>
        </w:rPr>
      </w:pPr>
      <w:r w:rsidRPr="00F54106">
        <w:rPr>
          <w:color w:val="000000"/>
          <w:sz w:val="26"/>
          <w:szCs w:val="26"/>
          <w:lang w:val="pt-BR"/>
        </w:rPr>
        <w:t>- Môn học song hành: Không</w:t>
      </w:r>
    </w:p>
    <w:p w:rsidR="004B112C" w:rsidRPr="00F54106" w:rsidRDefault="004B112C" w:rsidP="000068EF">
      <w:pPr>
        <w:spacing w:line="360" w:lineRule="auto"/>
        <w:jc w:val="both"/>
        <w:rPr>
          <w:color w:val="000000"/>
          <w:sz w:val="26"/>
          <w:szCs w:val="26"/>
          <w:lang w:val="pt-BR"/>
        </w:rPr>
      </w:pPr>
      <w:r w:rsidRPr="00F54106">
        <w:rPr>
          <w:color w:val="000000"/>
          <w:sz w:val="26"/>
          <w:szCs w:val="26"/>
          <w:lang w:val="pt-BR"/>
        </w:rPr>
        <w:t xml:space="preserve">- Tóm tắt nội dung học phần: Học phần cung cấp cho sinh viên những kiến thức cơ bản như: </w:t>
      </w:r>
      <w:r w:rsidRPr="00F54106">
        <w:rPr>
          <w:color w:val="000000"/>
          <w:sz w:val="26"/>
          <w:szCs w:val="26"/>
          <w:lang w:val="de-DE"/>
        </w:rPr>
        <w:t>thương nhân, hoạt động thương mại, hệ thống kiến thức về bản chất pháp lý của các loại hình doanh nghiệp và thực thể kinh doanh khác theo quy định của Luật doanh nghiệp</w:t>
      </w:r>
      <w:r w:rsidRPr="00F54106">
        <w:rPr>
          <w:color w:val="000000"/>
          <w:sz w:val="26"/>
          <w:szCs w:val="26"/>
          <w:lang w:val="pt-BR"/>
        </w:rPr>
        <w:t xml:space="preserve">. </w:t>
      </w:r>
      <w:r w:rsidRPr="00F54106">
        <w:rPr>
          <w:rFonts w:eastAsia="Times New Roman"/>
          <w:color w:val="000000"/>
          <w:sz w:val="26"/>
          <w:szCs w:val="26"/>
          <w:lang w:val="da-DK"/>
        </w:rPr>
        <w:t>Ngoài ra, học phần này cũng cung cấp khả năng vận dụng kiến thức đã học để phân tích, bình luận, đánh giá về các vấn đề liên quan đến luật thương mại, giải quyết các tình huống liên quan phát sinh trong thực tiễn.</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b/>
          <w:color w:val="000000"/>
          <w:sz w:val="26"/>
          <w:szCs w:val="26"/>
          <w:lang w:val="pt-BR"/>
        </w:rPr>
        <w:t>32. Học phần: Quản trị tài chính, Mã số HP: FIM 331</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Số tín chỉ: 3TC, Số tiết LT: 54 tiết, số tiết thực hành: 0 tiết</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Môn học trước: Quản trị học</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Môn học tiên quyết: Không</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xml:space="preserve">- Tóm tắt nội dung học phần: </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Học phần quản trị tài chính cung cấp cho người học các vấn đề cốt yếu về quản trị tài chính mà doanh nghiệp  sẽ thực hiện để hoạt động kinh doanh trong nền kinh tế thị trường như: định giá tài sản tài chính, chi phí huy động và sử dụng vốn, quy trình đánh giá, các tiêu chuẩn lựa chọn các dự án đầu tư dài hạn; xem xét cơ cấu tài chính, các chính sách tài trợ để có cơ cấu vốn tối ưu, các hoạt động quản trị vốn kinh doanh, cách xác định chi phí, doanh thu và lợi nhuận cho doanh nghiệp, các vấn đề về phân tích và hoạch định tài chính doanh nghiệp.</w:t>
      </w:r>
    </w:p>
    <w:p w:rsidR="00BE383B" w:rsidRPr="00F54106" w:rsidRDefault="00BE383B" w:rsidP="000068EF">
      <w:pPr>
        <w:spacing w:line="360" w:lineRule="auto"/>
        <w:jc w:val="both"/>
        <w:rPr>
          <w:rFonts w:eastAsia="Times New Roman"/>
          <w:b/>
          <w:color w:val="000000"/>
          <w:sz w:val="26"/>
          <w:szCs w:val="26"/>
          <w:lang w:val="pt-BR"/>
        </w:rPr>
      </w:pPr>
      <w:r w:rsidRPr="00F54106">
        <w:rPr>
          <w:rFonts w:eastAsia="Times New Roman"/>
          <w:b/>
          <w:color w:val="000000"/>
          <w:sz w:val="26"/>
          <w:szCs w:val="26"/>
          <w:lang w:val="pt-BR"/>
        </w:rPr>
        <w:t xml:space="preserve">33. Học phần: Quản trị </w:t>
      </w:r>
      <w:r w:rsidR="002125A1" w:rsidRPr="00F54106">
        <w:rPr>
          <w:rFonts w:eastAsia="Times New Roman"/>
          <w:b/>
          <w:color w:val="000000"/>
          <w:sz w:val="26"/>
          <w:szCs w:val="26"/>
          <w:lang w:val="pt-BR"/>
        </w:rPr>
        <w:t>n</w:t>
      </w:r>
      <w:r w:rsidRPr="00F54106">
        <w:rPr>
          <w:rFonts w:eastAsia="Times New Roman"/>
          <w:b/>
          <w:color w:val="000000"/>
          <w:sz w:val="26"/>
          <w:szCs w:val="26"/>
          <w:lang w:val="pt-BR"/>
        </w:rPr>
        <w:t xml:space="preserve">hân lực. </w:t>
      </w:r>
      <w:r w:rsidR="00B95347" w:rsidRPr="00F54106">
        <w:rPr>
          <w:rFonts w:eastAsia="Times New Roman"/>
          <w:b/>
          <w:color w:val="000000"/>
          <w:sz w:val="26"/>
          <w:szCs w:val="26"/>
          <w:lang w:val="pt-BR"/>
        </w:rPr>
        <w:tab/>
      </w:r>
      <w:r w:rsidRPr="00F54106">
        <w:rPr>
          <w:rFonts w:eastAsia="Times New Roman"/>
          <w:b/>
          <w:color w:val="000000"/>
          <w:sz w:val="26"/>
          <w:szCs w:val="26"/>
          <w:lang w:val="pt-BR"/>
        </w:rPr>
        <w:t xml:space="preserve">Mã số HP: HRM 331     </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Số tín chỉ: 3TC,  Số tiết LT: 54 tiết, số tiết thực hành: 0 tiết</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Môn học trước: Quản trị học</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Môn học tiên quyết: không</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Tóm tắt nội dung học phần: Học phần Quản trị Nhân lực sẽ cung cấp các kiến thức cơ bản về quản trị con người với vai trò là cá nhân, thành viên của tổ chức, doanh nghiệp và tổng hợp các giai đoạn, phương pháp quản trị nhân lực trong các doanh nghiệp, những kiến thức cơ bản và có hệ thống về quá trình quản trị nhân lực, kinh nghiệm của Việt Nam và thế giới chủ yếu là quản trị nhân lực trong các doanh nghiệp, tương ứng với 3 giai đoạn: Hình thành, sử dụng và phát triển nhân lực trong tổ chức doanh nghiệp.</w:t>
      </w:r>
    </w:p>
    <w:p w:rsidR="00DB5C8D" w:rsidRPr="00F54106" w:rsidRDefault="00BE383B" w:rsidP="000068EF">
      <w:pPr>
        <w:spacing w:line="360" w:lineRule="auto"/>
        <w:jc w:val="both"/>
        <w:rPr>
          <w:rFonts w:eastAsia="Times New Roman"/>
          <w:b/>
          <w:color w:val="000000"/>
          <w:sz w:val="26"/>
          <w:szCs w:val="26"/>
          <w:lang w:val="vi-VN" w:eastAsia="vi-VN"/>
        </w:rPr>
      </w:pPr>
      <w:r w:rsidRPr="00F54106">
        <w:rPr>
          <w:rFonts w:eastAsia="Times New Roman"/>
          <w:b/>
          <w:color w:val="000000"/>
          <w:sz w:val="26"/>
          <w:szCs w:val="26"/>
          <w:lang w:val="pt-BR"/>
        </w:rPr>
        <w:t>3</w:t>
      </w:r>
      <w:r w:rsidR="0089189D" w:rsidRPr="00F54106">
        <w:rPr>
          <w:rFonts w:eastAsia="Times New Roman"/>
          <w:b/>
          <w:color w:val="000000"/>
          <w:sz w:val="26"/>
          <w:szCs w:val="26"/>
          <w:lang w:val="pt-BR"/>
        </w:rPr>
        <w:t>4</w:t>
      </w:r>
      <w:r w:rsidRPr="00F54106">
        <w:rPr>
          <w:rFonts w:eastAsia="Times New Roman"/>
          <w:b/>
          <w:color w:val="000000"/>
          <w:sz w:val="26"/>
          <w:szCs w:val="26"/>
          <w:lang w:val="pt-BR"/>
        </w:rPr>
        <w:t>.</w:t>
      </w:r>
      <w:r w:rsidR="00DB5C8D" w:rsidRPr="00F54106">
        <w:rPr>
          <w:rFonts w:eastAsia="Times New Roman"/>
          <w:b/>
          <w:color w:val="000000"/>
          <w:sz w:val="26"/>
          <w:szCs w:val="26"/>
          <w:lang w:val="pt-BR"/>
        </w:rPr>
        <w:t xml:space="preserve"> Học phần: </w:t>
      </w:r>
      <w:r w:rsidR="00024CF7" w:rsidRPr="00F54106">
        <w:rPr>
          <w:rFonts w:eastAsia="Times New Roman"/>
          <w:b/>
          <w:color w:val="000000"/>
          <w:sz w:val="26"/>
          <w:szCs w:val="26"/>
          <w:lang w:val="vi-VN" w:eastAsia="vi-VN"/>
        </w:rPr>
        <w:t>Logistics cơ bản</w:t>
      </w:r>
      <w:r w:rsidR="00DB5C8D" w:rsidRPr="00F54106">
        <w:rPr>
          <w:rFonts w:eastAsia="Times New Roman"/>
          <w:b/>
          <w:color w:val="000000"/>
          <w:sz w:val="26"/>
          <w:szCs w:val="26"/>
          <w:lang w:val="pt-BR"/>
        </w:rPr>
        <w:t xml:space="preserve">, Mã số HP: </w:t>
      </w:r>
      <w:r w:rsidR="00024CF7" w:rsidRPr="00F54106">
        <w:rPr>
          <w:rFonts w:eastAsia="Times New Roman"/>
          <w:b/>
          <w:color w:val="000000"/>
          <w:sz w:val="26"/>
          <w:szCs w:val="26"/>
          <w:lang w:val="pt-BR"/>
        </w:rPr>
        <w:t>BLO</w:t>
      </w:r>
      <w:r w:rsidR="00DB5C8D" w:rsidRPr="00F54106">
        <w:rPr>
          <w:rFonts w:eastAsia="Times New Roman"/>
          <w:b/>
          <w:color w:val="000000"/>
          <w:sz w:val="26"/>
          <w:szCs w:val="26"/>
          <w:lang w:val="pt-BR"/>
        </w:rPr>
        <w:t>331</w:t>
      </w:r>
    </w:p>
    <w:p w:rsidR="00B7790B" w:rsidRPr="00F54106" w:rsidRDefault="00B7790B" w:rsidP="000068EF">
      <w:pPr>
        <w:spacing w:line="360" w:lineRule="auto"/>
        <w:jc w:val="both"/>
        <w:rPr>
          <w:i/>
          <w:iCs/>
          <w:color w:val="000000"/>
          <w:sz w:val="26"/>
          <w:szCs w:val="26"/>
          <w:lang w:val="vi-VN"/>
        </w:rPr>
      </w:pPr>
      <w:r w:rsidRPr="00F54106">
        <w:rPr>
          <w:color w:val="000000"/>
          <w:sz w:val="26"/>
          <w:szCs w:val="26"/>
          <w:lang w:val="vi-VN"/>
        </w:rPr>
        <w:t>Số tín chỉ: 3TC,  Số tiết LT: 36 tiết, số tiết thực hành:18 tiết</w:t>
      </w:r>
    </w:p>
    <w:p w:rsidR="00B7790B" w:rsidRPr="00F54106" w:rsidRDefault="00B7790B" w:rsidP="000068EF">
      <w:pPr>
        <w:spacing w:line="360" w:lineRule="auto"/>
        <w:jc w:val="both"/>
        <w:rPr>
          <w:i/>
          <w:iCs/>
          <w:color w:val="000000"/>
          <w:sz w:val="26"/>
          <w:szCs w:val="26"/>
          <w:lang w:val="vi-VN"/>
        </w:rPr>
      </w:pPr>
      <w:r w:rsidRPr="00F54106">
        <w:rPr>
          <w:color w:val="000000"/>
          <w:sz w:val="26"/>
          <w:szCs w:val="26"/>
          <w:lang w:val="vi-VN"/>
        </w:rPr>
        <w:t>- Môn học tiên quyết: Không</w:t>
      </w:r>
    </w:p>
    <w:p w:rsidR="00B7790B" w:rsidRPr="00F54106" w:rsidRDefault="00B7790B" w:rsidP="000068EF">
      <w:pPr>
        <w:spacing w:line="360" w:lineRule="auto"/>
        <w:jc w:val="both"/>
        <w:rPr>
          <w:i/>
          <w:iCs/>
          <w:color w:val="000000"/>
          <w:sz w:val="26"/>
          <w:szCs w:val="26"/>
          <w:lang w:val="vi-VN"/>
        </w:rPr>
      </w:pPr>
      <w:r w:rsidRPr="00F54106">
        <w:rPr>
          <w:color w:val="000000"/>
          <w:sz w:val="26"/>
          <w:szCs w:val="26"/>
          <w:lang w:val="vi-VN"/>
        </w:rPr>
        <w:t>- Môn học trước: Không</w:t>
      </w:r>
    </w:p>
    <w:p w:rsidR="00B7790B" w:rsidRPr="00F54106" w:rsidRDefault="00B7790B" w:rsidP="000068EF">
      <w:pPr>
        <w:spacing w:line="360" w:lineRule="auto"/>
        <w:jc w:val="both"/>
        <w:rPr>
          <w:i/>
          <w:iCs/>
          <w:color w:val="000000"/>
          <w:sz w:val="26"/>
          <w:szCs w:val="26"/>
          <w:lang w:val="vi-VN"/>
        </w:rPr>
      </w:pPr>
      <w:r w:rsidRPr="00F54106">
        <w:rPr>
          <w:color w:val="000000"/>
          <w:sz w:val="26"/>
          <w:szCs w:val="26"/>
          <w:lang w:val="vi-VN"/>
        </w:rPr>
        <w:t>- Môn học song hành: Không</w:t>
      </w:r>
    </w:p>
    <w:p w:rsidR="00024CF7" w:rsidRPr="00F54106" w:rsidRDefault="00B7790B" w:rsidP="000068EF">
      <w:pPr>
        <w:spacing w:line="360" w:lineRule="auto"/>
        <w:jc w:val="both"/>
        <w:rPr>
          <w:i/>
          <w:iCs/>
          <w:color w:val="000000"/>
          <w:sz w:val="26"/>
          <w:szCs w:val="26"/>
          <w:lang w:val="vi-VN"/>
        </w:rPr>
      </w:pPr>
      <w:r w:rsidRPr="00F54106">
        <w:rPr>
          <w:color w:val="000000"/>
          <w:sz w:val="26"/>
          <w:szCs w:val="26"/>
          <w:lang w:val="vi-VN"/>
        </w:rPr>
        <w:t>- Tóm tắt nội dung học phần: Logistics cơ bản là học phần cung cấp những kiến thức cơ bản nhất về logistics và là cơ sở cho người học làm chủ công tác hoạch định quản trị dịch vụ logistics tại các doanh nghiệp kinh doanh dịch vụ logistics, doanh nghiệp vận tải đa phương thức. Ngoài ra, học phần này cũng cung cấp khả năng vận dụng kiến thức đã học để giải quyết các vấn đề phát sinh trong chuỗi tích hợp nhiều hoạt động kinh tế nhằm tối ưu hóa vị trí và quá trình chu chuyển, phân phối hàng hóa từ điểm đầu đến điểm cuối dây chuyền cung ứng.</w:t>
      </w:r>
    </w:p>
    <w:p w:rsidR="00B109B8" w:rsidRPr="00F54106" w:rsidRDefault="00B109B8" w:rsidP="000068EF">
      <w:pPr>
        <w:spacing w:line="360" w:lineRule="auto"/>
        <w:jc w:val="both"/>
        <w:rPr>
          <w:i/>
          <w:iCs/>
          <w:color w:val="000000"/>
          <w:sz w:val="26"/>
          <w:szCs w:val="26"/>
          <w:lang w:val="pt-BR"/>
        </w:rPr>
      </w:pPr>
      <w:r w:rsidRPr="00F54106">
        <w:rPr>
          <w:b/>
          <w:color w:val="000000"/>
          <w:sz w:val="26"/>
          <w:szCs w:val="26"/>
          <w:lang w:val="fi-FI"/>
        </w:rPr>
        <w:t>35</w:t>
      </w:r>
      <w:r w:rsidRPr="00F54106">
        <w:rPr>
          <w:b/>
          <w:color w:val="000000"/>
          <w:sz w:val="26"/>
          <w:szCs w:val="26"/>
          <w:lang w:val="pt-BR"/>
        </w:rPr>
        <w:t>. Học phần: Phân tích hoạt động kinh doanh</w:t>
      </w:r>
      <w:r w:rsidR="002125A1" w:rsidRPr="00F54106">
        <w:rPr>
          <w:b/>
          <w:color w:val="000000"/>
          <w:sz w:val="26"/>
          <w:szCs w:val="26"/>
          <w:lang w:val="pt-BR"/>
        </w:rPr>
        <w:t>,</w:t>
      </w:r>
      <w:r w:rsidRPr="00F54106">
        <w:rPr>
          <w:color w:val="000000"/>
          <w:sz w:val="26"/>
          <w:szCs w:val="26"/>
          <w:lang w:val="pt-BR"/>
        </w:rPr>
        <w:tab/>
      </w:r>
      <w:r w:rsidRPr="00F54106">
        <w:rPr>
          <w:b/>
          <w:color w:val="000000"/>
          <w:sz w:val="26"/>
          <w:szCs w:val="26"/>
          <w:lang w:val="pt-BR"/>
        </w:rPr>
        <w:t>Mã số HP: BAN331</w:t>
      </w:r>
      <w:r w:rsidRPr="00F54106">
        <w:rPr>
          <w:color w:val="000000"/>
          <w:sz w:val="26"/>
          <w:szCs w:val="26"/>
          <w:lang w:val="pt-BR"/>
        </w:rPr>
        <w:t xml:space="preserve">         </w:t>
      </w:r>
    </w:p>
    <w:p w:rsidR="00B109B8" w:rsidRPr="00F54106" w:rsidRDefault="00B109B8" w:rsidP="000068EF">
      <w:pPr>
        <w:spacing w:line="360" w:lineRule="auto"/>
        <w:jc w:val="both"/>
        <w:rPr>
          <w:i/>
          <w:iCs/>
          <w:color w:val="000000"/>
          <w:sz w:val="26"/>
          <w:szCs w:val="26"/>
          <w:lang w:val="pt-BR"/>
        </w:rPr>
      </w:pPr>
      <w:r w:rsidRPr="00F54106">
        <w:rPr>
          <w:color w:val="000000"/>
          <w:sz w:val="26"/>
          <w:szCs w:val="26"/>
          <w:lang w:val="pt-BR"/>
        </w:rPr>
        <w:t>Số tín chỉ: 3TC,  Số tiết LT: 36 tiết, số tiết thực hành:18 tiết</w:t>
      </w:r>
    </w:p>
    <w:p w:rsidR="00B109B8" w:rsidRPr="00F54106" w:rsidRDefault="00B109B8" w:rsidP="000068EF">
      <w:pPr>
        <w:spacing w:line="360" w:lineRule="auto"/>
        <w:jc w:val="both"/>
        <w:rPr>
          <w:i/>
          <w:iCs/>
          <w:color w:val="000000"/>
          <w:sz w:val="26"/>
          <w:szCs w:val="26"/>
          <w:lang w:val="pt-BR"/>
        </w:rPr>
      </w:pPr>
      <w:r w:rsidRPr="00F54106">
        <w:rPr>
          <w:color w:val="000000"/>
          <w:sz w:val="26"/>
          <w:szCs w:val="26"/>
          <w:lang w:val="pt-BR"/>
        </w:rPr>
        <w:t>- Môn học tiên quyết: Không</w:t>
      </w:r>
    </w:p>
    <w:p w:rsidR="00B109B8" w:rsidRPr="00F54106" w:rsidRDefault="00B109B8" w:rsidP="000068EF">
      <w:pPr>
        <w:spacing w:line="360" w:lineRule="auto"/>
        <w:jc w:val="both"/>
        <w:rPr>
          <w:i/>
          <w:iCs/>
          <w:color w:val="000000"/>
          <w:sz w:val="26"/>
          <w:szCs w:val="26"/>
          <w:lang w:val="pt-BR"/>
        </w:rPr>
      </w:pPr>
      <w:r w:rsidRPr="00F54106">
        <w:rPr>
          <w:color w:val="000000"/>
          <w:sz w:val="26"/>
          <w:szCs w:val="26"/>
          <w:lang w:val="pt-BR"/>
        </w:rPr>
        <w:t>- Môn học trước: Nguyên lý thống kê, kế toán tài chính, tài chính – tiền tệ, marketing căn bản.</w:t>
      </w:r>
    </w:p>
    <w:p w:rsidR="00B109B8" w:rsidRPr="00F54106" w:rsidRDefault="00B109B8" w:rsidP="000068EF">
      <w:pPr>
        <w:spacing w:line="360" w:lineRule="auto"/>
        <w:jc w:val="both"/>
        <w:rPr>
          <w:i/>
          <w:iCs/>
          <w:color w:val="000000"/>
          <w:sz w:val="26"/>
          <w:szCs w:val="26"/>
          <w:lang w:val="pt-BR"/>
        </w:rPr>
      </w:pPr>
      <w:r w:rsidRPr="00F54106">
        <w:rPr>
          <w:color w:val="000000"/>
          <w:sz w:val="26"/>
          <w:szCs w:val="26"/>
          <w:lang w:val="pt-BR"/>
        </w:rPr>
        <w:t>- Môn học song hành: Không</w:t>
      </w:r>
    </w:p>
    <w:p w:rsidR="00B109B8" w:rsidRPr="00F54106" w:rsidRDefault="00B109B8" w:rsidP="000068EF">
      <w:pPr>
        <w:spacing w:line="360" w:lineRule="auto"/>
        <w:jc w:val="both"/>
        <w:rPr>
          <w:i/>
          <w:iCs/>
          <w:color w:val="000000"/>
          <w:sz w:val="26"/>
          <w:szCs w:val="26"/>
          <w:lang w:val="pt-BR"/>
        </w:rPr>
      </w:pPr>
      <w:r w:rsidRPr="00F54106">
        <w:rPr>
          <w:color w:val="000000"/>
          <w:sz w:val="26"/>
          <w:szCs w:val="26"/>
          <w:lang w:val="pt-BR"/>
        </w:rPr>
        <w:t xml:space="preserve">- Tóm tắt nội dung học phần: Học phần </w:t>
      </w:r>
      <w:r w:rsidRPr="00F54106">
        <w:rPr>
          <w:rFonts w:eastAsia="Times New Roman"/>
          <w:color w:val="000000"/>
          <w:sz w:val="26"/>
          <w:szCs w:val="26"/>
          <w:lang w:val="da-DK"/>
        </w:rPr>
        <w:t>thuộc khối kiến thức cơ sở ngành chính, là học phần bắt buộc đối với sinh viên ngành QTKD, phân tích tài chính nhằm giới thiệu</w:t>
      </w:r>
      <w:r w:rsidRPr="00F54106">
        <w:rPr>
          <w:color w:val="000000"/>
          <w:sz w:val="26"/>
          <w:szCs w:val="26"/>
          <w:lang w:val="pt-BR"/>
        </w:rPr>
        <w:t xml:space="preserve"> cho sinh viên hiểu, vận dụng, phân tích ảnh hưởng của các nhân tố tới các chỉ tiêu đánh giá kết quả hoạt động sản xuất kinh doanh; phân tích tình hình tài chính doanh nghiệp; phân tích các nguyên nhân chủ yếu ảnh hưởng tới các yếu tố sản xuất; tiết kiệm chi phí, hạ giá thành sản phẩm; gia tăng tiêu thụ, lợi nhuận và giải quyết vấn đề, đề xuất biện pháp nâng cao hiệu quả sử dụng các nguồn lực trong doanh nghiệp.</w:t>
      </w:r>
    </w:p>
    <w:p w:rsidR="00BE383B" w:rsidRPr="00F54106" w:rsidRDefault="00DB5C8D" w:rsidP="000068EF">
      <w:pPr>
        <w:spacing w:line="360" w:lineRule="auto"/>
        <w:jc w:val="both"/>
        <w:rPr>
          <w:rFonts w:eastAsia="Times New Roman"/>
          <w:color w:val="000000"/>
          <w:sz w:val="26"/>
          <w:szCs w:val="26"/>
          <w:lang w:val="pt-BR"/>
        </w:rPr>
      </w:pPr>
      <w:r w:rsidRPr="00F54106">
        <w:rPr>
          <w:rFonts w:eastAsia="Times New Roman"/>
          <w:b/>
          <w:color w:val="000000"/>
          <w:sz w:val="26"/>
          <w:szCs w:val="26"/>
          <w:lang w:val="pt-BR"/>
        </w:rPr>
        <w:t>3</w:t>
      </w:r>
      <w:r w:rsidR="00B109B8" w:rsidRPr="00F54106">
        <w:rPr>
          <w:rFonts w:eastAsia="Times New Roman"/>
          <w:b/>
          <w:color w:val="000000"/>
          <w:sz w:val="26"/>
          <w:szCs w:val="26"/>
          <w:lang w:val="pt-BR"/>
        </w:rPr>
        <w:t>6</w:t>
      </w:r>
      <w:r w:rsidRPr="00F54106">
        <w:rPr>
          <w:rFonts w:eastAsia="Times New Roman"/>
          <w:b/>
          <w:color w:val="000000"/>
          <w:sz w:val="26"/>
          <w:szCs w:val="26"/>
          <w:lang w:val="pt-BR"/>
        </w:rPr>
        <w:t xml:space="preserve">. </w:t>
      </w:r>
      <w:r w:rsidR="00BE383B" w:rsidRPr="00F54106">
        <w:rPr>
          <w:rFonts w:eastAsia="Times New Roman"/>
          <w:b/>
          <w:color w:val="000000"/>
          <w:sz w:val="26"/>
          <w:szCs w:val="26"/>
          <w:lang w:val="pt-BR"/>
        </w:rPr>
        <w:t>Học phần: Thương mại điện tử, Mã số HP: ECM331</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Số tín chỉ: 3TC, Số tiết LT: 36 tiết, số tiết thực hành: 36 tiết</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Môn học trước: Quản trị học</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Môn học tiên quyết: Không</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xml:space="preserve">- Tóm tắt nội dung học phần: </w:t>
      </w:r>
    </w:p>
    <w:p w:rsidR="00BE383B" w:rsidRPr="00F54106" w:rsidRDefault="00BE383B"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Thương mại điện tử đã được đưa vào là một môn học bắt buộc trong các trường đại học khối ngành kinh tế, nhằm đào tạo ra một nguồn nhân lực có chất lượng cao trong lĩnh vực này. Ngoài ra, các bộ ngành trung ương cũng xúc tiến hoàn thiện khung pháp lý về thương mại điện tử tạo nên sự phát triển bền vững cho thương mại điện tử tại Việt Nam. Môn học cung cấp cho sinh viên kiến thức cơ bản về</w:t>
      </w:r>
      <w:r w:rsidRPr="00F54106">
        <w:rPr>
          <w:rFonts w:eastAsia="Times New Roman"/>
          <w:b/>
          <w:color w:val="000000"/>
          <w:sz w:val="26"/>
          <w:szCs w:val="26"/>
          <w:lang w:val="pt-BR"/>
        </w:rPr>
        <w:t xml:space="preserve"> </w:t>
      </w:r>
      <w:r w:rsidRPr="00F54106">
        <w:rPr>
          <w:rFonts w:eastAsia="Times New Roman"/>
          <w:color w:val="000000"/>
          <w:sz w:val="26"/>
          <w:szCs w:val="26"/>
          <w:lang w:val="pt-BR"/>
        </w:rPr>
        <w:t>thương mại điện tử, kinh doanh trên Internet, quảng cáo trên mạng, thanh toán điện tử, dịch vụ khách hàng trực tuyến, Logistics trong thương mại điện tử. Ngoài ra còn trang bị cho sinh viên kỹ năng tạo lập một hoạt động kinh doanh trên mạng cơ bản.</w:t>
      </w:r>
    </w:p>
    <w:p w:rsidR="00157A38" w:rsidRPr="00F54106" w:rsidRDefault="00157A38" w:rsidP="000068EF">
      <w:pPr>
        <w:spacing w:line="360" w:lineRule="auto"/>
        <w:jc w:val="both"/>
        <w:rPr>
          <w:color w:val="000000"/>
          <w:sz w:val="26"/>
          <w:szCs w:val="26"/>
          <w:lang w:val="pt-BR"/>
        </w:rPr>
      </w:pPr>
      <w:r w:rsidRPr="00F54106">
        <w:rPr>
          <w:b/>
          <w:color w:val="000000"/>
          <w:sz w:val="26"/>
          <w:szCs w:val="26"/>
          <w:lang w:val="pt-BR"/>
        </w:rPr>
        <w:t>37. Học phần: Thuế</w:t>
      </w:r>
      <w:r w:rsidRPr="00F54106">
        <w:rPr>
          <w:color w:val="000000"/>
          <w:sz w:val="26"/>
          <w:szCs w:val="26"/>
          <w:lang w:val="pt-BR"/>
        </w:rPr>
        <w:t xml:space="preserve"> , </w:t>
      </w:r>
      <w:r w:rsidRPr="00F54106">
        <w:rPr>
          <w:b/>
          <w:color w:val="000000"/>
          <w:sz w:val="26"/>
          <w:szCs w:val="26"/>
          <w:lang w:val="pt-BR"/>
        </w:rPr>
        <w:t>Mã số HP:</w:t>
      </w:r>
      <w:r w:rsidRPr="00F54106">
        <w:rPr>
          <w:color w:val="000000"/>
          <w:sz w:val="26"/>
          <w:szCs w:val="26"/>
          <w:lang w:val="pt-BR"/>
        </w:rPr>
        <w:t xml:space="preserve"> </w:t>
      </w:r>
      <w:r w:rsidRPr="00F54106">
        <w:rPr>
          <w:b/>
          <w:color w:val="000000"/>
          <w:sz w:val="26"/>
          <w:szCs w:val="26"/>
          <w:lang w:val="pt-BR"/>
        </w:rPr>
        <w:t xml:space="preserve">STT331   </w:t>
      </w:r>
      <w:r w:rsidRPr="00F54106">
        <w:rPr>
          <w:color w:val="000000"/>
          <w:sz w:val="26"/>
          <w:szCs w:val="26"/>
          <w:lang w:val="pt-BR"/>
        </w:rPr>
        <w:t xml:space="preserve">     </w:t>
      </w:r>
    </w:p>
    <w:p w:rsidR="00157A38" w:rsidRPr="00F54106" w:rsidRDefault="00157A38" w:rsidP="000068EF">
      <w:pPr>
        <w:spacing w:line="360" w:lineRule="auto"/>
        <w:jc w:val="both"/>
        <w:rPr>
          <w:color w:val="000000"/>
          <w:sz w:val="26"/>
          <w:szCs w:val="26"/>
          <w:lang w:val="pt-BR"/>
        </w:rPr>
      </w:pPr>
      <w:r w:rsidRPr="00F54106">
        <w:rPr>
          <w:color w:val="000000"/>
          <w:sz w:val="26"/>
          <w:szCs w:val="26"/>
          <w:lang w:val="pt-BR"/>
        </w:rPr>
        <w:t>Số tín chỉ: 3TC,  Số tiết LT: 36 tiết, số tiết thực hành: 18 tiết</w:t>
      </w:r>
    </w:p>
    <w:p w:rsidR="00157A38" w:rsidRPr="00F54106" w:rsidRDefault="00157A38" w:rsidP="000068EF">
      <w:pPr>
        <w:spacing w:line="360" w:lineRule="auto"/>
        <w:jc w:val="both"/>
        <w:rPr>
          <w:color w:val="000000"/>
          <w:sz w:val="26"/>
          <w:szCs w:val="26"/>
          <w:lang w:val="pt-BR"/>
        </w:rPr>
      </w:pPr>
      <w:r w:rsidRPr="00F54106">
        <w:rPr>
          <w:color w:val="000000"/>
          <w:sz w:val="26"/>
          <w:szCs w:val="26"/>
          <w:lang w:val="pt-BR"/>
        </w:rPr>
        <w:t>- Môn học trước: Không</w:t>
      </w:r>
    </w:p>
    <w:p w:rsidR="00157A38" w:rsidRPr="00F54106" w:rsidRDefault="00157A38" w:rsidP="000068EF">
      <w:pPr>
        <w:spacing w:line="360" w:lineRule="auto"/>
        <w:jc w:val="both"/>
        <w:rPr>
          <w:color w:val="000000"/>
          <w:sz w:val="26"/>
          <w:szCs w:val="26"/>
          <w:lang w:val="pt-BR"/>
        </w:rPr>
      </w:pPr>
      <w:r w:rsidRPr="00F54106">
        <w:rPr>
          <w:color w:val="000000"/>
          <w:sz w:val="26"/>
          <w:szCs w:val="26"/>
          <w:lang w:val="pt-BR"/>
        </w:rPr>
        <w:t>- Môn học tiên quyết: Tài chính tiền tệ</w:t>
      </w:r>
    </w:p>
    <w:p w:rsidR="00157A38" w:rsidRPr="00F54106" w:rsidRDefault="00157A38" w:rsidP="000068EF">
      <w:pPr>
        <w:spacing w:line="360" w:lineRule="auto"/>
        <w:jc w:val="both"/>
        <w:rPr>
          <w:color w:val="000000"/>
          <w:sz w:val="26"/>
          <w:szCs w:val="26"/>
          <w:lang w:val="pt-BR"/>
        </w:rPr>
      </w:pPr>
      <w:r w:rsidRPr="00F54106">
        <w:rPr>
          <w:color w:val="000000"/>
          <w:sz w:val="26"/>
          <w:szCs w:val="26"/>
          <w:lang w:val="pt-BR"/>
        </w:rPr>
        <w:t>- Môn học song hành: Không</w:t>
      </w:r>
    </w:p>
    <w:p w:rsidR="00157A38" w:rsidRPr="00F54106" w:rsidRDefault="00157A38" w:rsidP="000068EF">
      <w:pPr>
        <w:spacing w:line="360" w:lineRule="auto"/>
        <w:jc w:val="both"/>
        <w:rPr>
          <w:color w:val="000000"/>
          <w:sz w:val="26"/>
          <w:szCs w:val="26"/>
          <w:lang w:val="pt-BR"/>
        </w:rPr>
      </w:pPr>
      <w:r w:rsidRPr="00F54106">
        <w:rPr>
          <w:color w:val="000000"/>
          <w:sz w:val="26"/>
          <w:szCs w:val="26"/>
          <w:lang w:val="pt-BR"/>
        </w:rPr>
        <w:t>- Tóm tắt nội dung học phần: Học phần cung cấp cho người học những kiến thức căn bản để có khả năng tự nghiên cứu, phân tích, tổng hợp, vận dụng nghiệp vụ thuế vào hoạt động quản lý thuế trong thực tiễn tại các doanh nghiệp và cơ quan thuế. Giúp cho người học có cơ sở để nâng cao năng lực tư vấn và quản lý về lĩnh vực thuế khóa. Học phần cũng giúp cho người học có một thái độ đúng đắn, quan điểm khoa học về  lĩnh vực thuế, nhận thức và nắm vững các Luật thuế, thông tư, nghị định, chính sách của Chính phủ ban hành về thuế.</w:t>
      </w:r>
    </w:p>
    <w:p w:rsidR="0069386A" w:rsidRPr="00F54106" w:rsidRDefault="00157A38" w:rsidP="000068EF">
      <w:pPr>
        <w:spacing w:before="60" w:after="60" w:line="312" w:lineRule="auto"/>
        <w:jc w:val="both"/>
        <w:rPr>
          <w:color w:val="000000"/>
          <w:sz w:val="26"/>
          <w:szCs w:val="26"/>
          <w:lang w:val="pl-PL"/>
        </w:rPr>
      </w:pPr>
      <w:r w:rsidRPr="00F54106">
        <w:rPr>
          <w:b/>
          <w:color w:val="000000"/>
          <w:sz w:val="26"/>
          <w:szCs w:val="26"/>
          <w:lang w:val="da-DK"/>
        </w:rPr>
        <w:t xml:space="preserve">38. </w:t>
      </w:r>
      <w:r w:rsidR="0069386A" w:rsidRPr="00F54106">
        <w:rPr>
          <w:b/>
          <w:color w:val="000000"/>
          <w:sz w:val="26"/>
          <w:szCs w:val="26"/>
          <w:lang w:val="pl-PL"/>
        </w:rPr>
        <w:t xml:space="preserve">Học phần: Kế toán tài chính (dành cho hệ ngoài ngành Kế toán), Mã số HP: FAC331 </w:t>
      </w:r>
      <w:r w:rsidR="0069386A" w:rsidRPr="00F54106">
        <w:rPr>
          <w:color w:val="000000"/>
          <w:sz w:val="26"/>
          <w:szCs w:val="26"/>
          <w:lang w:val="pl-PL"/>
        </w:rPr>
        <w:t xml:space="preserve">     </w:t>
      </w:r>
    </w:p>
    <w:p w:rsidR="0069386A" w:rsidRPr="00F54106" w:rsidRDefault="0069386A" w:rsidP="000068EF">
      <w:pPr>
        <w:spacing w:before="60" w:after="60" w:line="312" w:lineRule="auto"/>
        <w:jc w:val="both"/>
        <w:rPr>
          <w:color w:val="000000"/>
          <w:sz w:val="26"/>
          <w:szCs w:val="26"/>
          <w:lang w:val="pl-PL"/>
        </w:rPr>
      </w:pPr>
      <w:r w:rsidRPr="00F54106">
        <w:rPr>
          <w:color w:val="000000"/>
          <w:sz w:val="26"/>
          <w:szCs w:val="26"/>
          <w:lang w:val="pl-PL"/>
        </w:rPr>
        <w:t>Số tín chỉ 3TC,  Số tiết LT: 15 tiết, số tiết thảo luận: 60 tiết</w:t>
      </w:r>
    </w:p>
    <w:p w:rsidR="0069386A" w:rsidRPr="00F54106" w:rsidRDefault="0069386A" w:rsidP="000068EF">
      <w:pPr>
        <w:spacing w:before="60" w:after="60" w:line="312" w:lineRule="auto"/>
        <w:jc w:val="both"/>
        <w:rPr>
          <w:color w:val="000000"/>
          <w:sz w:val="26"/>
          <w:szCs w:val="26"/>
          <w:lang w:val="pl-PL"/>
        </w:rPr>
      </w:pPr>
      <w:r w:rsidRPr="00F54106">
        <w:rPr>
          <w:color w:val="000000"/>
          <w:sz w:val="26"/>
          <w:szCs w:val="26"/>
          <w:lang w:val="pl-PL"/>
        </w:rPr>
        <w:t>- Môn học trước: Nguyên lý kế toán</w:t>
      </w:r>
    </w:p>
    <w:p w:rsidR="0069386A" w:rsidRPr="00F54106" w:rsidRDefault="0069386A" w:rsidP="000068EF">
      <w:pPr>
        <w:spacing w:before="60" w:after="60" w:line="312" w:lineRule="auto"/>
        <w:jc w:val="both"/>
        <w:rPr>
          <w:color w:val="000000"/>
          <w:sz w:val="26"/>
          <w:szCs w:val="26"/>
          <w:lang w:val="pl-PL"/>
        </w:rPr>
      </w:pPr>
      <w:r w:rsidRPr="00F54106">
        <w:rPr>
          <w:color w:val="000000"/>
          <w:sz w:val="26"/>
          <w:szCs w:val="26"/>
          <w:lang w:val="pl-PL"/>
        </w:rPr>
        <w:t>- Môn học tiên quyết: Không</w:t>
      </w:r>
    </w:p>
    <w:p w:rsidR="0069386A" w:rsidRPr="00F54106" w:rsidRDefault="0069386A" w:rsidP="000068EF">
      <w:pPr>
        <w:spacing w:before="60" w:after="60" w:line="312" w:lineRule="auto"/>
        <w:jc w:val="both"/>
        <w:rPr>
          <w:color w:val="000000"/>
          <w:sz w:val="26"/>
          <w:szCs w:val="26"/>
          <w:lang w:val="pl-PL"/>
        </w:rPr>
      </w:pPr>
      <w:r w:rsidRPr="00F54106">
        <w:rPr>
          <w:color w:val="000000"/>
          <w:sz w:val="26"/>
          <w:szCs w:val="26"/>
          <w:lang w:val="pl-PL"/>
        </w:rPr>
        <w:t>- Môn học song hành: Không</w:t>
      </w:r>
    </w:p>
    <w:p w:rsidR="0069386A" w:rsidRPr="00F54106" w:rsidRDefault="0069386A" w:rsidP="000068EF">
      <w:pPr>
        <w:spacing w:before="60" w:after="60" w:line="312" w:lineRule="auto"/>
        <w:jc w:val="both"/>
        <w:rPr>
          <w:color w:val="000000"/>
          <w:sz w:val="26"/>
          <w:szCs w:val="26"/>
          <w:lang w:val="pl-PL"/>
        </w:rPr>
      </w:pPr>
      <w:r w:rsidRPr="00F54106">
        <w:rPr>
          <w:color w:val="000000"/>
          <w:sz w:val="26"/>
          <w:szCs w:val="26"/>
          <w:lang w:val="pl-PL"/>
        </w:rPr>
        <w:t xml:space="preserve">- Tóm tắt nội dung học phần: Học phần này trang bị cho sinh viên kiến thức cơ bản về kế toán tài chính trong các doanh nghiệp sản xuất với các phần hành kế toán cơ bản. Nội dung của học phần gồm tổ chức công tác kế toán trong doanh nghiệp; Kế toán nguyên liệu, vật liệu và công cụ, dụng cụ; Kế toán Tài sản cố định, Kế toán Tiền lương và các khoản trích theo lương; kế toán chi phí sản xuất và tính giá thành sản phẩm; Kế toán thành phẩm, tiêu thụ thành phẩm và xác định kết quả tiêu thụ; báo cáo tài chính của doanh nghiệp. </w:t>
      </w:r>
    </w:p>
    <w:p w:rsidR="00463255" w:rsidRPr="00F54106" w:rsidRDefault="00463255" w:rsidP="000068EF">
      <w:pPr>
        <w:spacing w:line="360" w:lineRule="auto"/>
        <w:jc w:val="both"/>
        <w:rPr>
          <w:rFonts w:eastAsia="Times New Roman"/>
          <w:color w:val="000000"/>
          <w:sz w:val="26"/>
          <w:szCs w:val="26"/>
          <w:lang w:val="pt-BR"/>
        </w:rPr>
      </w:pPr>
      <w:r w:rsidRPr="00F54106">
        <w:rPr>
          <w:rFonts w:eastAsia="Times New Roman"/>
          <w:b/>
          <w:color w:val="000000"/>
          <w:sz w:val="26"/>
          <w:szCs w:val="26"/>
          <w:lang w:val="pt-BR"/>
        </w:rPr>
        <w:t>39. Học phần:Quản trị chiến lược</w:t>
      </w:r>
      <w:r w:rsidRPr="00F54106">
        <w:rPr>
          <w:rFonts w:eastAsia="Times New Roman"/>
          <w:color w:val="000000"/>
          <w:sz w:val="26"/>
          <w:szCs w:val="26"/>
          <w:lang w:val="pt-BR"/>
        </w:rPr>
        <w:t xml:space="preserve">, Mã số HP STM 331        </w:t>
      </w:r>
      <w:r w:rsidRPr="00F54106">
        <w:rPr>
          <w:rFonts w:eastAsia="Times New Roman"/>
          <w:color w:val="000000"/>
          <w:sz w:val="26"/>
          <w:szCs w:val="26"/>
          <w:lang w:val="pt-BR"/>
        </w:rPr>
        <w:tab/>
      </w:r>
    </w:p>
    <w:p w:rsidR="00463255" w:rsidRPr="00F54106" w:rsidRDefault="00463255"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Số tín chỉ .3TC,  Số tiết LT: 54 tiết, số tiết thực hành: 0 tiết</w:t>
      </w:r>
    </w:p>
    <w:p w:rsidR="00463255" w:rsidRPr="00F54106" w:rsidRDefault="00463255"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Môn học trước: Kinh tế vi mô, Kinh tế vĩ mô, Marketing căn bản</w:t>
      </w:r>
    </w:p>
    <w:p w:rsidR="00463255" w:rsidRPr="00F54106" w:rsidRDefault="00463255"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xml:space="preserve">- Môn học tiên quyết:Quản trị học </w:t>
      </w:r>
    </w:p>
    <w:p w:rsidR="00463255" w:rsidRPr="00F54106" w:rsidRDefault="00463255"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xml:space="preserve">- Tóm tắt nội dung học phần: </w:t>
      </w:r>
      <w:r w:rsidRPr="00F54106">
        <w:rPr>
          <w:color w:val="000000"/>
          <w:sz w:val="26"/>
          <w:szCs w:val="26"/>
          <w:lang w:val="pt-BR"/>
        </w:rPr>
        <w:t>Học phần này giúp người học có được tư duy về định hướng của một doanh nghiệp trong quá trình phát triển, đồng thời tạo cho người học biết trình tự cũng như  cách thức để xây dựng một chiến lược cho một doanh nghiệp trong một giai đoạn cụ thể. Hiểu các khái niệm về chiến lược và quản trị chiến lược. Nắm đuợc phương pháp, công cụ sử dụng và các bước công việc trong hoạch định chiến lược cho doanh nghiệp. Nhận diện được các kiểu chiến lược của doanh nghiệp.  Nắm vững quy trình tổ chức thực hiện và kiểm tra đánh giá, điều chỉnh chiến lược trong các tổ chức. Vận dụng các kiến thức đã học để hoạch định chiến lược cho một tổ chức.</w:t>
      </w:r>
    </w:p>
    <w:p w:rsidR="00463255" w:rsidRPr="00F54106" w:rsidRDefault="00463255" w:rsidP="000068EF">
      <w:pPr>
        <w:spacing w:line="360" w:lineRule="auto"/>
        <w:jc w:val="both"/>
        <w:rPr>
          <w:rFonts w:eastAsia="Times New Roman"/>
          <w:color w:val="000000"/>
          <w:sz w:val="26"/>
          <w:szCs w:val="26"/>
          <w:lang w:val="es-ES"/>
        </w:rPr>
      </w:pPr>
      <w:r w:rsidRPr="00F54106">
        <w:rPr>
          <w:rFonts w:eastAsia="Times New Roman"/>
          <w:b/>
          <w:color w:val="000000"/>
          <w:sz w:val="26"/>
          <w:szCs w:val="26"/>
          <w:lang w:val="es-ES"/>
        </w:rPr>
        <w:t>40. Học phần: Giao ti</w:t>
      </w:r>
      <w:r w:rsidR="00F93BD3" w:rsidRPr="00F54106">
        <w:rPr>
          <w:rFonts w:eastAsia="Times New Roman"/>
          <w:b/>
          <w:color w:val="000000"/>
          <w:sz w:val="26"/>
          <w:szCs w:val="26"/>
          <w:lang w:val="es-ES"/>
        </w:rPr>
        <w:t>ếp trong kinh doanh, Mã số HP: CIB</w:t>
      </w:r>
      <w:r w:rsidRPr="00F54106">
        <w:rPr>
          <w:rFonts w:eastAsia="Times New Roman"/>
          <w:b/>
          <w:color w:val="000000"/>
          <w:sz w:val="26"/>
          <w:szCs w:val="26"/>
          <w:lang w:val="es-ES"/>
        </w:rPr>
        <w:t>331</w:t>
      </w:r>
    </w:p>
    <w:p w:rsidR="00463255" w:rsidRPr="00F54106" w:rsidRDefault="00463255" w:rsidP="000068EF">
      <w:pPr>
        <w:pStyle w:val="NormalWeb"/>
        <w:spacing w:before="0" w:beforeAutospacing="0" w:after="0" w:afterAutospacing="0" w:line="360" w:lineRule="auto"/>
        <w:jc w:val="both"/>
        <w:rPr>
          <w:color w:val="000000"/>
          <w:sz w:val="26"/>
          <w:szCs w:val="26"/>
          <w:lang w:val="vi"/>
        </w:rPr>
      </w:pPr>
      <w:r w:rsidRPr="00F54106">
        <w:rPr>
          <w:color w:val="000000"/>
          <w:sz w:val="26"/>
          <w:szCs w:val="26"/>
          <w:lang w:val="vi"/>
        </w:rPr>
        <w:t>Số tín chỉ:  3TC, Số tiết LT: 36 tiết, số tiết thực hành: 0 tiết</w:t>
      </w:r>
    </w:p>
    <w:p w:rsidR="00463255" w:rsidRPr="00F54106" w:rsidRDefault="00463255" w:rsidP="000068EF">
      <w:pPr>
        <w:pStyle w:val="NormalWeb"/>
        <w:spacing w:before="0" w:beforeAutospacing="0" w:after="0" w:afterAutospacing="0" w:line="360" w:lineRule="auto"/>
        <w:jc w:val="both"/>
        <w:rPr>
          <w:color w:val="000000"/>
          <w:sz w:val="26"/>
          <w:szCs w:val="26"/>
          <w:lang w:val="vi"/>
        </w:rPr>
      </w:pPr>
      <w:r w:rsidRPr="00F54106">
        <w:rPr>
          <w:color w:val="000000"/>
          <w:sz w:val="26"/>
          <w:szCs w:val="26"/>
          <w:lang w:val="vi"/>
        </w:rPr>
        <w:t>- Môn học trước:Không</w:t>
      </w:r>
    </w:p>
    <w:p w:rsidR="00463255" w:rsidRPr="00F54106" w:rsidRDefault="00463255" w:rsidP="000068EF">
      <w:pPr>
        <w:pStyle w:val="NormalWeb"/>
        <w:spacing w:before="0" w:beforeAutospacing="0" w:after="0" w:afterAutospacing="0" w:line="360" w:lineRule="auto"/>
        <w:jc w:val="both"/>
        <w:rPr>
          <w:color w:val="000000"/>
          <w:sz w:val="26"/>
          <w:szCs w:val="26"/>
          <w:lang w:val="vi"/>
        </w:rPr>
      </w:pPr>
      <w:r w:rsidRPr="00F54106">
        <w:rPr>
          <w:color w:val="000000"/>
          <w:sz w:val="26"/>
          <w:szCs w:val="26"/>
          <w:lang w:val="vi"/>
        </w:rPr>
        <w:t>- Môn học tiên quyết: Không</w:t>
      </w:r>
    </w:p>
    <w:p w:rsidR="00463255" w:rsidRPr="00F54106" w:rsidRDefault="00463255" w:rsidP="000068EF">
      <w:pPr>
        <w:pStyle w:val="NormalWeb"/>
        <w:spacing w:before="0" w:beforeAutospacing="0" w:after="0" w:afterAutospacing="0" w:line="360" w:lineRule="auto"/>
        <w:jc w:val="both"/>
        <w:rPr>
          <w:color w:val="000000"/>
          <w:sz w:val="26"/>
          <w:szCs w:val="26"/>
          <w:lang w:val="vi"/>
        </w:rPr>
      </w:pPr>
      <w:r w:rsidRPr="00F54106">
        <w:rPr>
          <w:color w:val="000000"/>
          <w:sz w:val="26"/>
          <w:szCs w:val="26"/>
          <w:lang w:val="vi"/>
        </w:rPr>
        <w:t>- Tóm tắt nội dung: Học phần cung cấp những kiến thức cơ bản như bản chất và các hình thức giao tiếp trong kinh doanh, môi trường giao tiếp kinh doanh, giao tiếp trong môi trường đa văn hóa, kỹ thuật soạn thảo văn bản như viết báo cáo và kế hoạch kinh doanh, viết thư, kỹ năng sử dụng Email, kỹ năng truyền tải các thông điệp thuyết phục và kỹ năng thuyết trình.</w:t>
      </w:r>
    </w:p>
    <w:p w:rsidR="00FA4EC5" w:rsidRPr="00F54106" w:rsidRDefault="00FA4EC5" w:rsidP="000068EF">
      <w:pPr>
        <w:spacing w:line="360" w:lineRule="auto"/>
        <w:jc w:val="both"/>
        <w:rPr>
          <w:rFonts w:eastAsia="Times New Roman"/>
          <w:color w:val="000000"/>
          <w:sz w:val="26"/>
          <w:szCs w:val="26"/>
          <w:lang w:val="da-DK"/>
        </w:rPr>
      </w:pPr>
      <w:r w:rsidRPr="00F54106">
        <w:rPr>
          <w:rFonts w:eastAsia="Times New Roman"/>
          <w:b/>
          <w:color w:val="000000"/>
          <w:sz w:val="26"/>
          <w:szCs w:val="26"/>
          <w:lang w:val="da-DK"/>
        </w:rPr>
        <w:t>41. Học phần</w:t>
      </w:r>
      <w:r w:rsidRPr="00F54106">
        <w:rPr>
          <w:rFonts w:eastAsia="Times New Roman"/>
          <w:color w:val="000000"/>
          <w:sz w:val="26"/>
          <w:szCs w:val="26"/>
          <w:lang w:val="da-DK"/>
        </w:rPr>
        <w:t xml:space="preserve">: </w:t>
      </w:r>
      <w:r w:rsidRPr="00F54106">
        <w:rPr>
          <w:rFonts w:eastAsia="Times New Roman"/>
          <w:b/>
          <w:color w:val="000000"/>
          <w:sz w:val="26"/>
          <w:szCs w:val="26"/>
          <w:lang w:val="da-DK"/>
        </w:rPr>
        <w:t>Quản trị hành chính văn phòng Mã số HP ADM 331</w:t>
      </w:r>
    </w:p>
    <w:p w:rsidR="00FA4EC5" w:rsidRPr="00F54106" w:rsidRDefault="00FA4EC5" w:rsidP="000068EF">
      <w:pPr>
        <w:spacing w:line="360" w:lineRule="auto"/>
        <w:jc w:val="both"/>
        <w:rPr>
          <w:rFonts w:eastAsia="Times New Roman"/>
          <w:color w:val="000000"/>
          <w:sz w:val="26"/>
          <w:szCs w:val="26"/>
          <w:lang w:val="da-DK"/>
        </w:rPr>
      </w:pPr>
      <w:r w:rsidRPr="00F54106">
        <w:rPr>
          <w:rFonts w:eastAsia="Times New Roman"/>
          <w:color w:val="000000"/>
          <w:sz w:val="26"/>
          <w:szCs w:val="26"/>
          <w:lang w:val="da-DK"/>
        </w:rPr>
        <w:t>Số tín chỉ 3TC,  Số tiết LT 54 tiết, số tiết thực hành: 0 tiết</w:t>
      </w:r>
    </w:p>
    <w:p w:rsidR="00FA4EC5" w:rsidRPr="00F54106" w:rsidRDefault="00FA4EC5" w:rsidP="000068EF">
      <w:pPr>
        <w:spacing w:line="360" w:lineRule="auto"/>
        <w:jc w:val="both"/>
        <w:rPr>
          <w:rFonts w:eastAsia="Times New Roman"/>
          <w:color w:val="000000"/>
          <w:sz w:val="26"/>
          <w:szCs w:val="26"/>
          <w:lang w:val="da-DK"/>
        </w:rPr>
      </w:pPr>
      <w:r w:rsidRPr="00F54106">
        <w:rPr>
          <w:rFonts w:eastAsia="Times New Roman"/>
          <w:color w:val="000000"/>
          <w:sz w:val="26"/>
          <w:szCs w:val="26"/>
          <w:lang w:val="da-DK"/>
        </w:rPr>
        <w:t>- Môn học trước: Quản trị học</w:t>
      </w:r>
    </w:p>
    <w:p w:rsidR="00FA4EC5" w:rsidRPr="00F54106" w:rsidRDefault="00FA4EC5" w:rsidP="000068EF">
      <w:pPr>
        <w:spacing w:line="360" w:lineRule="auto"/>
        <w:jc w:val="both"/>
        <w:rPr>
          <w:rFonts w:eastAsia="Times New Roman"/>
          <w:color w:val="000000"/>
          <w:sz w:val="26"/>
          <w:szCs w:val="26"/>
          <w:lang w:val="da-DK"/>
        </w:rPr>
      </w:pPr>
      <w:r w:rsidRPr="00F54106">
        <w:rPr>
          <w:rFonts w:eastAsia="Times New Roman"/>
          <w:color w:val="000000"/>
          <w:sz w:val="26"/>
          <w:szCs w:val="26"/>
          <w:lang w:val="da-DK"/>
        </w:rPr>
        <w:t>- Môn học tiên quyết: không</w:t>
      </w:r>
    </w:p>
    <w:p w:rsidR="00FA4EC5" w:rsidRPr="00F54106" w:rsidRDefault="00FA4EC5" w:rsidP="000068EF">
      <w:pPr>
        <w:spacing w:line="360" w:lineRule="auto"/>
        <w:jc w:val="both"/>
        <w:rPr>
          <w:rFonts w:eastAsia="Times New Roman"/>
          <w:color w:val="000000"/>
          <w:sz w:val="26"/>
          <w:szCs w:val="26"/>
          <w:lang w:val="da-DK"/>
        </w:rPr>
      </w:pPr>
      <w:r w:rsidRPr="00F54106">
        <w:rPr>
          <w:rFonts w:eastAsia="Times New Roman"/>
          <w:color w:val="000000"/>
          <w:sz w:val="26"/>
          <w:szCs w:val="26"/>
          <w:lang w:val="da-DK"/>
        </w:rPr>
        <w:t>- Tóm tắt nội dung học phần:  Học phần quản trị hành chính văn phòng (HCVP) cung cấp cho người học những kiến thức cơ bản về văn phòng và quản trị HCVP tại các cơ quan, tổ chức. Bao gồm các nội dung như sau: Những vấn đề chung về văn phòng, HCVP và quản trị HCVP; quản trị thời gian, thông tin và hồ sơ; tổ chức các cuộc họp và chuyến đi công tác; thể thức và kỹ thuật soạn thảo văn bản; soạn thảo văn bản tác nghiệp hành chính; nghiệp vụ lễ tân và giao tiếp hành chính; thư tín thương mại.</w:t>
      </w:r>
    </w:p>
    <w:p w:rsidR="00FA4EC5" w:rsidRPr="00F54106" w:rsidRDefault="00FA4EC5" w:rsidP="000068EF">
      <w:pPr>
        <w:spacing w:line="360" w:lineRule="auto"/>
        <w:jc w:val="both"/>
        <w:rPr>
          <w:b/>
          <w:color w:val="000000"/>
          <w:sz w:val="26"/>
          <w:szCs w:val="26"/>
          <w:lang w:val="pt-BR"/>
        </w:rPr>
      </w:pPr>
      <w:r w:rsidRPr="00F54106">
        <w:rPr>
          <w:b/>
          <w:color w:val="000000"/>
          <w:sz w:val="26"/>
          <w:szCs w:val="26"/>
          <w:lang w:val="pt-BR"/>
        </w:rPr>
        <w:t xml:space="preserve">42. Học phần: Quản trị quan hệ khách hàng, Mã số HP: CRM331      </w:t>
      </w:r>
    </w:p>
    <w:p w:rsidR="00FA4EC5" w:rsidRPr="00F54106" w:rsidRDefault="00FA4EC5" w:rsidP="000068EF">
      <w:pPr>
        <w:pStyle w:val="ListParagraph"/>
        <w:numPr>
          <w:ilvl w:val="1"/>
          <w:numId w:val="43"/>
        </w:numPr>
        <w:tabs>
          <w:tab w:val="left" w:pos="142"/>
        </w:tabs>
        <w:spacing w:after="0" w:line="360" w:lineRule="auto"/>
        <w:ind w:left="0" w:firstLine="0"/>
        <w:jc w:val="both"/>
        <w:rPr>
          <w:rFonts w:ascii="Times New Roman" w:hAnsi="Times New Roman"/>
          <w:color w:val="000000"/>
          <w:sz w:val="26"/>
          <w:szCs w:val="26"/>
          <w:lang w:val="pt-BR"/>
        </w:rPr>
      </w:pPr>
      <w:r w:rsidRPr="00F54106">
        <w:rPr>
          <w:rFonts w:ascii="Times New Roman" w:hAnsi="Times New Roman"/>
          <w:color w:val="000000"/>
          <w:sz w:val="26"/>
          <w:szCs w:val="26"/>
          <w:lang w:val="pt-BR"/>
        </w:rPr>
        <w:t>Số tín chỉ 3 TC,  Số tiết LT: 36 tiết, số tiết thực hành: 18 tiết</w:t>
      </w:r>
    </w:p>
    <w:p w:rsidR="00FA4EC5" w:rsidRPr="00F54106" w:rsidRDefault="00FA4EC5" w:rsidP="000068EF">
      <w:pPr>
        <w:pStyle w:val="ListParagraph"/>
        <w:numPr>
          <w:ilvl w:val="1"/>
          <w:numId w:val="43"/>
        </w:numPr>
        <w:tabs>
          <w:tab w:val="left" w:pos="142"/>
          <w:tab w:val="left" w:pos="720"/>
        </w:tabs>
        <w:spacing w:after="0" w:line="360" w:lineRule="auto"/>
        <w:ind w:left="0" w:firstLine="0"/>
        <w:jc w:val="both"/>
        <w:rPr>
          <w:rFonts w:ascii="Times New Roman" w:hAnsi="Times New Roman"/>
          <w:color w:val="000000"/>
          <w:sz w:val="26"/>
          <w:szCs w:val="26"/>
          <w:lang w:val="nl-NL"/>
        </w:rPr>
      </w:pPr>
      <w:r w:rsidRPr="00F54106">
        <w:rPr>
          <w:rFonts w:ascii="Times New Roman" w:hAnsi="Times New Roman"/>
          <w:bCs/>
          <w:color w:val="000000"/>
          <w:sz w:val="26"/>
          <w:szCs w:val="26"/>
        </w:rPr>
        <w:t>Môn học tiên quyế</w:t>
      </w:r>
      <w:r w:rsidR="00F07E26" w:rsidRPr="00F54106">
        <w:rPr>
          <w:rFonts w:ascii="Times New Roman" w:hAnsi="Times New Roman"/>
          <w:bCs/>
          <w:color w:val="000000"/>
          <w:sz w:val="26"/>
          <w:szCs w:val="26"/>
        </w:rPr>
        <w:t>t</w:t>
      </w:r>
      <w:r w:rsidRPr="00F54106">
        <w:rPr>
          <w:rFonts w:ascii="Times New Roman" w:hAnsi="Times New Roman"/>
          <w:bCs/>
          <w:color w:val="000000"/>
          <w:sz w:val="26"/>
          <w:szCs w:val="26"/>
        </w:rPr>
        <w:t xml:space="preserve">: </w:t>
      </w:r>
      <w:r w:rsidRPr="00F54106">
        <w:rPr>
          <w:rFonts w:ascii="Times New Roman" w:eastAsia="TimesNewRoman" w:hAnsi="Times New Roman"/>
          <w:color w:val="000000"/>
          <w:sz w:val="26"/>
          <w:szCs w:val="26"/>
          <w:lang w:val="nl-NL"/>
        </w:rPr>
        <w:t>Marketing căn bản</w:t>
      </w:r>
    </w:p>
    <w:p w:rsidR="00FA4EC5" w:rsidRPr="00F54106" w:rsidRDefault="00FA4EC5" w:rsidP="000068EF">
      <w:pPr>
        <w:pStyle w:val="ListParagraph"/>
        <w:numPr>
          <w:ilvl w:val="1"/>
          <w:numId w:val="43"/>
        </w:numPr>
        <w:tabs>
          <w:tab w:val="left" w:pos="142"/>
          <w:tab w:val="left" w:pos="720"/>
        </w:tabs>
        <w:spacing w:after="0" w:line="360" w:lineRule="auto"/>
        <w:ind w:left="0" w:firstLine="0"/>
        <w:jc w:val="both"/>
        <w:rPr>
          <w:rFonts w:ascii="Times New Roman" w:hAnsi="Times New Roman"/>
          <w:color w:val="000000"/>
          <w:sz w:val="26"/>
          <w:szCs w:val="26"/>
          <w:lang w:val="nl-NL"/>
        </w:rPr>
      </w:pPr>
      <w:r w:rsidRPr="00F54106">
        <w:rPr>
          <w:rFonts w:ascii="Times New Roman" w:hAnsi="Times New Roman"/>
          <w:bCs/>
          <w:color w:val="000000"/>
          <w:sz w:val="26"/>
          <w:szCs w:val="26"/>
        </w:rPr>
        <w:t>Môn học trướ</w:t>
      </w:r>
      <w:r w:rsidR="00F07E26" w:rsidRPr="00F54106">
        <w:rPr>
          <w:rFonts w:ascii="Times New Roman" w:hAnsi="Times New Roman"/>
          <w:bCs/>
          <w:color w:val="000000"/>
          <w:sz w:val="26"/>
          <w:szCs w:val="26"/>
        </w:rPr>
        <w:t>c</w:t>
      </w:r>
      <w:r w:rsidRPr="00F54106">
        <w:rPr>
          <w:rFonts w:ascii="Times New Roman" w:hAnsi="Times New Roman"/>
          <w:bCs/>
          <w:color w:val="000000"/>
          <w:sz w:val="26"/>
          <w:szCs w:val="26"/>
        </w:rPr>
        <w:t>: Không</w:t>
      </w:r>
    </w:p>
    <w:p w:rsidR="00FA4EC5" w:rsidRPr="00F54106" w:rsidRDefault="00FA4EC5" w:rsidP="000068EF">
      <w:pPr>
        <w:pStyle w:val="ListParagraph"/>
        <w:numPr>
          <w:ilvl w:val="1"/>
          <w:numId w:val="43"/>
        </w:numPr>
        <w:tabs>
          <w:tab w:val="left" w:pos="142"/>
        </w:tabs>
        <w:spacing w:after="0" w:line="360" w:lineRule="auto"/>
        <w:ind w:left="0" w:firstLine="0"/>
        <w:jc w:val="both"/>
        <w:rPr>
          <w:rFonts w:ascii="Times New Roman" w:hAnsi="Times New Roman"/>
          <w:color w:val="000000"/>
          <w:sz w:val="26"/>
          <w:szCs w:val="26"/>
        </w:rPr>
      </w:pPr>
      <w:r w:rsidRPr="00F54106">
        <w:rPr>
          <w:rFonts w:ascii="Times New Roman" w:hAnsi="Times New Roman"/>
          <w:bCs/>
          <w:color w:val="000000"/>
          <w:sz w:val="26"/>
          <w:szCs w:val="26"/>
        </w:rPr>
        <w:t>Môn học song hành: Không</w:t>
      </w:r>
    </w:p>
    <w:p w:rsidR="00FA4EC5" w:rsidRPr="00F54106" w:rsidRDefault="00FA4EC5" w:rsidP="000068EF">
      <w:pPr>
        <w:pStyle w:val="ListParagraph"/>
        <w:numPr>
          <w:ilvl w:val="1"/>
          <w:numId w:val="43"/>
        </w:numPr>
        <w:tabs>
          <w:tab w:val="left" w:pos="142"/>
        </w:tabs>
        <w:spacing w:after="0" w:line="360" w:lineRule="auto"/>
        <w:ind w:left="0" w:firstLine="0"/>
        <w:jc w:val="both"/>
        <w:rPr>
          <w:rFonts w:ascii="Times New Roman" w:eastAsia="Times New Roman" w:hAnsi="Times New Roman"/>
          <w:color w:val="000000"/>
          <w:sz w:val="26"/>
          <w:szCs w:val="26"/>
          <w:lang w:val="pt-BR"/>
        </w:rPr>
      </w:pPr>
      <w:r w:rsidRPr="00F54106">
        <w:rPr>
          <w:rFonts w:ascii="Times New Roman" w:eastAsia="Times New Roman" w:hAnsi="Times New Roman"/>
          <w:color w:val="000000"/>
          <w:sz w:val="26"/>
          <w:szCs w:val="26"/>
        </w:rPr>
        <w:t>Tóm tắt nội dung học phần:</w:t>
      </w:r>
    </w:p>
    <w:p w:rsidR="00FA4EC5" w:rsidRPr="00F54106" w:rsidRDefault="00FA4EC5" w:rsidP="000068EF">
      <w:pPr>
        <w:pStyle w:val="ListParagraph"/>
        <w:numPr>
          <w:ilvl w:val="1"/>
          <w:numId w:val="43"/>
        </w:numPr>
        <w:tabs>
          <w:tab w:val="left" w:pos="142"/>
        </w:tabs>
        <w:spacing w:after="0" w:line="360" w:lineRule="auto"/>
        <w:ind w:left="0" w:firstLine="0"/>
        <w:jc w:val="both"/>
        <w:rPr>
          <w:rFonts w:ascii="Times New Roman" w:eastAsia="Times New Roman" w:hAnsi="Times New Roman"/>
          <w:bCs/>
          <w:color w:val="000000"/>
          <w:sz w:val="26"/>
          <w:szCs w:val="26"/>
          <w:lang w:val="pt-BR"/>
        </w:rPr>
      </w:pPr>
      <w:r w:rsidRPr="00F54106">
        <w:rPr>
          <w:rFonts w:ascii="Times New Roman" w:eastAsia="Times New Roman" w:hAnsi="Times New Roman"/>
          <w:bCs/>
          <w:color w:val="000000"/>
          <w:sz w:val="26"/>
          <w:szCs w:val="26"/>
          <w:lang w:val="pt-BR"/>
        </w:rPr>
        <w:t>Học phần Quản trị quan hệ khách hàng cung cấp cho người học những kiến thức cơ bản về việc tổ chức và điều hành các hoạt động quản trị thông tin khách hàng và mối quan hệ giữa doanh nghiệp với khách hàng. Cụ thể, học phần này trang bị cho sinh viên các kiến thức cơ bản về bản chất của quản trị quan hệ khách hàng, các hoạt động chủ yếu, mối quan hệ giữa quản trị quan hệ khách hàng với các hoạt động quản trị chức năng khác trong doanh nghiệp. Ngoài ra, học phần này cũng cung cấp các kiến thức về các hoạt động cung cấp dịch vụ cho khách hàng, quy trình lựa chọn chiến lược quản trị quan hệ khách hàng và các công việc tác nghiệp cụ thể khác như quản trị xung đột và duy trì sự hài lòng của khách hàng, kiểm tra, đánh giá và điều chỉnh chiến lược quản trị.</w:t>
      </w:r>
    </w:p>
    <w:p w:rsidR="00080C26" w:rsidRPr="00F54106" w:rsidRDefault="00080C26" w:rsidP="000068EF">
      <w:pPr>
        <w:spacing w:line="360" w:lineRule="auto"/>
        <w:jc w:val="both"/>
        <w:rPr>
          <w:i/>
          <w:iCs/>
          <w:color w:val="000000"/>
          <w:sz w:val="26"/>
          <w:szCs w:val="26"/>
          <w:lang w:val="da-DK"/>
        </w:rPr>
      </w:pPr>
      <w:r w:rsidRPr="00F54106">
        <w:rPr>
          <w:b/>
          <w:color w:val="000000"/>
          <w:sz w:val="26"/>
          <w:szCs w:val="26"/>
          <w:lang w:val="da-DK"/>
        </w:rPr>
        <w:t>43. Học phần: Quản trị dự án</w:t>
      </w:r>
      <w:r w:rsidR="00B87155" w:rsidRPr="00F54106">
        <w:rPr>
          <w:b/>
          <w:color w:val="000000"/>
          <w:sz w:val="26"/>
          <w:szCs w:val="26"/>
          <w:lang w:val="da-DK"/>
        </w:rPr>
        <w:t>,</w:t>
      </w:r>
      <w:r w:rsidRPr="00F54106">
        <w:rPr>
          <w:color w:val="000000"/>
          <w:sz w:val="26"/>
          <w:szCs w:val="26"/>
          <w:lang w:val="da-DK"/>
        </w:rPr>
        <w:tab/>
      </w:r>
      <w:r w:rsidRPr="00F54106">
        <w:rPr>
          <w:b/>
          <w:color w:val="000000"/>
          <w:sz w:val="26"/>
          <w:szCs w:val="26"/>
          <w:lang w:val="da-DK"/>
        </w:rPr>
        <w:t xml:space="preserve"> Mã số HP: PAM331</w:t>
      </w:r>
      <w:r w:rsidRPr="00F54106">
        <w:rPr>
          <w:color w:val="000000"/>
          <w:sz w:val="26"/>
          <w:szCs w:val="26"/>
          <w:lang w:val="da-DK"/>
        </w:rPr>
        <w:t xml:space="preserve">            </w:t>
      </w:r>
    </w:p>
    <w:p w:rsidR="00080C26" w:rsidRPr="00F54106" w:rsidRDefault="00080C26" w:rsidP="000068EF">
      <w:pPr>
        <w:spacing w:line="360" w:lineRule="auto"/>
        <w:jc w:val="both"/>
        <w:rPr>
          <w:i/>
          <w:iCs/>
          <w:color w:val="000000"/>
          <w:sz w:val="26"/>
          <w:szCs w:val="26"/>
          <w:lang w:val="da-DK"/>
        </w:rPr>
      </w:pPr>
      <w:r w:rsidRPr="00F54106">
        <w:rPr>
          <w:color w:val="000000"/>
          <w:sz w:val="26"/>
          <w:szCs w:val="26"/>
          <w:lang w:val="da-DK"/>
        </w:rPr>
        <w:t>Số tín chỉ: 3TC, Số tiết LT: 36 tiết, số tiết thực hành:18 tiết</w:t>
      </w:r>
    </w:p>
    <w:p w:rsidR="00080C26" w:rsidRPr="00F54106" w:rsidRDefault="00080C26" w:rsidP="000068EF">
      <w:pPr>
        <w:spacing w:line="360" w:lineRule="auto"/>
        <w:jc w:val="both"/>
        <w:rPr>
          <w:i/>
          <w:iCs/>
          <w:color w:val="000000"/>
          <w:sz w:val="26"/>
          <w:szCs w:val="26"/>
          <w:lang w:val="da-DK"/>
        </w:rPr>
      </w:pPr>
      <w:r w:rsidRPr="00F54106">
        <w:rPr>
          <w:color w:val="000000"/>
          <w:sz w:val="26"/>
          <w:szCs w:val="26"/>
          <w:lang w:val="da-DK"/>
        </w:rPr>
        <w:t>- Môn học tiên quyết: Không</w:t>
      </w:r>
    </w:p>
    <w:p w:rsidR="00080C26" w:rsidRPr="00F54106" w:rsidRDefault="00080C26" w:rsidP="000068EF">
      <w:pPr>
        <w:spacing w:line="360" w:lineRule="auto"/>
        <w:jc w:val="both"/>
        <w:rPr>
          <w:i/>
          <w:iCs/>
          <w:color w:val="000000"/>
          <w:sz w:val="26"/>
          <w:szCs w:val="26"/>
          <w:lang w:val="da-DK"/>
        </w:rPr>
      </w:pPr>
      <w:r w:rsidRPr="00F54106">
        <w:rPr>
          <w:color w:val="000000"/>
          <w:sz w:val="26"/>
          <w:szCs w:val="26"/>
          <w:lang w:val="da-DK"/>
        </w:rPr>
        <w:t>- Môn học trước: Không</w:t>
      </w:r>
    </w:p>
    <w:p w:rsidR="00080C26" w:rsidRPr="00F54106" w:rsidRDefault="00080C26" w:rsidP="000068EF">
      <w:pPr>
        <w:spacing w:line="360" w:lineRule="auto"/>
        <w:jc w:val="both"/>
        <w:rPr>
          <w:i/>
          <w:iCs/>
          <w:color w:val="000000"/>
          <w:sz w:val="26"/>
          <w:szCs w:val="26"/>
          <w:lang w:val="da-DK"/>
        </w:rPr>
      </w:pPr>
      <w:r w:rsidRPr="00F54106">
        <w:rPr>
          <w:color w:val="000000"/>
          <w:sz w:val="26"/>
          <w:szCs w:val="26"/>
          <w:lang w:val="da-DK"/>
        </w:rPr>
        <w:t>- Môn học song hành: Không</w:t>
      </w:r>
    </w:p>
    <w:p w:rsidR="00080C26" w:rsidRPr="00F54106" w:rsidRDefault="00080C26" w:rsidP="000068EF">
      <w:pPr>
        <w:tabs>
          <w:tab w:val="left" w:pos="3440"/>
        </w:tabs>
        <w:spacing w:line="360" w:lineRule="auto"/>
        <w:jc w:val="both"/>
        <w:rPr>
          <w:rFonts w:eastAsia="Times New Roman"/>
          <w:color w:val="000000"/>
          <w:sz w:val="26"/>
          <w:szCs w:val="26"/>
          <w:lang w:val="da-DK"/>
        </w:rPr>
      </w:pPr>
      <w:r w:rsidRPr="00F54106">
        <w:rPr>
          <w:rFonts w:eastAsia="Times New Roman"/>
          <w:color w:val="000000"/>
          <w:sz w:val="26"/>
          <w:szCs w:val="26"/>
          <w:lang w:val="da-DK"/>
        </w:rPr>
        <w:t>- Tóm tắt nội dung học phần: Học phần thuộc khối kiến thức bắt buộc của ngành QTKD và tự chọn trong một số chuyên ngành khác nhằm cung cấp cho sinh viên những kiến thức tổng quan về dự án, các nội dung chuyên sâu của công tác quản trị dự án như: Công tác lập kế hoạch, soạn thảo một dự án, phân tích, đánh giá hiệu quả tài chính, kinh tế - xã hội dự án, công tác tổ chức quản trị thời gian, tiến độ, phân phối các nguồn lực, kiểm soát và quản trị rủi ro dự án. Giúp sinh viên vận dụng kiến thức đã học để có khả năng tìm kiếm và lựa chọn ý tưởng đầu tư, lập và phân tích dự án, tổ chức điều phối hoạt động dự án và xử lý các tình huống phát sinh trong quá trình tổ chức thực hiện dự án thực tế, đưa ra những quyết định đúng đắn để dự án thực hiện có hiệu quả.</w:t>
      </w:r>
    </w:p>
    <w:p w:rsidR="00956B37" w:rsidRPr="00F54106" w:rsidRDefault="00956B37" w:rsidP="000068EF">
      <w:pPr>
        <w:tabs>
          <w:tab w:val="left" w:pos="3440"/>
        </w:tabs>
        <w:spacing w:line="360" w:lineRule="auto"/>
        <w:jc w:val="both"/>
        <w:rPr>
          <w:i/>
          <w:iCs/>
          <w:color w:val="000000"/>
          <w:sz w:val="26"/>
          <w:szCs w:val="26"/>
          <w:lang w:val="da-DK"/>
        </w:rPr>
      </w:pPr>
      <w:r w:rsidRPr="00F54106">
        <w:rPr>
          <w:b/>
          <w:color w:val="000000"/>
          <w:sz w:val="26"/>
          <w:szCs w:val="26"/>
          <w:lang w:val="da-DK"/>
        </w:rPr>
        <w:t>44. Học phần</w:t>
      </w:r>
      <w:r w:rsidRPr="00F54106">
        <w:rPr>
          <w:color w:val="000000"/>
          <w:sz w:val="26"/>
          <w:szCs w:val="26"/>
          <w:lang w:val="da-DK"/>
        </w:rPr>
        <w:t xml:space="preserve">: </w:t>
      </w:r>
      <w:r w:rsidRPr="00F54106">
        <w:rPr>
          <w:b/>
          <w:color w:val="000000"/>
          <w:sz w:val="26"/>
          <w:szCs w:val="26"/>
          <w:lang w:val="da-DK"/>
        </w:rPr>
        <w:t>Kỹ thuật nghiệp vụ ngoại thương</w:t>
      </w:r>
      <w:r w:rsidR="00B87155" w:rsidRPr="00F54106">
        <w:rPr>
          <w:b/>
          <w:color w:val="000000"/>
          <w:sz w:val="26"/>
          <w:szCs w:val="26"/>
          <w:lang w:val="da-DK"/>
        </w:rPr>
        <w:t>,</w:t>
      </w:r>
      <w:r w:rsidRPr="00F54106">
        <w:rPr>
          <w:b/>
          <w:color w:val="000000"/>
          <w:sz w:val="26"/>
          <w:szCs w:val="26"/>
          <w:lang w:val="da-DK"/>
        </w:rPr>
        <w:tab/>
        <w:t>Mã số HP: TPR331</w:t>
      </w:r>
      <w:r w:rsidRPr="00F54106">
        <w:rPr>
          <w:color w:val="000000"/>
          <w:sz w:val="26"/>
          <w:szCs w:val="26"/>
          <w:lang w:val="da-DK"/>
        </w:rPr>
        <w:t xml:space="preserve">          </w:t>
      </w:r>
    </w:p>
    <w:p w:rsidR="00956B37" w:rsidRPr="00F54106" w:rsidRDefault="00956B37" w:rsidP="000068EF">
      <w:pPr>
        <w:spacing w:line="360" w:lineRule="auto"/>
        <w:jc w:val="both"/>
        <w:rPr>
          <w:i/>
          <w:iCs/>
          <w:color w:val="000000"/>
          <w:sz w:val="26"/>
          <w:szCs w:val="26"/>
          <w:lang w:val="da-DK"/>
        </w:rPr>
      </w:pPr>
      <w:r w:rsidRPr="00F54106">
        <w:rPr>
          <w:color w:val="000000"/>
          <w:sz w:val="26"/>
          <w:szCs w:val="26"/>
          <w:lang w:val="da-DK"/>
        </w:rPr>
        <w:t>Số tín chỉ: 3TC,  Số tiết LT: 36 tiết, số tiết thực hành: 18 tiết</w:t>
      </w:r>
    </w:p>
    <w:p w:rsidR="00956B37" w:rsidRPr="00F54106" w:rsidRDefault="00956B37" w:rsidP="000068EF">
      <w:pPr>
        <w:spacing w:line="360" w:lineRule="auto"/>
        <w:jc w:val="both"/>
        <w:rPr>
          <w:i/>
          <w:iCs/>
          <w:color w:val="000000"/>
          <w:sz w:val="26"/>
          <w:szCs w:val="26"/>
          <w:lang w:val="da-DK"/>
        </w:rPr>
      </w:pPr>
      <w:r w:rsidRPr="00F54106">
        <w:rPr>
          <w:color w:val="000000"/>
          <w:sz w:val="26"/>
          <w:szCs w:val="26"/>
          <w:lang w:val="da-DK"/>
        </w:rPr>
        <w:t>- Môn học tiên quyết: Không</w:t>
      </w:r>
    </w:p>
    <w:p w:rsidR="00956B37" w:rsidRPr="00F54106" w:rsidRDefault="00956B37" w:rsidP="000068EF">
      <w:pPr>
        <w:spacing w:line="360" w:lineRule="auto"/>
        <w:jc w:val="both"/>
        <w:rPr>
          <w:i/>
          <w:iCs/>
          <w:color w:val="000000"/>
          <w:sz w:val="26"/>
          <w:szCs w:val="26"/>
          <w:lang w:val="da-DK"/>
        </w:rPr>
      </w:pPr>
      <w:r w:rsidRPr="00F54106">
        <w:rPr>
          <w:color w:val="000000"/>
          <w:sz w:val="26"/>
          <w:szCs w:val="26"/>
          <w:lang w:val="da-DK"/>
        </w:rPr>
        <w:t>- Môn học trước: Không</w:t>
      </w:r>
    </w:p>
    <w:p w:rsidR="00956B37" w:rsidRPr="00F54106" w:rsidRDefault="00956B37" w:rsidP="000068EF">
      <w:pPr>
        <w:spacing w:line="360" w:lineRule="auto"/>
        <w:jc w:val="both"/>
        <w:rPr>
          <w:i/>
          <w:iCs/>
          <w:color w:val="000000"/>
          <w:sz w:val="26"/>
          <w:szCs w:val="26"/>
          <w:lang w:val="da-DK"/>
        </w:rPr>
      </w:pPr>
      <w:r w:rsidRPr="00F54106">
        <w:rPr>
          <w:color w:val="000000"/>
          <w:sz w:val="26"/>
          <w:szCs w:val="26"/>
          <w:lang w:val="da-DK"/>
        </w:rPr>
        <w:t>- Môn học song hành: Không</w:t>
      </w:r>
    </w:p>
    <w:p w:rsidR="00956B37" w:rsidRPr="00F54106" w:rsidRDefault="00956B37" w:rsidP="000068EF">
      <w:pPr>
        <w:spacing w:line="360" w:lineRule="auto"/>
        <w:jc w:val="both"/>
        <w:rPr>
          <w:color w:val="000000"/>
          <w:sz w:val="26"/>
          <w:szCs w:val="26"/>
          <w:lang w:val="da-DK"/>
        </w:rPr>
      </w:pPr>
      <w:r w:rsidRPr="00F54106">
        <w:rPr>
          <w:color w:val="000000"/>
          <w:sz w:val="26"/>
          <w:szCs w:val="26"/>
          <w:lang w:val="da-DK"/>
        </w:rPr>
        <w:t xml:space="preserve">- Tóm tắt nội dung học phần: Học phần cung cấp các kiến thức cơ bản có liên quan đến lĩnh vực kinh doanh quốc tế; các nghiệp vụ giao dịch và thanh toán trên thị trường ngoại thương; các điều kiện thương mại quốc tế được áp dụng rộng rãi; các nội dung liên quan đến việc ký kết hợp đồng thương mại quốc tế và các công việc cần chuẩn bị cho một quá trình giao dịch; các nghiệp vụ, chứng từ thanh toán quốc tế và quá trình giao dịch ngoại thương giúp người học hình thành những kỹ năng cần thiết để trở thành một nhà quản lý các nghiệp vụ ngoại thương, quản lý các giao dịch kinh doanh quốc tế. </w:t>
      </w:r>
    </w:p>
    <w:p w:rsidR="00EF75E4" w:rsidRPr="00F54106" w:rsidRDefault="00EF75E4" w:rsidP="000068EF">
      <w:pPr>
        <w:spacing w:line="360" w:lineRule="auto"/>
        <w:jc w:val="both"/>
        <w:rPr>
          <w:rFonts w:eastAsia="Times New Roman"/>
          <w:color w:val="000000"/>
          <w:sz w:val="26"/>
          <w:szCs w:val="26"/>
          <w:lang w:val="pt-BR"/>
        </w:rPr>
      </w:pPr>
      <w:r w:rsidRPr="00F54106">
        <w:rPr>
          <w:rFonts w:eastAsia="Times New Roman"/>
          <w:b/>
          <w:color w:val="000000"/>
          <w:sz w:val="26"/>
          <w:szCs w:val="26"/>
          <w:lang w:val="pt-BR"/>
        </w:rPr>
        <w:t>45. Học phần: Quản trị chuỗi cung ứng</w:t>
      </w:r>
      <w:r w:rsidRPr="00F54106">
        <w:rPr>
          <w:rFonts w:eastAsia="Times New Roman"/>
          <w:color w:val="000000"/>
          <w:sz w:val="26"/>
          <w:szCs w:val="26"/>
          <w:lang w:val="pt-BR"/>
        </w:rPr>
        <w:t>,</w:t>
      </w:r>
      <w:r w:rsidRPr="00F54106">
        <w:rPr>
          <w:rFonts w:eastAsia="Times New Roman"/>
          <w:b/>
          <w:color w:val="000000"/>
          <w:sz w:val="26"/>
          <w:szCs w:val="26"/>
          <w:lang w:val="pt-BR"/>
        </w:rPr>
        <w:t xml:space="preserve"> Mã số HP: </w:t>
      </w:r>
      <w:r w:rsidR="005340E9" w:rsidRPr="00F54106">
        <w:rPr>
          <w:rFonts w:eastAsia="Times New Roman"/>
          <w:b/>
          <w:color w:val="000000"/>
          <w:sz w:val="26"/>
          <w:szCs w:val="26"/>
          <w:lang w:val="pt-BR"/>
        </w:rPr>
        <w:t>SCM</w:t>
      </w:r>
      <w:r w:rsidRPr="00F54106">
        <w:rPr>
          <w:rFonts w:eastAsia="Times New Roman"/>
          <w:b/>
          <w:color w:val="000000"/>
          <w:sz w:val="26"/>
          <w:szCs w:val="26"/>
          <w:lang w:val="pt-BR"/>
        </w:rPr>
        <w:t xml:space="preserve"> 331        </w:t>
      </w:r>
      <w:r w:rsidRPr="00F54106">
        <w:rPr>
          <w:rFonts w:eastAsia="Times New Roman"/>
          <w:color w:val="000000"/>
          <w:sz w:val="26"/>
          <w:szCs w:val="26"/>
          <w:lang w:val="pt-BR"/>
        </w:rPr>
        <w:tab/>
      </w:r>
    </w:p>
    <w:p w:rsidR="00EF75E4" w:rsidRPr="00F54106" w:rsidRDefault="00EF75E4"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Số tín chỉ: 3TC,  Số tiết LT: 54 tiết, số tiết thực hành: 0 tiết</w:t>
      </w:r>
    </w:p>
    <w:p w:rsidR="00EF75E4" w:rsidRPr="00F54106" w:rsidRDefault="00EF75E4"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Môn học trước: Quản trị học</w:t>
      </w:r>
    </w:p>
    <w:p w:rsidR="00EF75E4" w:rsidRPr="00F54106" w:rsidRDefault="00EF75E4"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Môn học tiên quyết: không</w:t>
      </w:r>
    </w:p>
    <w:p w:rsidR="00EF75E4" w:rsidRPr="00F54106" w:rsidRDefault="00EF75E4" w:rsidP="000068EF">
      <w:pPr>
        <w:spacing w:line="360" w:lineRule="auto"/>
        <w:jc w:val="both"/>
        <w:rPr>
          <w:rFonts w:eastAsia="Times New Roman"/>
          <w:color w:val="000000"/>
          <w:sz w:val="26"/>
          <w:szCs w:val="26"/>
          <w:lang w:val="pt-BR"/>
        </w:rPr>
      </w:pPr>
      <w:r w:rsidRPr="00F54106">
        <w:rPr>
          <w:rFonts w:eastAsia="Times New Roman"/>
          <w:color w:val="000000"/>
          <w:sz w:val="26"/>
          <w:szCs w:val="26"/>
          <w:lang w:val="pt-BR"/>
        </w:rPr>
        <w:t xml:space="preserve">- Tóm tắt nội dung học phần: </w:t>
      </w:r>
    </w:p>
    <w:p w:rsidR="00EF75E4" w:rsidRPr="00F54106" w:rsidRDefault="00EF75E4" w:rsidP="000068EF">
      <w:pPr>
        <w:spacing w:line="360" w:lineRule="auto"/>
        <w:ind w:left="140"/>
        <w:jc w:val="both"/>
        <w:rPr>
          <w:rFonts w:eastAsia="Times New Roman"/>
          <w:color w:val="000000"/>
          <w:sz w:val="26"/>
          <w:szCs w:val="26"/>
          <w:lang w:val="pt-BR"/>
        </w:rPr>
      </w:pPr>
      <w:r w:rsidRPr="00F54106">
        <w:rPr>
          <w:rFonts w:eastAsia="Times New Roman"/>
          <w:color w:val="000000"/>
          <w:sz w:val="26"/>
          <w:szCs w:val="26"/>
          <w:lang w:val="pt-BR"/>
        </w:rPr>
        <w:t xml:space="preserve">Quản trị chuỗi cung ứng giúp các công ty tập trung vào các sự khác biệt, độc đáo so với đối thủ cạnh tranh. Quản trị chuỗi cung ứng là sự thiết kế và quản trị các quá trình gia tăng giá trị nhằm đáp ứng các yêu cầu của những khách hàng cuối cùng. Môn học cung cấp cho người học các nội dung bao gồm: Quản trị chuỗi cung ứng và chiến lược cạnh tranh; các chiến lược đáp ứng nhu cầu của khách hàng; thiết lập chuỗi cung ứng toàn cầu; đánh giá năng lực cốt lõi; quản trị quan hệ đối tác; quản trị chuỗi cung ứng dịch vụ. </w:t>
      </w:r>
    </w:p>
    <w:p w:rsidR="00EF75E4" w:rsidRPr="00F54106" w:rsidRDefault="00EF75E4" w:rsidP="000068EF">
      <w:pPr>
        <w:tabs>
          <w:tab w:val="left" w:pos="3440"/>
        </w:tabs>
        <w:spacing w:line="360" w:lineRule="auto"/>
        <w:jc w:val="both"/>
        <w:rPr>
          <w:i/>
          <w:iCs/>
          <w:color w:val="000000"/>
          <w:sz w:val="26"/>
          <w:szCs w:val="26"/>
          <w:lang w:val="pt-BR"/>
        </w:rPr>
      </w:pPr>
      <w:r w:rsidRPr="00F54106">
        <w:rPr>
          <w:b/>
          <w:color w:val="000000"/>
          <w:sz w:val="26"/>
          <w:szCs w:val="26"/>
          <w:lang w:val="pt-BR"/>
        </w:rPr>
        <w:t>46. Học phần</w:t>
      </w:r>
      <w:r w:rsidRPr="00F54106">
        <w:rPr>
          <w:color w:val="000000"/>
          <w:sz w:val="26"/>
          <w:szCs w:val="26"/>
          <w:lang w:val="pt-BR"/>
        </w:rPr>
        <w:t xml:space="preserve">: </w:t>
      </w:r>
      <w:r w:rsidRPr="00F54106">
        <w:rPr>
          <w:b/>
          <w:color w:val="000000"/>
          <w:sz w:val="26"/>
          <w:szCs w:val="26"/>
          <w:lang w:val="pt-BR"/>
        </w:rPr>
        <w:t>Quản trị logistics</w:t>
      </w:r>
      <w:r w:rsidRPr="00F54106">
        <w:rPr>
          <w:b/>
          <w:color w:val="000000"/>
          <w:sz w:val="26"/>
          <w:szCs w:val="26"/>
          <w:lang w:val="pt-BR"/>
        </w:rPr>
        <w:tab/>
      </w:r>
      <w:r w:rsidR="00B87155" w:rsidRPr="00F54106">
        <w:rPr>
          <w:b/>
          <w:color w:val="000000"/>
          <w:sz w:val="26"/>
          <w:szCs w:val="26"/>
          <w:lang w:val="pt-BR"/>
        </w:rPr>
        <w:t>,</w:t>
      </w:r>
      <w:r w:rsidRPr="00F54106">
        <w:rPr>
          <w:b/>
          <w:color w:val="000000"/>
          <w:sz w:val="26"/>
          <w:szCs w:val="26"/>
          <w:lang w:val="pt-BR"/>
        </w:rPr>
        <w:t>Mã số HP: LOM331</w:t>
      </w:r>
      <w:r w:rsidRPr="00F54106">
        <w:rPr>
          <w:color w:val="000000"/>
          <w:sz w:val="26"/>
          <w:szCs w:val="26"/>
          <w:lang w:val="pt-BR"/>
        </w:rPr>
        <w:t xml:space="preserve">          </w:t>
      </w:r>
    </w:p>
    <w:p w:rsidR="00EF75E4" w:rsidRPr="00F54106" w:rsidRDefault="00EF75E4" w:rsidP="000068EF">
      <w:pPr>
        <w:spacing w:line="360" w:lineRule="auto"/>
        <w:jc w:val="both"/>
        <w:rPr>
          <w:i/>
          <w:iCs/>
          <w:color w:val="000000"/>
          <w:sz w:val="26"/>
          <w:szCs w:val="26"/>
          <w:lang w:val="pt-BR"/>
        </w:rPr>
      </w:pPr>
      <w:r w:rsidRPr="00F54106">
        <w:rPr>
          <w:color w:val="000000"/>
          <w:sz w:val="26"/>
          <w:szCs w:val="26"/>
          <w:lang w:val="pt-BR"/>
        </w:rPr>
        <w:t>Số tín chỉ: 3TC,  Số tiết LT: 36 tiết, số tiết thực hành:18 tiết</w:t>
      </w:r>
    </w:p>
    <w:p w:rsidR="00EF75E4" w:rsidRPr="00F54106" w:rsidRDefault="00EF75E4" w:rsidP="000068EF">
      <w:pPr>
        <w:spacing w:line="360" w:lineRule="auto"/>
        <w:jc w:val="both"/>
        <w:rPr>
          <w:i/>
          <w:iCs/>
          <w:color w:val="000000"/>
          <w:sz w:val="26"/>
          <w:szCs w:val="26"/>
          <w:lang w:val="pt-BR"/>
        </w:rPr>
      </w:pPr>
      <w:r w:rsidRPr="00F54106">
        <w:rPr>
          <w:color w:val="000000"/>
          <w:sz w:val="26"/>
          <w:szCs w:val="26"/>
          <w:lang w:val="pt-BR"/>
        </w:rPr>
        <w:t>- Môn học tiên quyết: Không</w:t>
      </w:r>
    </w:p>
    <w:p w:rsidR="00EF75E4" w:rsidRPr="00F54106" w:rsidRDefault="00EF75E4" w:rsidP="000068EF">
      <w:pPr>
        <w:spacing w:line="360" w:lineRule="auto"/>
        <w:jc w:val="both"/>
        <w:rPr>
          <w:i/>
          <w:iCs/>
          <w:color w:val="000000"/>
          <w:sz w:val="26"/>
          <w:szCs w:val="26"/>
          <w:lang w:val="pt-BR"/>
        </w:rPr>
      </w:pPr>
      <w:r w:rsidRPr="00F54106">
        <w:rPr>
          <w:color w:val="000000"/>
          <w:sz w:val="26"/>
          <w:szCs w:val="26"/>
          <w:lang w:val="pt-BR"/>
        </w:rPr>
        <w:t>- Môn học trước: Không</w:t>
      </w:r>
    </w:p>
    <w:p w:rsidR="00EF75E4" w:rsidRPr="00F54106" w:rsidRDefault="00EF75E4" w:rsidP="000068EF">
      <w:pPr>
        <w:spacing w:line="360" w:lineRule="auto"/>
        <w:jc w:val="both"/>
        <w:rPr>
          <w:i/>
          <w:iCs/>
          <w:color w:val="000000"/>
          <w:sz w:val="26"/>
          <w:szCs w:val="26"/>
          <w:lang w:val="pt-BR"/>
        </w:rPr>
      </w:pPr>
      <w:r w:rsidRPr="00F54106">
        <w:rPr>
          <w:color w:val="000000"/>
          <w:sz w:val="26"/>
          <w:szCs w:val="26"/>
          <w:lang w:val="pt-BR"/>
        </w:rPr>
        <w:t>- Môn học song hành: Không</w:t>
      </w:r>
    </w:p>
    <w:p w:rsidR="00EF75E4" w:rsidRPr="00F54106" w:rsidRDefault="00EF75E4" w:rsidP="000068EF">
      <w:pPr>
        <w:spacing w:line="360" w:lineRule="auto"/>
        <w:jc w:val="both"/>
        <w:rPr>
          <w:i/>
          <w:iCs/>
          <w:color w:val="000000"/>
          <w:sz w:val="26"/>
          <w:szCs w:val="26"/>
          <w:lang w:val="pt-BR"/>
        </w:rPr>
      </w:pPr>
      <w:r w:rsidRPr="00F54106">
        <w:rPr>
          <w:color w:val="000000"/>
          <w:sz w:val="26"/>
          <w:szCs w:val="26"/>
          <w:lang w:val="pt-BR"/>
        </w:rPr>
        <w:t xml:space="preserve">- Tóm tắt nội dung học phần: Học phần cung cấp cho người học những kiến thức cơ bản, tổng quan về quá trình hoạch định, thực hiện và kiểm soát một cách có hiệu quả chi phí lưu thông, dự trữ nguyên vật liệu, hàng hoá tồn kho trong quá trình sản xuất sản phẩm cùng dòng thông tin tương ứng từ điểm đầu tiên đến điểm tiêu dùng cuối cùng nhằm mục đích đáp ứng yêu cầu của khách hàng, thông qua hàng loạt các hoạt động kinh tế như quản trị nhu cầu, quản trị dự trữ, quản trị kho hàng hóa, quản trị dịch vụ giao nhận hàng hóa, hệ thống thông tin logistics, và quản trị dịch vụ khách hàng. </w:t>
      </w:r>
    </w:p>
    <w:p w:rsidR="00FF1E29" w:rsidRPr="00F54106" w:rsidRDefault="00FF1E29" w:rsidP="000068EF">
      <w:pPr>
        <w:tabs>
          <w:tab w:val="left" w:pos="3440"/>
        </w:tabs>
        <w:spacing w:line="360" w:lineRule="auto"/>
        <w:jc w:val="both"/>
        <w:rPr>
          <w:i/>
          <w:iCs/>
          <w:color w:val="000000"/>
          <w:sz w:val="26"/>
          <w:szCs w:val="26"/>
          <w:lang w:val="pt-BR"/>
        </w:rPr>
      </w:pPr>
      <w:r w:rsidRPr="00F54106">
        <w:rPr>
          <w:b/>
          <w:color w:val="000000"/>
          <w:sz w:val="26"/>
          <w:szCs w:val="26"/>
          <w:lang w:val="pt-BR"/>
        </w:rPr>
        <w:t>47. Học phần</w:t>
      </w:r>
      <w:r w:rsidRPr="00F54106">
        <w:rPr>
          <w:color w:val="000000"/>
          <w:sz w:val="26"/>
          <w:szCs w:val="26"/>
          <w:lang w:val="pt-BR"/>
        </w:rPr>
        <w:t xml:space="preserve">: </w:t>
      </w:r>
      <w:r w:rsidRPr="00F54106">
        <w:rPr>
          <w:b/>
          <w:color w:val="000000"/>
          <w:sz w:val="26"/>
          <w:szCs w:val="26"/>
          <w:lang w:val="pt-BR"/>
        </w:rPr>
        <w:t>Logistics và Vận tải đa phương thức</w:t>
      </w:r>
      <w:r w:rsidRPr="00F54106">
        <w:rPr>
          <w:b/>
          <w:color w:val="000000"/>
          <w:sz w:val="26"/>
          <w:szCs w:val="26"/>
          <w:lang w:val="pt-BR"/>
        </w:rPr>
        <w:tab/>
      </w:r>
      <w:r w:rsidR="00B87155" w:rsidRPr="00F54106">
        <w:rPr>
          <w:b/>
          <w:color w:val="000000"/>
          <w:sz w:val="26"/>
          <w:szCs w:val="26"/>
          <w:lang w:val="pt-BR"/>
        </w:rPr>
        <w:t xml:space="preserve">, </w:t>
      </w:r>
      <w:r w:rsidRPr="00F54106">
        <w:rPr>
          <w:b/>
          <w:color w:val="000000"/>
          <w:sz w:val="26"/>
          <w:szCs w:val="26"/>
          <w:lang w:val="pt-BR"/>
        </w:rPr>
        <w:t>Mã số HP: LMT331</w:t>
      </w:r>
      <w:r w:rsidRPr="00F54106">
        <w:rPr>
          <w:color w:val="000000"/>
          <w:sz w:val="26"/>
          <w:szCs w:val="26"/>
          <w:lang w:val="pt-BR"/>
        </w:rPr>
        <w:t xml:space="preserve">          </w:t>
      </w:r>
    </w:p>
    <w:p w:rsidR="00FF1E29" w:rsidRPr="00F54106" w:rsidRDefault="00FF1E29" w:rsidP="000068EF">
      <w:pPr>
        <w:spacing w:line="360" w:lineRule="auto"/>
        <w:jc w:val="both"/>
        <w:rPr>
          <w:i/>
          <w:iCs/>
          <w:color w:val="000000"/>
          <w:sz w:val="26"/>
          <w:szCs w:val="26"/>
          <w:lang w:val="pt-BR"/>
        </w:rPr>
      </w:pPr>
      <w:r w:rsidRPr="00F54106">
        <w:rPr>
          <w:color w:val="000000"/>
          <w:sz w:val="26"/>
          <w:szCs w:val="26"/>
          <w:lang w:val="pt-BR"/>
        </w:rPr>
        <w:t>Số tín chỉ</w:t>
      </w:r>
      <w:r w:rsidR="00F07E26" w:rsidRPr="00F54106">
        <w:rPr>
          <w:color w:val="000000"/>
          <w:sz w:val="26"/>
          <w:szCs w:val="26"/>
          <w:lang w:val="pt-BR"/>
        </w:rPr>
        <w:t xml:space="preserve">: 3TC, </w:t>
      </w:r>
      <w:r w:rsidRPr="00F54106">
        <w:rPr>
          <w:color w:val="000000"/>
          <w:sz w:val="26"/>
          <w:szCs w:val="26"/>
          <w:lang w:val="pt-BR"/>
        </w:rPr>
        <w:t>Số tiết LT: 36 tiết, số tiết thực hành:18 tiết</w:t>
      </w:r>
    </w:p>
    <w:p w:rsidR="00FF1E29" w:rsidRPr="001C6F9E" w:rsidRDefault="00FF1E29" w:rsidP="000068EF">
      <w:pPr>
        <w:spacing w:line="360" w:lineRule="auto"/>
        <w:jc w:val="both"/>
        <w:rPr>
          <w:i/>
          <w:iCs/>
          <w:color w:val="000000"/>
          <w:sz w:val="26"/>
          <w:szCs w:val="26"/>
          <w:lang w:val="pt-BR"/>
        </w:rPr>
      </w:pPr>
      <w:r w:rsidRPr="001C6F9E">
        <w:rPr>
          <w:color w:val="000000"/>
          <w:sz w:val="26"/>
          <w:szCs w:val="26"/>
          <w:lang w:val="pt-BR"/>
        </w:rPr>
        <w:t>- Môn học tiên quyết: Không</w:t>
      </w:r>
    </w:p>
    <w:p w:rsidR="00FF1E29" w:rsidRPr="001C6F9E" w:rsidRDefault="00FF1E29" w:rsidP="000068EF">
      <w:pPr>
        <w:spacing w:line="360" w:lineRule="auto"/>
        <w:jc w:val="both"/>
        <w:rPr>
          <w:i/>
          <w:iCs/>
          <w:color w:val="000000"/>
          <w:sz w:val="26"/>
          <w:szCs w:val="26"/>
          <w:lang w:val="pt-BR"/>
        </w:rPr>
      </w:pPr>
      <w:r w:rsidRPr="001C6F9E">
        <w:rPr>
          <w:color w:val="000000"/>
          <w:sz w:val="26"/>
          <w:szCs w:val="26"/>
          <w:lang w:val="pt-BR"/>
        </w:rPr>
        <w:t>- Môn học trước: Không</w:t>
      </w:r>
    </w:p>
    <w:p w:rsidR="00FF1E29" w:rsidRPr="001C6F9E" w:rsidRDefault="00FF1E29" w:rsidP="000068EF">
      <w:pPr>
        <w:spacing w:line="360" w:lineRule="auto"/>
        <w:jc w:val="both"/>
        <w:rPr>
          <w:i/>
          <w:iCs/>
          <w:color w:val="000000"/>
          <w:sz w:val="26"/>
          <w:szCs w:val="26"/>
          <w:lang w:val="pt-BR"/>
        </w:rPr>
      </w:pPr>
      <w:r w:rsidRPr="001C6F9E">
        <w:rPr>
          <w:color w:val="000000"/>
          <w:sz w:val="26"/>
          <w:szCs w:val="26"/>
          <w:lang w:val="pt-BR"/>
        </w:rPr>
        <w:t>- Môn học song hành: Không</w:t>
      </w:r>
    </w:p>
    <w:p w:rsidR="00FF1E29" w:rsidRPr="001C6F9E" w:rsidRDefault="00FF1E29" w:rsidP="000068EF">
      <w:pPr>
        <w:spacing w:line="360" w:lineRule="auto"/>
        <w:jc w:val="both"/>
        <w:rPr>
          <w:i/>
          <w:iCs/>
          <w:color w:val="000000"/>
          <w:sz w:val="26"/>
          <w:szCs w:val="26"/>
          <w:lang w:val="pt-BR"/>
        </w:rPr>
      </w:pPr>
      <w:r w:rsidRPr="001C6F9E">
        <w:rPr>
          <w:color w:val="000000"/>
          <w:sz w:val="26"/>
          <w:szCs w:val="26"/>
          <w:lang w:val="pt-BR"/>
        </w:rPr>
        <w:t>- Tóm tắt nội dung học phần: Đây là học phần bắt buộc của ngành đào tạo Logistics và Quản lý chuỗi cung ứng. Học phần trang bị cho người học kiến thức chuyên sâu về lập kế hoạch và tổ chức quá trình kinh doanh, phân tích đề ra giải pháp cải tiến nâng cao hiệu quả kinh doanh dịch vụ logistics và vận tải đa phương thức. Nội dung chủ yếu bao gồm: Nghiên cứu thị trường, phân tích xây dựng phương án kinh doanh dịch vụ logistics và vận tải; Xây dựng quy trình công nghệ, quản lý nghiệp vụ và tổ chức điều hành quá trình dịch vụ logistics và vận tải; Phân tích đánh giá, đề xuất giải pháp nâng cao chất lượng dịch vụ và hiệu quả hoạt động sản xuất kinh doanh của hệ thống dịch vụ logistics và vận tải; Phát hiện, phân tích và phản biện những vấn đề về kinh tế- kỹ thuật liên quan đến quản lý và tổ chức điều hành hệ thống kinh doanh dịch vụ logistics và vận tải.</w:t>
      </w:r>
    </w:p>
    <w:p w:rsidR="00FF1E29" w:rsidRPr="00F54106" w:rsidRDefault="00FF1E29" w:rsidP="000068EF">
      <w:pPr>
        <w:spacing w:line="360" w:lineRule="auto"/>
        <w:jc w:val="both"/>
        <w:rPr>
          <w:color w:val="000000"/>
          <w:sz w:val="26"/>
          <w:szCs w:val="26"/>
          <w:lang w:val="da-DK"/>
        </w:rPr>
      </w:pPr>
      <w:r w:rsidRPr="00F54106">
        <w:rPr>
          <w:b/>
          <w:color w:val="000000"/>
          <w:sz w:val="26"/>
          <w:szCs w:val="26"/>
          <w:lang w:val="da-DK"/>
        </w:rPr>
        <w:t xml:space="preserve">48. Học phần: </w:t>
      </w:r>
      <w:r w:rsidRPr="00F54106">
        <w:rPr>
          <w:b/>
          <w:bCs/>
          <w:color w:val="000000"/>
          <w:sz w:val="26"/>
          <w:szCs w:val="26"/>
          <w:lang w:val="da-DK"/>
        </w:rPr>
        <w:t>Nghiệp vụ Hải quan</w:t>
      </w:r>
      <w:r w:rsidRPr="00F54106">
        <w:rPr>
          <w:color w:val="000000"/>
          <w:sz w:val="26"/>
          <w:szCs w:val="26"/>
          <w:lang w:val="da-DK"/>
        </w:rPr>
        <w:t xml:space="preserve">, </w:t>
      </w:r>
      <w:r w:rsidRPr="00F54106">
        <w:rPr>
          <w:b/>
          <w:color w:val="000000"/>
          <w:sz w:val="26"/>
          <w:szCs w:val="26"/>
          <w:lang w:val="da-DK"/>
        </w:rPr>
        <w:t xml:space="preserve">Mã số: </w:t>
      </w:r>
      <w:r w:rsidRPr="00F54106">
        <w:rPr>
          <w:b/>
          <w:bCs/>
          <w:color w:val="000000"/>
          <w:sz w:val="26"/>
          <w:szCs w:val="26"/>
          <w:lang w:val="da-DK"/>
        </w:rPr>
        <w:t>PCU331</w:t>
      </w:r>
    </w:p>
    <w:p w:rsidR="00FF1E29" w:rsidRPr="00F54106" w:rsidRDefault="00FF1E29" w:rsidP="000068EF">
      <w:pPr>
        <w:spacing w:line="360" w:lineRule="auto"/>
        <w:jc w:val="both"/>
        <w:rPr>
          <w:color w:val="000000"/>
          <w:sz w:val="26"/>
          <w:szCs w:val="26"/>
          <w:lang w:val="da-DK"/>
        </w:rPr>
      </w:pPr>
      <w:r w:rsidRPr="00F54106">
        <w:rPr>
          <w:color w:val="000000"/>
          <w:sz w:val="26"/>
          <w:szCs w:val="26"/>
          <w:lang w:val="da-DK"/>
        </w:rPr>
        <w:t xml:space="preserve">- Số tín chỉ: </w:t>
      </w:r>
      <w:r w:rsidRPr="00F54106">
        <w:rPr>
          <w:bCs/>
          <w:color w:val="000000"/>
          <w:sz w:val="26"/>
          <w:szCs w:val="26"/>
          <w:lang w:val="da-DK"/>
        </w:rPr>
        <w:t>03 TC</w:t>
      </w:r>
      <w:r w:rsidRPr="00F54106">
        <w:rPr>
          <w:color w:val="000000"/>
          <w:sz w:val="26"/>
          <w:szCs w:val="26"/>
          <w:lang w:val="da-DK"/>
        </w:rPr>
        <w:t>, Số tiết LT: 36 tiết, số tiết thực hành: 18 tiết</w:t>
      </w:r>
    </w:p>
    <w:p w:rsidR="00FF1E29" w:rsidRPr="00F54106" w:rsidRDefault="00FF1E29" w:rsidP="000068EF">
      <w:pPr>
        <w:spacing w:line="360" w:lineRule="auto"/>
        <w:jc w:val="both"/>
        <w:rPr>
          <w:color w:val="000000"/>
          <w:sz w:val="26"/>
          <w:szCs w:val="26"/>
          <w:lang w:val="da-DK"/>
        </w:rPr>
      </w:pPr>
      <w:r w:rsidRPr="00F54106">
        <w:rPr>
          <w:color w:val="000000"/>
          <w:sz w:val="26"/>
          <w:szCs w:val="26"/>
          <w:lang w:val="da-DK"/>
        </w:rPr>
        <w:t>- Môn học trước: Không</w:t>
      </w:r>
    </w:p>
    <w:p w:rsidR="00FF1E29" w:rsidRPr="00F54106" w:rsidRDefault="00FF1E29" w:rsidP="000068EF">
      <w:pPr>
        <w:spacing w:line="360" w:lineRule="auto"/>
        <w:jc w:val="both"/>
        <w:rPr>
          <w:color w:val="000000"/>
          <w:sz w:val="26"/>
          <w:szCs w:val="26"/>
          <w:lang w:val="da-DK"/>
        </w:rPr>
      </w:pPr>
      <w:r w:rsidRPr="00F54106">
        <w:rPr>
          <w:color w:val="000000"/>
          <w:sz w:val="26"/>
          <w:szCs w:val="26"/>
          <w:lang w:val="da-DK"/>
        </w:rPr>
        <w:t>- Môn học tiên quyết: Không</w:t>
      </w:r>
    </w:p>
    <w:p w:rsidR="00FF1E29" w:rsidRPr="00F54106" w:rsidRDefault="00FF1E29" w:rsidP="000068EF">
      <w:pPr>
        <w:spacing w:line="360" w:lineRule="auto"/>
        <w:jc w:val="both"/>
        <w:rPr>
          <w:color w:val="000000"/>
          <w:sz w:val="26"/>
          <w:szCs w:val="26"/>
          <w:lang w:val="da-DK"/>
        </w:rPr>
      </w:pPr>
      <w:r w:rsidRPr="00F54106">
        <w:rPr>
          <w:color w:val="000000"/>
          <w:sz w:val="26"/>
          <w:szCs w:val="26"/>
          <w:lang w:val="da-DK"/>
        </w:rPr>
        <w:t xml:space="preserve">- Môn học song hành: Không </w:t>
      </w:r>
    </w:p>
    <w:p w:rsidR="00FF1E29" w:rsidRPr="00F54106" w:rsidRDefault="00FF1E29" w:rsidP="000068EF">
      <w:pPr>
        <w:spacing w:line="360" w:lineRule="auto"/>
        <w:jc w:val="both"/>
        <w:rPr>
          <w:color w:val="000000"/>
          <w:sz w:val="26"/>
          <w:szCs w:val="26"/>
          <w:lang w:val="da-DK"/>
        </w:rPr>
      </w:pPr>
      <w:r w:rsidRPr="00F54106">
        <w:rPr>
          <w:rFonts w:eastAsia="Batang"/>
          <w:bCs/>
          <w:color w:val="000000"/>
          <w:sz w:val="26"/>
          <w:szCs w:val="26"/>
          <w:lang w:val="da-DK" w:eastAsia="ko-KR"/>
        </w:rPr>
        <w:t>- Tóm tắt nội dung môn học:</w:t>
      </w:r>
      <w:r w:rsidRPr="00F54106">
        <w:rPr>
          <w:color w:val="000000"/>
          <w:sz w:val="26"/>
          <w:szCs w:val="26"/>
          <w:lang w:val="da-DK"/>
        </w:rPr>
        <w:t>Môn học Nghiệp vụ hải quan là môn thuộc khối kiến thức chuyên ngành, cung cấp cho người học kiến thức về quy trình, thủ tục khai báo hải quan đối với các loại hình xuất nhập khẩu mậu dịch, tạm nhập tái xuất, gia công, hàng dự hội chợ triển lãm, hàng viện trợ, hàng của các cơ quan ngoại giao, hàng của cư dân biên giới...; cũng như giới thiệu về quy trình nghiệp vụ kiểm tra giám sát hải quan, phương pháp xác định và áp mã tính thuế suất thuế xuất nhập khẩu và các loại thuế khác, đại lý làm thủ tục hải quan và kinh doanh dịch vụ thủ tục Hải quan Việt Nam. Bên cạnh việc đi sâu tìm hiểu về hải quan Việt Nam, môn học cũng giới thiệu về hải quan thế giới, các Công ước quốc tế và Hiệp định về hải quan.</w:t>
      </w:r>
    </w:p>
    <w:p w:rsidR="00FF1E29" w:rsidRPr="00F54106" w:rsidRDefault="00FF1E29" w:rsidP="000068EF">
      <w:pPr>
        <w:spacing w:line="360" w:lineRule="auto"/>
        <w:jc w:val="both"/>
        <w:rPr>
          <w:b/>
          <w:color w:val="000000"/>
          <w:sz w:val="26"/>
          <w:szCs w:val="26"/>
        </w:rPr>
      </w:pPr>
      <w:r w:rsidRPr="00F54106">
        <w:rPr>
          <w:b/>
          <w:color w:val="000000"/>
          <w:sz w:val="26"/>
          <w:szCs w:val="26"/>
        </w:rPr>
        <w:t xml:space="preserve">49. Học phần: Marketing Quốc tế, Mã số HP: IMA321      </w:t>
      </w:r>
    </w:p>
    <w:p w:rsidR="00FF1E29" w:rsidRPr="00F54106" w:rsidRDefault="00FF1E29" w:rsidP="000068EF">
      <w:pPr>
        <w:pStyle w:val="ListParagraph"/>
        <w:numPr>
          <w:ilvl w:val="1"/>
          <w:numId w:val="43"/>
        </w:numPr>
        <w:tabs>
          <w:tab w:val="left" w:pos="142"/>
        </w:tabs>
        <w:spacing w:after="0" w:line="360" w:lineRule="auto"/>
        <w:ind w:left="0" w:firstLine="0"/>
        <w:jc w:val="both"/>
        <w:rPr>
          <w:rFonts w:ascii="Times New Roman" w:hAnsi="Times New Roman"/>
          <w:color w:val="000000"/>
          <w:sz w:val="26"/>
          <w:szCs w:val="26"/>
        </w:rPr>
      </w:pPr>
      <w:r w:rsidRPr="00F54106">
        <w:rPr>
          <w:rFonts w:ascii="Times New Roman" w:hAnsi="Times New Roman"/>
          <w:color w:val="000000"/>
          <w:sz w:val="26"/>
          <w:szCs w:val="26"/>
        </w:rPr>
        <w:t>Số tín chỉ</w:t>
      </w:r>
      <w:r w:rsidR="004E442B" w:rsidRPr="00F54106">
        <w:rPr>
          <w:rFonts w:ascii="Times New Roman" w:hAnsi="Times New Roman"/>
          <w:color w:val="000000"/>
          <w:sz w:val="26"/>
          <w:szCs w:val="26"/>
        </w:rPr>
        <w:t xml:space="preserve"> 3 TC, </w:t>
      </w:r>
      <w:r w:rsidRPr="00F54106">
        <w:rPr>
          <w:rFonts w:ascii="Times New Roman" w:hAnsi="Times New Roman"/>
          <w:color w:val="000000"/>
          <w:sz w:val="26"/>
          <w:szCs w:val="26"/>
        </w:rPr>
        <w:t>Số tiết LT: 36 tiết, số tiết thực hành: 18 tiết</w:t>
      </w:r>
    </w:p>
    <w:p w:rsidR="00FF1E29" w:rsidRPr="00F54106" w:rsidRDefault="00FF1E29" w:rsidP="000068EF">
      <w:pPr>
        <w:pStyle w:val="ListParagraph"/>
        <w:numPr>
          <w:ilvl w:val="1"/>
          <w:numId w:val="43"/>
        </w:numPr>
        <w:tabs>
          <w:tab w:val="left" w:pos="142"/>
          <w:tab w:val="left" w:pos="720"/>
        </w:tabs>
        <w:spacing w:after="0" w:line="360" w:lineRule="auto"/>
        <w:ind w:left="0" w:firstLine="0"/>
        <w:jc w:val="both"/>
        <w:rPr>
          <w:rFonts w:ascii="Times New Roman" w:hAnsi="Times New Roman"/>
          <w:color w:val="000000"/>
          <w:sz w:val="26"/>
          <w:szCs w:val="26"/>
          <w:lang w:val="nl-NL"/>
        </w:rPr>
      </w:pPr>
      <w:r w:rsidRPr="00F54106">
        <w:rPr>
          <w:rFonts w:ascii="Times New Roman" w:hAnsi="Times New Roman"/>
          <w:bCs/>
          <w:color w:val="000000"/>
          <w:sz w:val="26"/>
          <w:szCs w:val="26"/>
        </w:rPr>
        <w:t>Môn học tiên quyế</w:t>
      </w:r>
      <w:r w:rsidR="004E442B" w:rsidRPr="00F54106">
        <w:rPr>
          <w:rFonts w:ascii="Times New Roman" w:hAnsi="Times New Roman"/>
          <w:bCs/>
          <w:color w:val="000000"/>
          <w:sz w:val="26"/>
          <w:szCs w:val="26"/>
        </w:rPr>
        <w:t>t</w:t>
      </w:r>
      <w:r w:rsidRPr="00F54106">
        <w:rPr>
          <w:rFonts w:ascii="Times New Roman" w:hAnsi="Times New Roman"/>
          <w:bCs/>
          <w:color w:val="000000"/>
          <w:sz w:val="26"/>
          <w:szCs w:val="26"/>
        </w:rPr>
        <w:t xml:space="preserve">: </w:t>
      </w:r>
      <w:r w:rsidRPr="00F54106">
        <w:rPr>
          <w:rFonts w:ascii="Times New Roman" w:eastAsia="TimesNewRoman" w:hAnsi="Times New Roman"/>
          <w:color w:val="000000"/>
          <w:sz w:val="26"/>
          <w:szCs w:val="26"/>
          <w:lang w:val="nl-NL"/>
        </w:rPr>
        <w:t>Marketing căn bản</w:t>
      </w:r>
    </w:p>
    <w:p w:rsidR="00FF1E29" w:rsidRPr="00F54106" w:rsidRDefault="00FF1E29" w:rsidP="000068EF">
      <w:pPr>
        <w:pStyle w:val="ListParagraph"/>
        <w:numPr>
          <w:ilvl w:val="1"/>
          <w:numId w:val="43"/>
        </w:numPr>
        <w:tabs>
          <w:tab w:val="left" w:pos="142"/>
          <w:tab w:val="left" w:pos="720"/>
        </w:tabs>
        <w:spacing w:after="0" w:line="360" w:lineRule="auto"/>
        <w:ind w:left="0" w:firstLine="0"/>
        <w:jc w:val="both"/>
        <w:rPr>
          <w:rFonts w:ascii="Times New Roman" w:hAnsi="Times New Roman"/>
          <w:color w:val="000000"/>
          <w:sz w:val="26"/>
          <w:szCs w:val="26"/>
          <w:lang w:val="nl-NL"/>
        </w:rPr>
      </w:pPr>
      <w:r w:rsidRPr="00F54106">
        <w:rPr>
          <w:rFonts w:ascii="Times New Roman" w:hAnsi="Times New Roman"/>
          <w:bCs/>
          <w:color w:val="000000"/>
          <w:sz w:val="26"/>
          <w:szCs w:val="26"/>
        </w:rPr>
        <w:t>Môn học trướ</w:t>
      </w:r>
      <w:r w:rsidR="004E442B" w:rsidRPr="00F54106">
        <w:rPr>
          <w:rFonts w:ascii="Times New Roman" w:hAnsi="Times New Roman"/>
          <w:bCs/>
          <w:color w:val="000000"/>
          <w:sz w:val="26"/>
          <w:szCs w:val="26"/>
        </w:rPr>
        <w:t>c</w:t>
      </w:r>
      <w:r w:rsidRPr="00F54106">
        <w:rPr>
          <w:rFonts w:ascii="Times New Roman" w:hAnsi="Times New Roman"/>
          <w:bCs/>
          <w:color w:val="000000"/>
          <w:sz w:val="26"/>
          <w:szCs w:val="26"/>
        </w:rPr>
        <w:t>: Không</w:t>
      </w:r>
    </w:p>
    <w:p w:rsidR="00FF1E29" w:rsidRPr="00F54106" w:rsidRDefault="00FF1E29" w:rsidP="000068EF">
      <w:pPr>
        <w:pStyle w:val="ListParagraph"/>
        <w:numPr>
          <w:ilvl w:val="1"/>
          <w:numId w:val="43"/>
        </w:numPr>
        <w:tabs>
          <w:tab w:val="left" w:pos="142"/>
        </w:tabs>
        <w:spacing w:after="0" w:line="360" w:lineRule="auto"/>
        <w:ind w:left="0" w:firstLine="0"/>
        <w:jc w:val="both"/>
        <w:rPr>
          <w:rFonts w:ascii="Times New Roman" w:hAnsi="Times New Roman"/>
          <w:color w:val="000000"/>
          <w:sz w:val="26"/>
          <w:szCs w:val="26"/>
        </w:rPr>
      </w:pPr>
      <w:r w:rsidRPr="00F54106">
        <w:rPr>
          <w:rFonts w:ascii="Times New Roman" w:hAnsi="Times New Roman"/>
          <w:bCs/>
          <w:color w:val="000000"/>
          <w:sz w:val="26"/>
          <w:szCs w:val="26"/>
        </w:rPr>
        <w:t>Môn học song hành: Không</w:t>
      </w:r>
    </w:p>
    <w:p w:rsidR="00FF1E29" w:rsidRPr="00F54106" w:rsidRDefault="00FF1E29" w:rsidP="000068EF">
      <w:pPr>
        <w:pStyle w:val="ListParagraph"/>
        <w:widowControl w:val="0"/>
        <w:numPr>
          <w:ilvl w:val="1"/>
          <w:numId w:val="43"/>
        </w:numPr>
        <w:tabs>
          <w:tab w:val="left" w:pos="142"/>
        </w:tabs>
        <w:overflowPunct w:val="0"/>
        <w:autoSpaceDE w:val="0"/>
        <w:autoSpaceDN w:val="0"/>
        <w:adjustRightInd w:val="0"/>
        <w:spacing w:after="0" w:line="360" w:lineRule="auto"/>
        <w:ind w:left="0" w:firstLine="0"/>
        <w:jc w:val="both"/>
        <w:rPr>
          <w:rFonts w:eastAsia="Times New Roman"/>
          <w:color w:val="000000"/>
          <w:sz w:val="26"/>
          <w:szCs w:val="26"/>
        </w:rPr>
      </w:pPr>
      <w:r w:rsidRPr="00F54106">
        <w:rPr>
          <w:rFonts w:ascii="Times New Roman" w:eastAsia="Times New Roman" w:hAnsi="Times New Roman"/>
          <w:color w:val="000000"/>
          <w:sz w:val="26"/>
          <w:szCs w:val="26"/>
        </w:rPr>
        <w:t>Tóm tắt nội dung học phần:</w:t>
      </w:r>
      <w:r w:rsidR="00B87155" w:rsidRPr="00F54106">
        <w:rPr>
          <w:rFonts w:ascii="Times New Roman" w:eastAsia="Times New Roman" w:hAnsi="Times New Roman"/>
          <w:color w:val="000000"/>
          <w:sz w:val="26"/>
          <w:szCs w:val="26"/>
        </w:rPr>
        <w:t xml:space="preserve"> </w:t>
      </w:r>
      <w:r w:rsidRPr="00F54106">
        <w:rPr>
          <w:rFonts w:ascii="Times New Roman" w:eastAsia="Times New Roman" w:hAnsi="Times New Roman"/>
          <w:color w:val="000000"/>
          <w:sz w:val="26"/>
          <w:szCs w:val="26"/>
        </w:rPr>
        <w:t>Sự thành công của các doanh nghiệp này phụ thuộc vào việc áp dụng các chính sách kinh doanh của họ vào các thị trường nước ngoài. Marketing quốc tế ngày càng trở nên quan trọng và sống còn đối với các công ty trên thế giới muốn tồn tại và phát triển trong nền kinh tế đầy biến động. N</w:t>
      </w:r>
      <w:r w:rsidR="004E442B" w:rsidRPr="00F54106">
        <w:rPr>
          <w:rFonts w:ascii="Times New Roman" w:eastAsia="Times New Roman" w:hAnsi="Times New Roman"/>
          <w:color w:val="000000"/>
          <w:sz w:val="26"/>
          <w:szCs w:val="26"/>
        </w:rPr>
        <w:t>ghiên cứu Marketing quốc tế</w:t>
      </w:r>
      <w:r w:rsidRPr="00F54106">
        <w:rPr>
          <w:rFonts w:ascii="Times New Roman" w:eastAsia="Times New Roman" w:hAnsi="Times New Roman"/>
          <w:color w:val="000000"/>
          <w:sz w:val="26"/>
          <w:szCs w:val="26"/>
        </w:rPr>
        <w:t xml:space="preserve"> sẽ trang bị các kiến thức</w:t>
      </w:r>
      <w:r w:rsidR="00B757A3" w:rsidRPr="00F54106">
        <w:rPr>
          <w:rFonts w:ascii="Times New Roman" w:eastAsia="Times New Roman" w:hAnsi="Times New Roman"/>
          <w:color w:val="000000"/>
          <w:sz w:val="26"/>
          <w:szCs w:val="26"/>
        </w:rPr>
        <w:t xml:space="preserve"> tổng quan về marketing, những </w:t>
      </w:r>
      <w:r w:rsidRPr="00F54106">
        <w:rPr>
          <w:rFonts w:ascii="Times New Roman" w:eastAsia="Times New Roman" w:hAnsi="Times New Roman"/>
          <w:color w:val="000000"/>
          <w:sz w:val="26"/>
          <w:szCs w:val="26"/>
        </w:rPr>
        <w:t xml:space="preserve">yếu tố ảnh hưởng đến môi trường marketing quốc tế, hoạt động và tổ chức chuyên sâu của marketing trong marketing quốc tế, lựa chọn thị trường, xây dựng chiến lược thâm nhập thị trường, chiến lược sản phẩm quốc tế, chiến lược giá quốc tế, chiến lược phân phối quốc tế và chiến lược xúc tiễn hỗn hợp quốc tế.Môn học giới thiệu ảnh hưởng của môi trường KD (khác biệt về văn hóa, nhu cầu </w:t>
      </w:r>
      <w:r w:rsidR="003D0560" w:rsidRPr="00F54106">
        <w:rPr>
          <w:rFonts w:ascii="Times New Roman" w:eastAsia="Times New Roman" w:hAnsi="Times New Roman"/>
          <w:color w:val="000000"/>
          <w:sz w:val="26"/>
          <w:szCs w:val="26"/>
        </w:rPr>
        <w:t>và các yếu tố chính trị, xã hội</w:t>
      </w:r>
      <w:r w:rsidRPr="00F54106">
        <w:rPr>
          <w:rFonts w:ascii="Times New Roman" w:eastAsia="Times New Roman" w:hAnsi="Times New Roman"/>
          <w:color w:val="000000"/>
          <w:sz w:val="26"/>
          <w:szCs w:val="26"/>
        </w:rPr>
        <w:t>…) đến các chiến lược marketing quốc tế, các khái niệm marketing được vận dụng trong marketing quốc tế, từ đó công ty điều chỉnh các yếu tố marketing - mix của mình thích ứng với thị trường nước ngoài</w:t>
      </w:r>
      <w:r w:rsidRPr="00F54106">
        <w:rPr>
          <w:rFonts w:eastAsia="Times New Roman"/>
          <w:color w:val="000000"/>
          <w:sz w:val="26"/>
          <w:szCs w:val="26"/>
        </w:rPr>
        <w:t>.</w:t>
      </w:r>
    </w:p>
    <w:p w:rsidR="00AA7727" w:rsidRPr="00F54106" w:rsidRDefault="00FF1E29" w:rsidP="000068EF">
      <w:pPr>
        <w:spacing w:line="360" w:lineRule="auto"/>
        <w:jc w:val="both"/>
        <w:rPr>
          <w:rFonts w:eastAsia="Times New Roman"/>
          <w:b/>
          <w:color w:val="000000"/>
          <w:sz w:val="26"/>
          <w:szCs w:val="26"/>
        </w:rPr>
      </w:pPr>
      <w:r w:rsidRPr="00F54106">
        <w:rPr>
          <w:b/>
          <w:color w:val="000000"/>
          <w:sz w:val="26"/>
          <w:szCs w:val="26"/>
        </w:rPr>
        <w:t xml:space="preserve">50. </w:t>
      </w:r>
      <w:r w:rsidR="00AA7727" w:rsidRPr="00F54106">
        <w:rPr>
          <w:rFonts w:eastAsia="Times New Roman"/>
          <w:b/>
          <w:color w:val="000000"/>
          <w:sz w:val="26"/>
          <w:szCs w:val="26"/>
        </w:rPr>
        <w:t>Học phần:</w:t>
      </w:r>
      <w:r w:rsidR="00FD6BE2" w:rsidRPr="00F54106">
        <w:rPr>
          <w:rFonts w:eastAsia="Times New Roman"/>
          <w:b/>
          <w:color w:val="000000"/>
          <w:sz w:val="26"/>
          <w:szCs w:val="26"/>
        </w:rPr>
        <w:t xml:space="preserve"> </w:t>
      </w:r>
      <w:r w:rsidR="00AA7727" w:rsidRPr="00F54106">
        <w:rPr>
          <w:rFonts w:eastAsia="Times New Roman"/>
          <w:b/>
          <w:color w:val="000000"/>
          <w:sz w:val="26"/>
          <w:szCs w:val="26"/>
        </w:rPr>
        <w:t>Kinh doanh quốc tế</w:t>
      </w:r>
      <w:r w:rsidR="00AA7727" w:rsidRPr="00F54106">
        <w:rPr>
          <w:rFonts w:eastAsia="Times New Roman"/>
          <w:color w:val="000000"/>
          <w:sz w:val="26"/>
          <w:szCs w:val="26"/>
        </w:rPr>
        <w:t>,</w:t>
      </w:r>
      <w:r w:rsidR="00155CA7" w:rsidRPr="00F54106">
        <w:rPr>
          <w:rFonts w:eastAsia="Times New Roman"/>
          <w:color w:val="000000"/>
          <w:sz w:val="26"/>
          <w:szCs w:val="26"/>
        </w:rPr>
        <w:t xml:space="preserve"> </w:t>
      </w:r>
      <w:r w:rsidR="00AA7727" w:rsidRPr="00F54106">
        <w:rPr>
          <w:rFonts w:eastAsia="Times New Roman"/>
          <w:b/>
          <w:color w:val="000000"/>
          <w:sz w:val="26"/>
          <w:szCs w:val="26"/>
        </w:rPr>
        <w:t>Mã số HP: IN</w:t>
      </w:r>
      <w:r w:rsidR="00155CA7" w:rsidRPr="00F54106">
        <w:rPr>
          <w:rFonts w:eastAsia="Times New Roman"/>
          <w:b/>
          <w:color w:val="000000"/>
          <w:sz w:val="26"/>
          <w:szCs w:val="26"/>
        </w:rPr>
        <w:t>B</w:t>
      </w:r>
      <w:r w:rsidR="00AA7727" w:rsidRPr="00F54106">
        <w:rPr>
          <w:rFonts w:eastAsia="Times New Roman"/>
          <w:b/>
          <w:color w:val="000000"/>
          <w:sz w:val="26"/>
          <w:szCs w:val="26"/>
        </w:rPr>
        <w:t xml:space="preserve"> 331</w:t>
      </w:r>
    </w:p>
    <w:p w:rsidR="00AA7727" w:rsidRPr="00F54106" w:rsidRDefault="00AA7727" w:rsidP="000068EF">
      <w:pPr>
        <w:spacing w:line="360" w:lineRule="auto"/>
        <w:jc w:val="both"/>
        <w:rPr>
          <w:rFonts w:eastAsia="Times New Roman"/>
          <w:color w:val="000000"/>
          <w:sz w:val="26"/>
          <w:szCs w:val="26"/>
        </w:rPr>
      </w:pPr>
      <w:r w:rsidRPr="00F54106">
        <w:rPr>
          <w:rFonts w:eastAsia="Times New Roman"/>
          <w:color w:val="000000"/>
          <w:sz w:val="26"/>
          <w:szCs w:val="26"/>
        </w:rPr>
        <w:t>Số tín chỉ: 3TC, Số tiết LT: 54 tiết, số tiết thực hành: 0 tiết</w:t>
      </w:r>
    </w:p>
    <w:p w:rsidR="00AA7727" w:rsidRPr="00F54106" w:rsidRDefault="00AA7727" w:rsidP="000068EF">
      <w:pPr>
        <w:spacing w:line="360" w:lineRule="auto"/>
        <w:jc w:val="both"/>
        <w:rPr>
          <w:rFonts w:eastAsia="Times New Roman"/>
          <w:color w:val="000000"/>
          <w:sz w:val="26"/>
          <w:szCs w:val="26"/>
        </w:rPr>
      </w:pPr>
      <w:r w:rsidRPr="00F54106">
        <w:rPr>
          <w:rFonts w:eastAsia="Times New Roman"/>
          <w:color w:val="000000"/>
          <w:sz w:val="26"/>
          <w:szCs w:val="26"/>
        </w:rPr>
        <w:t>- Môn học trước: Quản trị học</w:t>
      </w:r>
    </w:p>
    <w:p w:rsidR="00AA7727" w:rsidRPr="00F54106" w:rsidRDefault="00AA7727" w:rsidP="000068EF">
      <w:pPr>
        <w:spacing w:line="360" w:lineRule="auto"/>
        <w:jc w:val="both"/>
        <w:rPr>
          <w:rFonts w:eastAsia="Times New Roman"/>
          <w:color w:val="000000"/>
          <w:sz w:val="26"/>
          <w:szCs w:val="26"/>
        </w:rPr>
      </w:pPr>
      <w:r w:rsidRPr="00F54106">
        <w:rPr>
          <w:rFonts w:eastAsia="Times New Roman"/>
          <w:color w:val="000000"/>
          <w:sz w:val="26"/>
          <w:szCs w:val="26"/>
        </w:rPr>
        <w:t>- Môn học tiên quyết: Không</w:t>
      </w:r>
    </w:p>
    <w:p w:rsidR="00AA7727" w:rsidRPr="00F54106" w:rsidRDefault="00AA7727" w:rsidP="000068EF">
      <w:pPr>
        <w:spacing w:line="360" w:lineRule="auto"/>
        <w:jc w:val="both"/>
        <w:rPr>
          <w:rFonts w:eastAsia="Times New Roman"/>
          <w:color w:val="000000"/>
          <w:sz w:val="26"/>
          <w:szCs w:val="26"/>
        </w:rPr>
      </w:pPr>
      <w:r w:rsidRPr="00F54106">
        <w:rPr>
          <w:rFonts w:eastAsia="Times New Roman"/>
          <w:color w:val="000000"/>
          <w:sz w:val="26"/>
          <w:szCs w:val="26"/>
        </w:rPr>
        <w:t xml:space="preserve">- Tóm tắt nội dung học phần: </w:t>
      </w:r>
    </w:p>
    <w:p w:rsidR="00AA7727" w:rsidRPr="00F54106" w:rsidRDefault="00AA7727" w:rsidP="000068EF">
      <w:pPr>
        <w:spacing w:line="360" w:lineRule="auto"/>
        <w:jc w:val="both"/>
        <w:rPr>
          <w:rFonts w:eastAsia="Times New Roman"/>
          <w:color w:val="000000"/>
          <w:sz w:val="26"/>
          <w:szCs w:val="26"/>
        </w:rPr>
      </w:pPr>
      <w:r w:rsidRPr="00F54106">
        <w:rPr>
          <w:rFonts w:eastAsia="Times New Roman"/>
          <w:color w:val="000000"/>
          <w:sz w:val="26"/>
          <w:szCs w:val="26"/>
        </w:rPr>
        <w:t>Học phần Kinh doanh quốc tế cung cấp cho người học các vấn đề cốt yếu về hoạt động kinh doanh quốc tế,</w:t>
      </w:r>
      <w:r w:rsidR="003D0560" w:rsidRPr="00F54106">
        <w:rPr>
          <w:rFonts w:eastAsia="Times New Roman"/>
          <w:color w:val="000000"/>
          <w:sz w:val="26"/>
          <w:szCs w:val="26"/>
        </w:rPr>
        <w:t xml:space="preserve"> môi trường kinh doanh quốc tế </w:t>
      </w:r>
      <w:r w:rsidRPr="00F54106">
        <w:rPr>
          <w:rFonts w:eastAsia="Times New Roman"/>
          <w:color w:val="000000"/>
          <w:sz w:val="26"/>
          <w:szCs w:val="26"/>
        </w:rPr>
        <w:t>trong bối cảnh cách mạng công nghiệp 4.0. Các thể chế, định chế trong kinh doanh quốc tế. Cách thức triển khai hoạt động kinh doanh quốc tế trong thực tiễn, các loại hợp đồng kinh doanh quốc tế trong thực tiễn, trang bị kiến thức các yếu tố về chính tri,</w:t>
      </w:r>
      <w:r w:rsidR="003D0560" w:rsidRPr="00F54106">
        <w:rPr>
          <w:rFonts w:eastAsia="Times New Roman"/>
          <w:color w:val="000000"/>
          <w:sz w:val="26"/>
          <w:szCs w:val="26"/>
        </w:rPr>
        <w:t xml:space="preserve"> </w:t>
      </w:r>
      <w:r w:rsidRPr="00F54106">
        <w:rPr>
          <w:rFonts w:eastAsia="Times New Roman"/>
          <w:color w:val="000000"/>
          <w:sz w:val="26"/>
          <w:szCs w:val="26"/>
        </w:rPr>
        <w:t>pháp luật và ảnh hưởng của yếu tố môi trường tới hiệu quả hoạt động kinh doanh quốc tế.</w:t>
      </w:r>
    </w:p>
    <w:p w:rsidR="00200A42" w:rsidRPr="00F54106" w:rsidRDefault="00200A42" w:rsidP="000068EF">
      <w:pPr>
        <w:spacing w:line="360" w:lineRule="auto"/>
        <w:jc w:val="both"/>
        <w:rPr>
          <w:b/>
          <w:color w:val="000000"/>
          <w:szCs w:val="24"/>
          <w:lang w:val="da-DK"/>
        </w:rPr>
      </w:pPr>
      <w:r w:rsidRPr="00F54106">
        <w:rPr>
          <w:b/>
          <w:color w:val="000000"/>
          <w:sz w:val="26"/>
          <w:szCs w:val="26"/>
          <w:lang w:val="da-DK"/>
        </w:rPr>
        <w:t xml:space="preserve">51. Học phần: </w:t>
      </w:r>
      <w:r w:rsidRPr="00F54106">
        <w:rPr>
          <w:b/>
          <w:bCs/>
          <w:color w:val="000000"/>
          <w:sz w:val="26"/>
          <w:szCs w:val="26"/>
          <w:lang w:val="da-DK"/>
        </w:rPr>
        <w:t>Giao dịch Thương mại Quốc tế</w:t>
      </w:r>
      <w:r w:rsidRPr="00F54106">
        <w:rPr>
          <w:b/>
          <w:color w:val="000000"/>
          <w:sz w:val="26"/>
          <w:szCs w:val="26"/>
          <w:lang w:val="da-DK"/>
        </w:rPr>
        <w:t>, Mã số:</w:t>
      </w:r>
      <w:r w:rsidR="008066DD" w:rsidRPr="00F54106">
        <w:rPr>
          <w:b/>
          <w:color w:val="000000"/>
          <w:sz w:val="26"/>
          <w:szCs w:val="26"/>
          <w:lang w:val="da-DK"/>
        </w:rPr>
        <w:t xml:space="preserve"> </w:t>
      </w:r>
      <w:r w:rsidRPr="00F54106">
        <w:rPr>
          <w:b/>
          <w:bCs/>
          <w:color w:val="000000"/>
          <w:sz w:val="26"/>
          <w:szCs w:val="26"/>
          <w:lang w:val="da-DK"/>
        </w:rPr>
        <w:t>ITT331</w:t>
      </w:r>
    </w:p>
    <w:p w:rsidR="00200A42" w:rsidRPr="00F54106" w:rsidRDefault="00200A42" w:rsidP="000068EF">
      <w:pPr>
        <w:spacing w:line="360" w:lineRule="auto"/>
        <w:jc w:val="both"/>
        <w:rPr>
          <w:color w:val="000000"/>
          <w:sz w:val="26"/>
          <w:szCs w:val="26"/>
          <w:lang w:val="da-DK"/>
        </w:rPr>
      </w:pPr>
      <w:r w:rsidRPr="00F54106">
        <w:rPr>
          <w:color w:val="000000"/>
          <w:sz w:val="26"/>
          <w:szCs w:val="26"/>
          <w:lang w:val="da-DK"/>
        </w:rPr>
        <w:t xml:space="preserve">- Số tín chỉ: </w:t>
      </w:r>
      <w:r w:rsidRPr="00F54106">
        <w:rPr>
          <w:bCs/>
          <w:color w:val="000000"/>
          <w:sz w:val="26"/>
          <w:szCs w:val="26"/>
          <w:lang w:val="da-DK"/>
        </w:rPr>
        <w:t>03 TC</w:t>
      </w:r>
      <w:r w:rsidRPr="00F54106">
        <w:rPr>
          <w:color w:val="000000"/>
          <w:sz w:val="26"/>
          <w:szCs w:val="26"/>
          <w:lang w:val="da-DK"/>
        </w:rPr>
        <w:t>, Số tiết LT: 36 tiết, số tiết thực hành: 18 tiết</w:t>
      </w:r>
    </w:p>
    <w:p w:rsidR="00200A42" w:rsidRPr="00F54106" w:rsidRDefault="00200A42" w:rsidP="000068EF">
      <w:pPr>
        <w:spacing w:line="360" w:lineRule="auto"/>
        <w:jc w:val="both"/>
        <w:rPr>
          <w:color w:val="000000"/>
          <w:sz w:val="26"/>
          <w:szCs w:val="26"/>
          <w:lang w:val="da-DK"/>
        </w:rPr>
      </w:pPr>
      <w:r w:rsidRPr="00F54106">
        <w:rPr>
          <w:color w:val="000000"/>
          <w:sz w:val="26"/>
          <w:szCs w:val="26"/>
          <w:lang w:val="da-DK"/>
        </w:rPr>
        <w:t>- Môn học trước: Không</w:t>
      </w:r>
    </w:p>
    <w:p w:rsidR="00200A42" w:rsidRPr="00F54106" w:rsidRDefault="00200A42" w:rsidP="000068EF">
      <w:pPr>
        <w:spacing w:line="360" w:lineRule="auto"/>
        <w:jc w:val="both"/>
        <w:rPr>
          <w:color w:val="000000"/>
          <w:sz w:val="26"/>
          <w:szCs w:val="26"/>
          <w:lang w:val="da-DK"/>
        </w:rPr>
      </w:pPr>
      <w:r w:rsidRPr="00F54106">
        <w:rPr>
          <w:color w:val="000000"/>
          <w:sz w:val="26"/>
          <w:szCs w:val="26"/>
          <w:lang w:val="da-DK"/>
        </w:rPr>
        <w:t>- Môn học tiên quyết: Không</w:t>
      </w:r>
    </w:p>
    <w:p w:rsidR="00200A42" w:rsidRPr="00F54106" w:rsidRDefault="00200A42" w:rsidP="000068EF">
      <w:pPr>
        <w:spacing w:line="360" w:lineRule="auto"/>
        <w:jc w:val="both"/>
        <w:rPr>
          <w:color w:val="000000"/>
          <w:sz w:val="26"/>
          <w:szCs w:val="26"/>
          <w:lang w:val="da-DK"/>
        </w:rPr>
      </w:pPr>
      <w:r w:rsidRPr="00F54106">
        <w:rPr>
          <w:color w:val="000000"/>
          <w:sz w:val="26"/>
          <w:szCs w:val="26"/>
          <w:lang w:val="da-DK"/>
        </w:rPr>
        <w:t xml:space="preserve">- Môn học song hành: Không </w:t>
      </w:r>
    </w:p>
    <w:p w:rsidR="00200A42" w:rsidRPr="00F54106" w:rsidRDefault="00200A42" w:rsidP="000068EF">
      <w:pPr>
        <w:spacing w:line="360" w:lineRule="auto"/>
        <w:jc w:val="both"/>
        <w:rPr>
          <w:color w:val="000000"/>
          <w:sz w:val="26"/>
          <w:szCs w:val="26"/>
          <w:lang w:val="da-DK"/>
        </w:rPr>
      </w:pPr>
      <w:r w:rsidRPr="00F54106">
        <w:rPr>
          <w:rFonts w:eastAsia="Batang"/>
          <w:bCs/>
          <w:color w:val="000000"/>
          <w:sz w:val="26"/>
          <w:szCs w:val="26"/>
          <w:lang w:val="da-DK" w:eastAsia="ko-KR"/>
        </w:rPr>
        <w:t>- Tóm tắt nội dung môn học:</w:t>
      </w:r>
      <w:r w:rsidRPr="00F54106">
        <w:rPr>
          <w:color w:val="000000"/>
          <w:sz w:val="26"/>
          <w:szCs w:val="26"/>
          <w:lang w:val="da-DK"/>
        </w:rPr>
        <w:t>Giao dịch thương mại quốc tế là một nghiệp vụ quan trọng trong hoạt động thương mại quốc tế. Theo đó, người ta phải tiếp xúc, thảo luận và đàm phán để xây dựng các mối quan hệ thương mại, điều chỉnh mối quan hệ đó để đạt mục tiêu chung. Đồng thời, các bên phải thương lượng, thỏa hiệp và thuyết phục để đạt mục tiêu của mỗi bên. Quá trình giao dịch thương mại quốc tế có thể diễn ra trực tiếp hoặc gián tiếp, có thể tiến hành theo cách thức thông thường hoặc cũng có thể phải tuân thủ theo một số những quy trình đặc biệt nào đó. Môn học được xây dựng nội dung phù hợp với thực tiễn và hướng tới sự thay đổi, phát triển của thương mại quốc tế trong thời đại hội nhập kinh tế quốc tế.</w:t>
      </w:r>
    </w:p>
    <w:p w:rsidR="00E37E27" w:rsidRPr="001C6F9E" w:rsidRDefault="008066DD" w:rsidP="000068EF">
      <w:pPr>
        <w:pStyle w:val="ListParagraph"/>
        <w:spacing w:after="0" w:line="324" w:lineRule="auto"/>
        <w:ind w:left="0"/>
        <w:jc w:val="both"/>
        <w:rPr>
          <w:rFonts w:ascii="Times New Roman" w:hAnsi="Times New Roman"/>
          <w:b/>
          <w:color w:val="000000"/>
          <w:sz w:val="26"/>
          <w:szCs w:val="26"/>
          <w:lang w:val="da-DK"/>
        </w:rPr>
      </w:pPr>
      <w:r w:rsidRPr="00F54106">
        <w:rPr>
          <w:rFonts w:ascii="Times New Roman" w:eastAsia="Times New Roman" w:hAnsi="Times New Roman"/>
          <w:b/>
          <w:color w:val="000000"/>
          <w:sz w:val="26"/>
          <w:szCs w:val="26"/>
          <w:lang w:val="da-DK"/>
        </w:rPr>
        <w:t>5</w:t>
      </w:r>
      <w:r w:rsidR="00FB6111" w:rsidRPr="00F54106">
        <w:rPr>
          <w:rFonts w:ascii="Times New Roman" w:eastAsia="Times New Roman" w:hAnsi="Times New Roman"/>
          <w:b/>
          <w:color w:val="000000"/>
          <w:sz w:val="26"/>
          <w:szCs w:val="26"/>
          <w:lang w:val="da-DK"/>
        </w:rPr>
        <w:t>2</w:t>
      </w:r>
      <w:r w:rsidRPr="00F54106">
        <w:rPr>
          <w:rFonts w:ascii="Times New Roman" w:eastAsia="Times New Roman" w:hAnsi="Times New Roman"/>
          <w:b/>
          <w:color w:val="000000"/>
          <w:sz w:val="26"/>
          <w:szCs w:val="26"/>
          <w:lang w:val="da-DK"/>
        </w:rPr>
        <w:t xml:space="preserve">. </w:t>
      </w:r>
      <w:r w:rsidR="00E37E27" w:rsidRPr="00F54106">
        <w:rPr>
          <w:rFonts w:ascii="Times New Roman" w:eastAsia="Times New Roman" w:hAnsi="Times New Roman"/>
          <w:b/>
          <w:color w:val="000000"/>
          <w:sz w:val="26"/>
          <w:szCs w:val="26"/>
          <w:lang w:val="da-DK"/>
        </w:rPr>
        <w:t>Học</w:t>
      </w:r>
      <w:r w:rsidR="00E37E27" w:rsidRPr="001C6F9E">
        <w:rPr>
          <w:rFonts w:ascii="Times New Roman" w:hAnsi="Times New Roman"/>
          <w:b/>
          <w:color w:val="000000"/>
          <w:sz w:val="26"/>
          <w:szCs w:val="26"/>
          <w:lang w:val="da-DK"/>
        </w:rPr>
        <w:t xml:space="preserve"> phần: </w:t>
      </w:r>
      <w:r w:rsidR="00E37E27" w:rsidRPr="00F54106">
        <w:rPr>
          <w:rFonts w:ascii="Times New Roman" w:hAnsi="Times New Roman"/>
          <w:b/>
          <w:color w:val="000000"/>
          <w:sz w:val="26"/>
          <w:szCs w:val="26"/>
          <w:lang w:val="vi-VN"/>
        </w:rPr>
        <w:t>Bảo hiểm trong kinh doanh</w:t>
      </w:r>
      <w:r w:rsidR="00E37E27" w:rsidRPr="001C6F9E">
        <w:rPr>
          <w:rFonts w:ascii="Times New Roman" w:hAnsi="Times New Roman"/>
          <w:b/>
          <w:color w:val="000000"/>
          <w:sz w:val="26"/>
          <w:szCs w:val="26"/>
          <w:lang w:val="da-DK"/>
        </w:rPr>
        <w:t xml:space="preserve">, Mã số HP: </w:t>
      </w:r>
      <w:r w:rsidR="00E37E27" w:rsidRPr="00F54106">
        <w:rPr>
          <w:rFonts w:ascii="Times New Roman" w:hAnsi="Times New Roman"/>
          <w:b/>
          <w:color w:val="000000"/>
          <w:sz w:val="26"/>
          <w:szCs w:val="26"/>
          <w:lang w:val="vi-VN"/>
        </w:rPr>
        <w:t>ISB</w:t>
      </w:r>
      <w:r w:rsidR="00E37E27" w:rsidRPr="001C6F9E">
        <w:rPr>
          <w:rFonts w:ascii="Times New Roman" w:hAnsi="Times New Roman"/>
          <w:b/>
          <w:color w:val="000000"/>
          <w:sz w:val="26"/>
          <w:szCs w:val="26"/>
          <w:lang w:val="da-DK"/>
        </w:rPr>
        <w:t xml:space="preserve">331    </w:t>
      </w:r>
      <w:r w:rsidR="00E37E27" w:rsidRPr="001C6F9E">
        <w:rPr>
          <w:rFonts w:ascii="Times New Roman" w:hAnsi="Times New Roman"/>
          <w:b/>
          <w:color w:val="000000"/>
          <w:sz w:val="26"/>
          <w:szCs w:val="26"/>
          <w:lang w:val="da-DK"/>
        </w:rPr>
        <w:tab/>
      </w:r>
    </w:p>
    <w:p w:rsidR="00E37E27" w:rsidRPr="001C6F9E" w:rsidRDefault="00E37E27" w:rsidP="000068EF">
      <w:pPr>
        <w:spacing w:line="320" w:lineRule="exact"/>
        <w:jc w:val="both"/>
        <w:rPr>
          <w:color w:val="000000"/>
          <w:sz w:val="26"/>
          <w:szCs w:val="26"/>
          <w:lang w:val="da-DK"/>
        </w:rPr>
      </w:pPr>
      <w:r w:rsidRPr="001C6F9E">
        <w:rPr>
          <w:color w:val="000000"/>
          <w:sz w:val="26"/>
          <w:szCs w:val="26"/>
          <w:lang w:val="da-DK"/>
        </w:rPr>
        <w:t>Số tín chỉ: 03</w:t>
      </w:r>
      <w:r w:rsidR="00B87155" w:rsidRPr="001C6F9E">
        <w:rPr>
          <w:color w:val="000000"/>
          <w:sz w:val="26"/>
          <w:szCs w:val="26"/>
          <w:lang w:val="da-DK"/>
        </w:rPr>
        <w:t xml:space="preserve">TC, </w:t>
      </w:r>
      <w:r w:rsidRPr="001C6F9E">
        <w:rPr>
          <w:color w:val="000000"/>
          <w:sz w:val="26"/>
          <w:szCs w:val="26"/>
          <w:lang w:val="da-DK"/>
        </w:rPr>
        <w:t>Số tiết LT:36 tiết, số tiết thảo luận:18 tiết</w:t>
      </w:r>
    </w:p>
    <w:p w:rsidR="00E37E27" w:rsidRPr="001C6F9E" w:rsidRDefault="00E37E27" w:rsidP="000068EF">
      <w:pPr>
        <w:spacing w:line="324" w:lineRule="auto"/>
        <w:jc w:val="both"/>
        <w:rPr>
          <w:color w:val="000000"/>
          <w:sz w:val="26"/>
          <w:szCs w:val="26"/>
          <w:lang w:val="da-DK"/>
        </w:rPr>
      </w:pPr>
      <w:r w:rsidRPr="001C6F9E">
        <w:rPr>
          <w:color w:val="000000"/>
          <w:sz w:val="26"/>
          <w:szCs w:val="26"/>
          <w:lang w:val="da-DK"/>
        </w:rPr>
        <w:t>- Môn học trước: Kinh tế vi mô 1</w:t>
      </w:r>
    </w:p>
    <w:p w:rsidR="00E37E27" w:rsidRPr="001C6F9E" w:rsidRDefault="00E37E27" w:rsidP="000068EF">
      <w:pPr>
        <w:spacing w:line="324" w:lineRule="auto"/>
        <w:jc w:val="both"/>
        <w:rPr>
          <w:color w:val="000000"/>
          <w:sz w:val="26"/>
          <w:szCs w:val="26"/>
          <w:lang w:val="da-DK"/>
        </w:rPr>
      </w:pPr>
      <w:r w:rsidRPr="001C6F9E">
        <w:rPr>
          <w:color w:val="000000"/>
          <w:sz w:val="26"/>
          <w:szCs w:val="26"/>
          <w:lang w:val="da-DK"/>
        </w:rPr>
        <w:t>- Môn học tiên quyết: Không</w:t>
      </w:r>
    </w:p>
    <w:p w:rsidR="00E37E27" w:rsidRPr="001C6F9E" w:rsidRDefault="00E37E27" w:rsidP="000068EF">
      <w:pPr>
        <w:spacing w:line="324" w:lineRule="auto"/>
        <w:jc w:val="both"/>
        <w:rPr>
          <w:color w:val="000000"/>
          <w:sz w:val="26"/>
          <w:szCs w:val="26"/>
          <w:lang w:val="da-DK"/>
        </w:rPr>
      </w:pPr>
      <w:r w:rsidRPr="001C6F9E">
        <w:rPr>
          <w:color w:val="000000"/>
          <w:sz w:val="26"/>
          <w:szCs w:val="26"/>
          <w:lang w:val="da-DK"/>
        </w:rPr>
        <w:t>- Môn học song hành: Không</w:t>
      </w:r>
    </w:p>
    <w:p w:rsidR="00E37E27" w:rsidRPr="001C6F9E" w:rsidRDefault="00E37E27" w:rsidP="000068EF">
      <w:pPr>
        <w:spacing w:line="312" w:lineRule="auto"/>
        <w:jc w:val="both"/>
        <w:rPr>
          <w:color w:val="000000"/>
          <w:sz w:val="26"/>
          <w:szCs w:val="26"/>
          <w:lang w:val="da-DK"/>
        </w:rPr>
      </w:pPr>
      <w:r w:rsidRPr="001C6F9E">
        <w:rPr>
          <w:color w:val="000000"/>
          <w:sz w:val="26"/>
          <w:szCs w:val="26"/>
          <w:lang w:val="da-DK"/>
        </w:rPr>
        <w:t xml:space="preserve">- Tóm tắt nội dung học phần: </w:t>
      </w:r>
    </w:p>
    <w:p w:rsidR="00E37E27" w:rsidRPr="00F54106" w:rsidRDefault="00E37E27" w:rsidP="000068EF">
      <w:pPr>
        <w:tabs>
          <w:tab w:val="left" w:pos="540"/>
        </w:tabs>
        <w:spacing w:line="312" w:lineRule="auto"/>
        <w:ind w:firstLine="540"/>
        <w:jc w:val="both"/>
        <w:rPr>
          <w:color w:val="000000"/>
          <w:sz w:val="26"/>
          <w:szCs w:val="26"/>
          <w:lang w:val="vi-VN"/>
        </w:rPr>
      </w:pPr>
      <w:r w:rsidRPr="001C6F9E">
        <w:rPr>
          <w:color w:val="000000"/>
          <w:sz w:val="26"/>
          <w:szCs w:val="26"/>
          <w:lang w:val="da-DK"/>
        </w:rPr>
        <w:t xml:space="preserve">Học phần </w:t>
      </w:r>
      <w:r w:rsidRPr="00F54106">
        <w:rPr>
          <w:color w:val="000000"/>
          <w:sz w:val="26"/>
          <w:szCs w:val="26"/>
          <w:lang w:val="vi-VN"/>
        </w:rPr>
        <w:t>Bảo hiểm trong kinh doanh</w:t>
      </w:r>
      <w:r w:rsidRPr="001C6F9E">
        <w:rPr>
          <w:color w:val="000000"/>
          <w:sz w:val="26"/>
          <w:szCs w:val="26"/>
          <w:lang w:val="da-DK"/>
        </w:rPr>
        <w:t xml:space="preserve"> tập trung chủ yếu nghiên cứu về các nội dung: </w:t>
      </w:r>
      <w:r w:rsidRPr="00F54106">
        <w:rPr>
          <w:color w:val="000000"/>
          <w:sz w:val="26"/>
          <w:szCs w:val="26"/>
          <w:lang w:val="vi-VN"/>
        </w:rPr>
        <w:t>Khái quát chung</w:t>
      </w:r>
      <w:r w:rsidRPr="001C6F9E">
        <w:rPr>
          <w:color w:val="000000"/>
          <w:sz w:val="26"/>
          <w:szCs w:val="26"/>
          <w:lang w:val="da-DK"/>
        </w:rPr>
        <w:t xml:space="preserve"> về bảo hiểm; Bảo hiểm </w:t>
      </w:r>
      <w:r w:rsidRPr="00F54106">
        <w:rPr>
          <w:color w:val="000000"/>
          <w:sz w:val="26"/>
          <w:szCs w:val="26"/>
          <w:lang w:val="vi-VN"/>
        </w:rPr>
        <w:t>hàng không</w:t>
      </w:r>
      <w:r w:rsidRPr="001C6F9E">
        <w:rPr>
          <w:color w:val="000000"/>
          <w:sz w:val="26"/>
          <w:szCs w:val="26"/>
          <w:lang w:val="da-DK"/>
        </w:rPr>
        <w:t xml:space="preserve">; Bảo hiểm </w:t>
      </w:r>
      <w:r w:rsidRPr="00F54106">
        <w:rPr>
          <w:color w:val="000000"/>
          <w:sz w:val="26"/>
          <w:szCs w:val="26"/>
          <w:lang w:val="vi-VN"/>
        </w:rPr>
        <w:t>hàng hóa vận chuyển;</w:t>
      </w:r>
      <w:r w:rsidRPr="001C6F9E">
        <w:rPr>
          <w:color w:val="000000"/>
          <w:sz w:val="26"/>
          <w:szCs w:val="26"/>
          <w:lang w:val="da-DK"/>
        </w:rPr>
        <w:t xml:space="preserve"> Bảo hiểm </w:t>
      </w:r>
      <w:r w:rsidRPr="00F54106">
        <w:rPr>
          <w:color w:val="000000"/>
          <w:sz w:val="26"/>
          <w:szCs w:val="26"/>
          <w:lang w:val="vi-VN"/>
        </w:rPr>
        <w:t>hỏa hoạn và các rủi ro đặc biệt</w:t>
      </w:r>
      <w:r w:rsidRPr="001C6F9E">
        <w:rPr>
          <w:color w:val="000000"/>
          <w:sz w:val="26"/>
          <w:szCs w:val="26"/>
          <w:lang w:val="da-DK"/>
        </w:rPr>
        <w:t xml:space="preserve">; </w:t>
      </w:r>
      <w:r w:rsidRPr="00F54106">
        <w:rPr>
          <w:color w:val="000000"/>
          <w:sz w:val="26"/>
          <w:szCs w:val="26"/>
          <w:lang w:val="vi-VN"/>
        </w:rPr>
        <w:t>Bảo hiểm xây dựng và lắp đặt</w:t>
      </w:r>
      <w:r w:rsidRPr="001C6F9E">
        <w:rPr>
          <w:color w:val="000000"/>
          <w:sz w:val="26"/>
          <w:szCs w:val="26"/>
          <w:lang w:val="da-DK"/>
        </w:rPr>
        <w:t xml:space="preserve">; </w:t>
      </w:r>
      <w:r w:rsidRPr="00F54106">
        <w:rPr>
          <w:color w:val="000000"/>
          <w:sz w:val="26"/>
          <w:szCs w:val="26"/>
          <w:lang w:val="vi-VN"/>
        </w:rPr>
        <w:t>tái bảo hiểm quốc tế; M</w:t>
      </w:r>
      <w:r w:rsidRPr="001C6F9E">
        <w:rPr>
          <w:color w:val="000000"/>
          <w:sz w:val="26"/>
          <w:szCs w:val="26"/>
          <w:lang w:val="da-DK"/>
        </w:rPr>
        <w:t>arketing trong bảo hiểm</w:t>
      </w:r>
      <w:r w:rsidRPr="00F54106">
        <w:rPr>
          <w:color w:val="000000"/>
          <w:sz w:val="26"/>
          <w:szCs w:val="26"/>
          <w:lang w:val="vi-VN"/>
        </w:rPr>
        <w:t>.</w:t>
      </w:r>
    </w:p>
    <w:p w:rsidR="00C57E15" w:rsidRPr="00F54106" w:rsidRDefault="00FB6111" w:rsidP="000068EF">
      <w:pPr>
        <w:spacing w:line="360" w:lineRule="auto"/>
        <w:jc w:val="both"/>
        <w:rPr>
          <w:rFonts w:eastAsia="Times New Roman"/>
          <w:color w:val="000000"/>
          <w:sz w:val="26"/>
          <w:szCs w:val="26"/>
          <w:lang w:val="da-DK"/>
        </w:rPr>
      </w:pPr>
      <w:r w:rsidRPr="00F54106">
        <w:rPr>
          <w:rFonts w:eastAsia="Times New Roman"/>
          <w:b/>
          <w:color w:val="000000"/>
          <w:sz w:val="26"/>
          <w:szCs w:val="26"/>
          <w:lang w:val="da-DK"/>
        </w:rPr>
        <w:t xml:space="preserve">53. Học phần:Quản trị rủi ro </w:t>
      </w:r>
      <w:r w:rsidR="00B23A99" w:rsidRPr="00F54106">
        <w:rPr>
          <w:rFonts w:eastAsia="Times New Roman"/>
          <w:b/>
          <w:color w:val="000000"/>
          <w:sz w:val="26"/>
          <w:szCs w:val="26"/>
          <w:lang w:val="da-DK"/>
        </w:rPr>
        <w:t>trong doanh nghiệp</w:t>
      </w:r>
      <w:r w:rsidRPr="00F54106">
        <w:rPr>
          <w:rFonts w:eastAsia="Times New Roman"/>
          <w:color w:val="000000"/>
          <w:sz w:val="26"/>
          <w:szCs w:val="26"/>
          <w:lang w:val="da-DK"/>
        </w:rPr>
        <w:t xml:space="preserve">, </w:t>
      </w:r>
      <w:r w:rsidR="00C57E15" w:rsidRPr="00F54106">
        <w:rPr>
          <w:rFonts w:eastAsia="Times New Roman"/>
          <w:color w:val="000000"/>
          <w:sz w:val="26"/>
          <w:szCs w:val="26"/>
          <w:lang w:val="da-DK"/>
        </w:rPr>
        <w:tab/>
      </w:r>
      <w:r w:rsidRPr="00F54106">
        <w:rPr>
          <w:rFonts w:eastAsia="Times New Roman"/>
          <w:b/>
          <w:color w:val="000000"/>
          <w:sz w:val="26"/>
          <w:szCs w:val="26"/>
          <w:lang w:val="da-DK"/>
        </w:rPr>
        <w:t>Mã số HP</w:t>
      </w:r>
      <w:r w:rsidR="00B87155" w:rsidRPr="00F54106">
        <w:rPr>
          <w:rFonts w:eastAsia="Times New Roman"/>
          <w:b/>
          <w:color w:val="000000"/>
          <w:sz w:val="26"/>
          <w:szCs w:val="26"/>
          <w:lang w:val="da-DK"/>
        </w:rPr>
        <w:t>:</w:t>
      </w:r>
      <w:r w:rsidRPr="00F54106">
        <w:rPr>
          <w:rFonts w:eastAsia="Times New Roman"/>
          <w:b/>
          <w:color w:val="000000"/>
          <w:sz w:val="26"/>
          <w:szCs w:val="26"/>
          <w:lang w:val="da-DK"/>
        </w:rPr>
        <w:t xml:space="preserve"> </w:t>
      </w:r>
      <w:r w:rsidR="00C57E15" w:rsidRPr="00F54106">
        <w:rPr>
          <w:rFonts w:eastAsia="Times New Roman"/>
          <w:b/>
          <w:color w:val="000000"/>
          <w:sz w:val="26"/>
          <w:szCs w:val="26"/>
          <w:lang w:val="da-DK"/>
        </w:rPr>
        <w:t>RM</w:t>
      </w:r>
      <w:r w:rsidR="009D290D" w:rsidRPr="00F54106">
        <w:rPr>
          <w:rFonts w:eastAsia="Times New Roman"/>
          <w:b/>
          <w:color w:val="000000"/>
          <w:sz w:val="26"/>
          <w:szCs w:val="26"/>
          <w:lang w:val="da-DK"/>
        </w:rPr>
        <w:t>E</w:t>
      </w:r>
      <w:r w:rsidRPr="00F54106">
        <w:rPr>
          <w:rFonts w:eastAsia="Times New Roman"/>
          <w:b/>
          <w:color w:val="000000"/>
          <w:sz w:val="26"/>
          <w:szCs w:val="26"/>
          <w:lang w:val="da-DK"/>
        </w:rPr>
        <w:t>331</w:t>
      </w:r>
      <w:r w:rsidR="00B23A99" w:rsidRPr="00F54106">
        <w:rPr>
          <w:rFonts w:eastAsia="Times New Roman"/>
          <w:color w:val="000000"/>
          <w:sz w:val="26"/>
          <w:szCs w:val="26"/>
          <w:lang w:val="da-DK"/>
        </w:rPr>
        <w:t xml:space="preserve">        </w:t>
      </w:r>
    </w:p>
    <w:p w:rsidR="00FB6111" w:rsidRPr="00F54106" w:rsidRDefault="00FB6111" w:rsidP="000068EF">
      <w:pPr>
        <w:spacing w:line="360" w:lineRule="auto"/>
        <w:jc w:val="both"/>
        <w:rPr>
          <w:rFonts w:eastAsia="Times New Roman"/>
          <w:color w:val="000000"/>
          <w:sz w:val="26"/>
          <w:szCs w:val="26"/>
          <w:lang w:val="da-DK"/>
        </w:rPr>
      </w:pPr>
      <w:r w:rsidRPr="00F54106">
        <w:rPr>
          <w:rFonts w:eastAsia="Times New Roman"/>
          <w:color w:val="000000"/>
          <w:sz w:val="26"/>
          <w:szCs w:val="26"/>
          <w:lang w:val="da-DK"/>
        </w:rPr>
        <w:t>Số tín chỉ .3TC,  Số tiết LT: 54 tiết, số tiết thực hành: 0 tiết</w:t>
      </w:r>
    </w:p>
    <w:p w:rsidR="00FB6111" w:rsidRPr="00F54106" w:rsidRDefault="00FB6111" w:rsidP="000068EF">
      <w:pPr>
        <w:spacing w:line="360" w:lineRule="auto"/>
        <w:jc w:val="both"/>
        <w:rPr>
          <w:rFonts w:eastAsia="Times New Roman"/>
          <w:color w:val="000000"/>
          <w:sz w:val="26"/>
          <w:szCs w:val="26"/>
          <w:lang w:val="da-DK"/>
        </w:rPr>
      </w:pPr>
      <w:r w:rsidRPr="00F54106">
        <w:rPr>
          <w:rFonts w:eastAsia="Times New Roman"/>
          <w:color w:val="000000"/>
          <w:sz w:val="26"/>
          <w:szCs w:val="26"/>
          <w:lang w:val="da-DK"/>
        </w:rPr>
        <w:t>- Môn học trước: Quản trị học</w:t>
      </w:r>
    </w:p>
    <w:p w:rsidR="00FB6111" w:rsidRPr="00F54106" w:rsidRDefault="00FB6111" w:rsidP="000068EF">
      <w:pPr>
        <w:spacing w:line="360" w:lineRule="auto"/>
        <w:jc w:val="both"/>
        <w:rPr>
          <w:rFonts w:eastAsia="Times New Roman"/>
          <w:color w:val="000000"/>
          <w:sz w:val="26"/>
          <w:szCs w:val="26"/>
          <w:lang w:val="da-DK"/>
        </w:rPr>
      </w:pPr>
      <w:r w:rsidRPr="00F54106">
        <w:rPr>
          <w:rFonts w:eastAsia="Times New Roman"/>
          <w:color w:val="000000"/>
          <w:sz w:val="26"/>
          <w:szCs w:val="26"/>
          <w:lang w:val="da-DK"/>
        </w:rPr>
        <w:t>- Môn học tiên quyết: không</w:t>
      </w:r>
    </w:p>
    <w:p w:rsidR="00C57E15" w:rsidRPr="00F54106" w:rsidRDefault="00FB6111" w:rsidP="000068EF">
      <w:pPr>
        <w:spacing w:line="360" w:lineRule="auto"/>
        <w:jc w:val="both"/>
        <w:rPr>
          <w:rFonts w:eastAsia="Times New Roman"/>
          <w:color w:val="000000"/>
          <w:sz w:val="26"/>
          <w:szCs w:val="26"/>
          <w:lang w:val="da-DK"/>
        </w:rPr>
      </w:pPr>
      <w:r w:rsidRPr="00F54106">
        <w:rPr>
          <w:rFonts w:eastAsia="Times New Roman"/>
          <w:color w:val="000000"/>
          <w:sz w:val="26"/>
          <w:szCs w:val="26"/>
          <w:lang w:val="da-DK"/>
        </w:rPr>
        <w:t xml:space="preserve">- Tóm tắt nội dung học phần: Học phần quản trị rủi ro </w:t>
      </w:r>
      <w:r w:rsidR="00C57E15" w:rsidRPr="00F54106">
        <w:rPr>
          <w:rFonts w:eastAsia="Times New Roman"/>
          <w:color w:val="000000"/>
          <w:sz w:val="26"/>
          <w:szCs w:val="26"/>
          <w:lang w:val="da-DK"/>
        </w:rPr>
        <w:t>trong doanh nghiệp</w:t>
      </w:r>
      <w:r w:rsidRPr="00F54106">
        <w:rPr>
          <w:rFonts w:eastAsia="Times New Roman"/>
          <w:color w:val="000000"/>
          <w:sz w:val="26"/>
          <w:szCs w:val="26"/>
          <w:lang w:val="da-DK"/>
        </w:rPr>
        <w:t xml:space="preserve"> cung cấp cho người học những kiến thức cơ bản, cốt lõi về </w:t>
      </w:r>
      <w:r w:rsidR="00C57E15" w:rsidRPr="00F54106">
        <w:rPr>
          <w:rFonts w:eastAsia="Times New Roman"/>
          <w:color w:val="000000"/>
          <w:sz w:val="26"/>
          <w:szCs w:val="26"/>
          <w:lang w:val="da-DK"/>
        </w:rPr>
        <w:t xml:space="preserve">quản trị rủi ro kinh doanh trong doanh nghiệp như khái quát về rủi ro, hoạt động quản trị rủi ro, nhận dạng, phân tích, đo lường, kiểm soát – phòng ngừa rủi ro, tài trợ rủi ro đào tạo phát triển. Bên cạnh những chức năng, kiến thức cơ bản, những kỹ năng quản trị rủi ro kinh doanh cũng giúp cho người học phát triển khả năng phân tích, giải quyết các vấn đề trong tổ chức nhằm đạt đến hai mục tiêu cơ bản: nhận dạng rủi ro và kiểm soát tốt các rủi ro có thể xảy ra đối với hoạt động sản xuất kinh doanh của doanh nghiệp. </w:t>
      </w:r>
    </w:p>
    <w:p w:rsidR="00FB6111" w:rsidRPr="00F54106" w:rsidRDefault="00FB6111" w:rsidP="000068EF">
      <w:pPr>
        <w:spacing w:line="360" w:lineRule="auto"/>
        <w:jc w:val="both"/>
        <w:rPr>
          <w:b/>
          <w:color w:val="000000"/>
          <w:sz w:val="26"/>
          <w:szCs w:val="26"/>
          <w:lang w:val="da-DK"/>
        </w:rPr>
      </w:pPr>
      <w:r w:rsidRPr="00F54106">
        <w:rPr>
          <w:b/>
          <w:color w:val="000000"/>
          <w:sz w:val="26"/>
          <w:szCs w:val="26"/>
          <w:lang w:val="da-DK"/>
        </w:rPr>
        <w:t>54. Học phần: Kế toán quản trị,</w:t>
      </w:r>
      <w:r w:rsidR="00826F03" w:rsidRPr="00F54106">
        <w:rPr>
          <w:b/>
          <w:color w:val="000000"/>
          <w:sz w:val="26"/>
          <w:szCs w:val="26"/>
          <w:lang w:val="da-DK"/>
        </w:rPr>
        <w:t xml:space="preserve"> </w:t>
      </w:r>
      <w:r w:rsidR="008540DA" w:rsidRPr="00F54106">
        <w:rPr>
          <w:b/>
          <w:color w:val="000000"/>
          <w:sz w:val="26"/>
          <w:szCs w:val="26"/>
          <w:lang w:val="da-DK"/>
        </w:rPr>
        <w:tab/>
      </w:r>
      <w:r w:rsidRPr="00F54106">
        <w:rPr>
          <w:b/>
          <w:color w:val="000000"/>
          <w:sz w:val="26"/>
          <w:szCs w:val="26"/>
          <w:lang w:val="da-DK"/>
        </w:rPr>
        <w:t>Mã số</w:t>
      </w:r>
      <w:r w:rsidR="00B87155" w:rsidRPr="00F54106">
        <w:rPr>
          <w:b/>
          <w:color w:val="000000"/>
          <w:sz w:val="26"/>
          <w:szCs w:val="26"/>
          <w:lang w:val="da-DK"/>
        </w:rPr>
        <w:t xml:space="preserve"> HP: </w:t>
      </w:r>
      <w:r w:rsidRPr="00F54106">
        <w:rPr>
          <w:b/>
          <w:color w:val="000000"/>
          <w:sz w:val="28"/>
          <w:szCs w:val="28"/>
          <w:lang w:val="da-DK"/>
        </w:rPr>
        <w:t>MAA 331</w:t>
      </w:r>
    </w:p>
    <w:p w:rsidR="00FB6111" w:rsidRPr="00F54106" w:rsidRDefault="00FB6111" w:rsidP="000068EF">
      <w:pPr>
        <w:spacing w:line="360" w:lineRule="auto"/>
        <w:jc w:val="both"/>
        <w:rPr>
          <w:color w:val="000000"/>
          <w:sz w:val="26"/>
          <w:szCs w:val="26"/>
          <w:lang w:val="da-DK"/>
        </w:rPr>
      </w:pPr>
      <w:r w:rsidRPr="00F54106">
        <w:rPr>
          <w:color w:val="000000"/>
          <w:sz w:val="26"/>
          <w:szCs w:val="26"/>
          <w:lang w:val="da-DK"/>
        </w:rPr>
        <w:t>Số tín chỉ: 03TC, Số tiết LT: 36 tiết, số tiết thảo luận (bài tập): 18 tiết</w:t>
      </w:r>
    </w:p>
    <w:p w:rsidR="00FB6111" w:rsidRPr="00F54106" w:rsidRDefault="00FB6111" w:rsidP="000068EF">
      <w:pPr>
        <w:spacing w:line="360" w:lineRule="auto"/>
        <w:jc w:val="both"/>
        <w:rPr>
          <w:bCs/>
          <w:color w:val="000000"/>
          <w:sz w:val="26"/>
          <w:szCs w:val="26"/>
          <w:lang w:val="nl-NL"/>
        </w:rPr>
      </w:pPr>
      <w:r w:rsidRPr="00F54106">
        <w:rPr>
          <w:color w:val="000000"/>
          <w:sz w:val="26"/>
          <w:szCs w:val="26"/>
          <w:lang w:val="da-DK"/>
        </w:rPr>
        <w:t xml:space="preserve">- Môn học trước: </w:t>
      </w:r>
      <w:r w:rsidRPr="00F54106">
        <w:rPr>
          <w:bCs/>
          <w:color w:val="000000"/>
          <w:sz w:val="26"/>
          <w:szCs w:val="26"/>
          <w:lang w:val="nl-NL"/>
        </w:rPr>
        <w:t xml:space="preserve">Kế toán tài chính </w:t>
      </w:r>
    </w:p>
    <w:p w:rsidR="00FB6111" w:rsidRPr="00F54106" w:rsidRDefault="00FB6111" w:rsidP="000068EF">
      <w:pPr>
        <w:spacing w:line="360" w:lineRule="auto"/>
        <w:jc w:val="both"/>
        <w:rPr>
          <w:color w:val="000000"/>
          <w:sz w:val="26"/>
          <w:szCs w:val="26"/>
          <w:lang w:val="nl-NL"/>
        </w:rPr>
      </w:pPr>
      <w:r w:rsidRPr="00F54106">
        <w:rPr>
          <w:color w:val="000000"/>
          <w:sz w:val="26"/>
          <w:szCs w:val="26"/>
          <w:lang w:val="nl-NL"/>
        </w:rPr>
        <w:t xml:space="preserve">- Môn học tiên quyết: </w:t>
      </w:r>
      <w:r w:rsidRPr="00F54106">
        <w:rPr>
          <w:bCs/>
          <w:color w:val="000000"/>
          <w:sz w:val="26"/>
          <w:szCs w:val="26"/>
          <w:lang w:val="nl-NL"/>
        </w:rPr>
        <w:t>Nguyên lý kế toán</w:t>
      </w:r>
    </w:p>
    <w:p w:rsidR="00FB6111" w:rsidRPr="00F54106" w:rsidRDefault="00FB6111" w:rsidP="000068EF">
      <w:pPr>
        <w:spacing w:line="360" w:lineRule="auto"/>
        <w:jc w:val="both"/>
        <w:rPr>
          <w:color w:val="000000"/>
          <w:sz w:val="26"/>
          <w:szCs w:val="26"/>
          <w:lang w:val="nl-NL"/>
        </w:rPr>
      </w:pPr>
      <w:r w:rsidRPr="00F54106">
        <w:rPr>
          <w:color w:val="000000"/>
          <w:sz w:val="26"/>
          <w:szCs w:val="26"/>
          <w:lang w:val="nl-NL"/>
        </w:rPr>
        <w:t>- Môn học song hành: Không</w:t>
      </w:r>
    </w:p>
    <w:p w:rsidR="00FB6111" w:rsidRPr="00F54106" w:rsidRDefault="00FB6111" w:rsidP="000068EF">
      <w:pPr>
        <w:spacing w:line="360" w:lineRule="auto"/>
        <w:jc w:val="both"/>
        <w:rPr>
          <w:color w:val="000000"/>
          <w:sz w:val="26"/>
          <w:szCs w:val="26"/>
          <w:lang w:val="da-DK"/>
        </w:rPr>
      </w:pPr>
      <w:r w:rsidRPr="00F54106">
        <w:rPr>
          <w:color w:val="000000"/>
          <w:sz w:val="26"/>
          <w:szCs w:val="26"/>
          <w:lang w:val="nl-NL"/>
        </w:rPr>
        <w:t xml:space="preserve">- Tóm tắt nội dung học phần: </w:t>
      </w:r>
      <w:r w:rsidRPr="00F54106">
        <w:rPr>
          <w:color w:val="000000"/>
          <w:sz w:val="26"/>
          <w:szCs w:val="26"/>
          <w:lang w:val="da-DK"/>
        </w:rPr>
        <w:t>Học phần cung cấp cho người học những kiến thức cơ bản về kế toán quản trị: bản chất, chức năng và phương pháp của kế toán quản trị; phân loại chi phí; c</w:t>
      </w:r>
      <w:r w:rsidRPr="00F54106">
        <w:rPr>
          <w:bCs/>
          <w:color w:val="000000"/>
          <w:sz w:val="26"/>
          <w:szCs w:val="26"/>
          <w:lang w:val="nl-NL"/>
        </w:rPr>
        <w:t xml:space="preserve">ác phương pháp xác định chi phí; </w:t>
      </w:r>
      <w:r w:rsidRPr="00F54106">
        <w:rPr>
          <w:color w:val="000000"/>
          <w:sz w:val="26"/>
          <w:szCs w:val="26"/>
          <w:lang w:val="da-DK"/>
        </w:rPr>
        <w:t xml:space="preserve"> phân tích mối quan hệ chi phí - khối lượng - lợi nhuận; </w:t>
      </w:r>
      <w:r w:rsidRPr="00F54106">
        <w:rPr>
          <w:bCs/>
          <w:color w:val="000000"/>
          <w:sz w:val="26"/>
          <w:szCs w:val="26"/>
          <w:lang w:val="nl-NL"/>
        </w:rPr>
        <w:t>phân bổ chi phí và phân tích báo cáo bộ phận</w:t>
      </w:r>
      <w:r w:rsidRPr="00F54106">
        <w:rPr>
          <w:color w:val="000000"/>
          <w:sz w:val="26"/>
          <w:szCs w:val="26"/>
          <w:lang w:val="da-DK"/>
        </w:rPr>
        <w:t>; định giá bán sản phẩm và hoàn vốn đầu tư; thông tin thích hợp phục vụ cho việc ra quyết định ngắn hạn và dài hạn của nhà quản trị; lập dự toán sản xuất kinh doanh.</w:t>
      </w:r>
    </w:p>
    <w:p w:rsidR="00C80544" w:rsidRPr="001C6F9E" w:rsidRDefault="004B5EAD" w:rsidP="000068EF">
      <w:pPr>
        <w:tabs>
          <w:tab w:val="left" w:pos="3440"/>
        </w:tabs>
        <w:spacing w:line="360" w:lineRule="auto"/>
        <w:jc w:val="both"/>
        <w:rPr>
          <w:i/>
          <w:iCs/>
          <w:color w:val="000000"/>
          <w:sz w:val="26"/>
          <w:szCs w:val="26"/>
          <w:lang w:val="da-DK"/>
        </w:rPr>
      </w:pPr>
      <w:r w:rsidRPr="00F54106">
        <w:rPr>
          <w:b/>
          <w:color w:val="000000"/>
          <w:sz w:val="26"/>
          <w:szCs w:val="26"/>
          <w:lang w:val="da-DK"/>
        </w:rPr>
        <w:t xml:space="preserve">55. </w:t>
      </w:r>
      <w:r w:rsidR="00C80544" w:rsidRPr="001C6F9E">
        <w:rPr>
          <w:b/>
          <w:color w:val="000000"/>
          <w:sz w:val="26"/>
          <w:szCs w:val="26"/>
          <w:lang w:val="da-DK"/>
        </w:rPr>
        <w:t>Học phần</w:t>
      </w:r>
      <w:r w:rsidR="00C80544" w:rsidRPr="001C6F9E">
        <w:rPr>
          <w:color w:val="000000"/>
          <w:sz w:val="26"/>
          <w:szCs w:val="26"/>
          <w:lang w:val="da-DK"/>
        </w:rPr>
        <w:t xml:space="preserve">: </w:t>
      </w:r>
      <w:r w:rsidR="00C80544" w:rsidRPr="001C6F9E">
        <w:rPr>
          <w:b/>
          <w:color w:val="000000"/>
          <w:sz w:val="26"/>
          <w:lang w:val="da-DK"/>
        </w:rPr>
        <w:t>Quản trị mua hàng và cung ứng</w:t>
      </w:r>
      <w:r w:rsidR="00C80544" w:rsidRPr="001C6F9E">
        <w:rPr>
          <w:b/>
          <w:i/>
          <w:color w:val="000000"/>
          <w:sz w:val="26"/>
          <w:lang w:val="da-DK"/>
        </w:rPr>
        <w:t xml:space="preserve">, </w:t>
      </w:r>
      <w:r w:rsidR="00C80544" w:rsidRPr="001C6F9E">
        <w:rPr>
          <w:b/>
          <w:color w:val="000000"/>
          <w:sz w:val="26"/>
          <w:szCs w:val="26"/>
          <w:lang w:val="da-DK"/>
        </w:rPr>
        <w:t xml:space="preserve">Mã số HP: </w:t>
      </w:r>
      <w:r w:rsidR="00C80544" w:rsidRPr="00F54106">
        <w:rPr>
          <w:b/>
          <w:bCs/>
          <w:color w:val="000000"/>
          <w:sz w:val="26"/>
          <w:szCs w:val="26"/>
          <w:lang w:val="nl-NL"/>
        </w:rPr>
        <w:t>PSM331</w:t>
      </w:r>
      <w:r w:rsidR="00C80544" w:rsidRPr="001C6F9E">
        <w:rPr>
          <w:color w:val="000000"/>
          <w:sz w:val="26"/>
          <w:szCs w:val="26"/>
          <w:lang w:val="da-DK"/>
        </w:rPr>
        <w:t xml:space="preserve">          </w:t>
      </w:r>
    </w:p>
    <w:p w:rsidR="00C80544" w:rsidRPr="001C6F9E" w:rsidRDefault="00C80544" w:rsidP="000068EF">
      <w:pPr>
        <w:spacing w:line="360" w:lineRule="auto"/>
        <w:jc w:val="both"/>
        <w:rPr>
          <w:i/>
          <w:iCs/>
          <w:color w:val="000000"/>
          <w:sz w:val="26"/>
          <w:szCs w:val="26"/>
          <w:lang w:val="da-DK"/>
        </w:rPr>
      </w:pPr>
      <w:r w:rsidRPr="001C6F9E">
        <w:rPr>
          <w:color w:val="000000"/>
          <w:sz w:val="26"/>
          <w:szCs w:val="26"/>
          <w:lang w:val="da-DK"/>
        </w:rPr>
        <w:t>Số tín chỉ: 3TC,  Số tiết LT: 36 tiết, số tiết thực hành:18 tiết</w:t>
      </w:r>
    </w:p>
    <w:p w:rsidR="00C80544" w:rsidRPr="001C6F9E" w:rsidRDefault="00C80544" w:rsidP="000068EF">
      <w:pPr>
        <w:spacing w:line="360" w:lineRule="auto"/>
        <w:jc w:val="both"/>
        <w:rPr>
          <w:i/>
          <w:iCs/>
          <w:color w:val="000000"/>
          <w:sz w:val="26"/>
          <w:szCs w:val="26"/>
          <w:lang w:val="da-DK"/>
        </w:rPr>
      </w:pPr>
      <w:r w:rsidRPr="001C6F9E">
        <w:rPr>
          <w:color w:val="000000"/>
          <w:sz w:val="26"/>
          <w:szCs w:val="26"/>
          <w:lang w:val="da-DK"/>
        </w:rPr>
        <w:t>- Môn học tiên quyết: Không</w:t>
      </w:r>
    </w:p>
    <w:p w:rsidR="00C80544" w:rsidRPr="001C6F9E" w:rsidRDefault="00C80544" w:rsidP="000068EF">
      <w:pPr>
        <w:spacing w:line="360" w:lineRule="auto"/>
        <w:jc w:val="both"/>
        <w:rPr>
          <w:i/>
          <w:iCs/>
          <w:color w:val="000000"/>
          <w:sz w:val="26"/>
          <w:szCs w:val="26"/>
          <w:lang w:val="da-DK"/>
        </w:rPr>
      </w:pPr>
      <w:r w:rsidRPr="001C6F9E">
        <w:rPr>
          <w:color w:val="000000"/>
          <w:sz w:val="26"/>
          <w:szCs w:val="26"/>
          <w:lang w:val="da-DK"/>
        </w:rPr>
        <w:t>- Môn học trước: Không</w:t>
      </w:r>
    </w:p>
    <w:p w:rsidR="00C80544" w:rsidRPr="001C6F9E" w:rsidRDefault="00C80544" w:rsidP="000068EF">
      <w:pPr>
        <w:spacing w:line="360" w:lineRule="auto"/>
        <w:jc w:val="both"/>
        <w:rPr>
          <w:i/>
          <w:iCs/>
          <w:color w:val="000000"/>
          <w:sz w:val="26"/>
          <w:szCs w:val="26"/>
          <w:lang w:val="da-DK"/>
        </w:rPr>
      </w:pPr>
      <w:r w:rsidRPr="001C6F9E">
        <w:rPr>
          <w:color w:val="000000"/>
          <w:sz w:val="26"/>
          <w:szCs w:val="26"/>
          <w:lang w:val="da-DK"/>
        </w:rPr>
        <w:t>- Môn học song hành: Không</w:t>
      </w:r>
    </w:p>
    <w:p w:rsidR="00C80544" w:rsidRPr="001C6F9E" w:rsidRDefault="00C80544" w:rsidP="000068EF">
      <w:pPr>
        <w:tabs>
          <w:tab w:val="left" w:pos="284"/>
        </w:tabs>
        <w:spacing w:line="360" w:lineRule="auto"/>
        <w:jc w:val="both"/>
        <w:rPr>
          <w:b/>
          <w:bCs/>
          <w:i/>
          <w:iCs/>
          <w:color w:val="000000"/>
          <w:sz w:val="26"/>
          <w:szCs w:val="26"/>
          <w:lang w:val="da-DK"/>
        </w:rPr>
      </w:pPr>
      <w:r w:rsidRPr="001C6F9E">
        <w:rPr>
          <w:color w:val="000000"/>
          <w:sz w:val="26"/>
          <w:szCs w:val="26"/>
          <w:lang w:val="da-DK"/>
        </w:rPr>
        <w:t>- Tóm tắt nội dung học phần: Học phần Quản trị mua hàng và cung ứng cung cấp cho người học những kiến thức cơ bản, tổng quan về vai trò và trách nhiệm của mua hàng trong tổ chức, quan hệ của mua hàng với các hoạt động khác trong chuỗi Cung ứng; hiểu rõ, xây dựng và áp dụng được chính sách, quy trình mua hàng một cách chuyên nghiệp, chặt chẽ; tổ chức phát triển nguồn hàng chiến lược, lựa chọn, đánh giá, quản lý quan hệ nhà cung cấp; thương lượng, đàm phán, quản lý hợp đồng; thiết lập mục tiêu, chỉ tiêu, phân tích đánh giá và liên tục cải thiện hoạt động của bộ phận mua hàng.</w:t>
      </w:r>
    </w:p>
    <w:p w:rsidR="00511A7B" w:rsidRPr="00F54106" w:rsidRDefault="00777A7E" w:rsidP="000068EF">
      <w:pPr>
        <w:spacing w:line="360" w:lineRule="auto"/>
        <w:jc w:val="both"/>
        <w:rPr>
          <w:rFonts w:eastAsia="Times New Roman"/>
          <w:b/>
          <w:color w:val="000000"/>
          <w:sz w:val="26"/>
          <w:szCs w:val="26"/>
          <w:lang w:val="vi-VN" w:eastAsia="vi-VN"/>
        </w:rPr>
      </w:pPr>
      <w:r w:rsidRPr="00F54106">
        <w:rPr>
          <w:b/>
          <w:color w:val="000000"/>
          <w:sz w:val="26"/>
          <w:szCs w:val="26"/>
          <w:lang w:val="da-DK"/>
        </w:rPr>
        <w:t>5</w:t>
      </w:r>
      <w:r w:rsidR="009B0E84" w:rsidRPr="00F54106">
        <w:rPr>
          <w:b/>
          <w:color w:val="000000"/>
          <w:sz w:val="26"/>
          <w:szCs w:val="26"/>
          <w:lang w:val="da-DK"/>
        </w:rPr>
        <w:t>6</w:t>
      </w:r>
      <w:r w:rsidRPr="00F54106">
        <w:rPr>
          <w:b/>
          <w:color w:val="000000"/>
          <w:sz w:val="26"/>
          <w:szCs w:val="26"/>
          <w:lang w:val="da-DK"/>
        </w:rPr>
        <w:t xml:space="preserve">. </w:t>
      </w:r>
      <w:r w:rsidR="00511A7B" w:rsidRPr="00F54106">
        <w:rPr>
          <w:b/>
          <w:color w:val="000000"/>
          <w:sz w:val="26"/>
          <w:szCs w:val="26"/>
          <w:lang w:val="pt-BR"/>
        </w:rPr>
        <w:t xml:space="preserve">Học phần: Quản trị kênh phân phối, Mã số HP: DCM331        </w:t>
      </w:r>
    </w:p>
    <w:p w:rsidR="00511A7B" w:rsidRPr="00F54106" w:rsidRDefault="00511A7B" w:rsidP="000068EF">
      <w:pPr>
        <w:pStyle w:val="ListParagraph"/>
        <w:numPr>
          <w:ilvl w:val="1"/>
          <w:numId w:val="43"/>
        </w:numPr>
        <w:tabs>
          <w:tab w:val="left" w:pos="142"/>
        </w:tabs>
        <w:spacing w:after="0" w:line="360" w:lineRule="auto"/>
        <w:ind w:left="0" w:firstLine="0"/>
        <w:jc w:val="both"/>
        <w:rPr>
          <w:rFonts w:ascii="Times New Roman" w:hAnsi="Times New Roman"/>
          <w:color w:val="000000"/>
          <w:sz w:val="26"/>
          <w:szCs w:val="26"/>
          <w:lang w:val="pt-BR"/>
        </w:rPr>
      </w:pPr>
      <w:r w:rsidRPr="00F54106">
        <w:rPr>
          <w:rFonts w:ascii="Times New Roman" w:hAnsi="Times New Roman"/>
          <w:color w:val="000000"/>
          <w:sz w:val="26"/>
          <w:szCs w:val="26"/>
          <w:lang w:val="pt-BR"/>
        </w:rPr>
        <w:t>Số tín chỉ 3 TC,  Số tiết LT: 36 tiết, số tiết thực hành: 18 tiết</w:t>
      </w:r>
    </w:p>
    <w:p w:rsidR="00511A7B" w:rsidRPr="00F54106" w:rsidRDefault="00511A7B" w:rsidP="000068EF">
      <w:pPr>
        <w:pStyle w:val="ListParagraph"/>
        <w:numPr>
          <w:ilvl w:val="1"/>
          <w:numId w:val="43"/>
        </w:numPr>
        <w:tabs>
          <w:tab w:val="left" w:pos="142"/>
          <w:tab w:val="left" w:pos="720"/>
        </w:tabs>
        <w:spacing w:after="0" w:line="360" w:lineRule="auto"/>
        <w:ind w:left="0" w:firstLine="0"/>
        <w:jc w:val="both"/>
        <w:rPr>
          <w:rFonts w:ascii="Times New Roman" w:hAnsi="Times New Roman"/>
          <w:color w:val="000000"/>
          <w:sz w:val="26"/>
          <w:szCs w:val="26"/>
          <w:lang w:val="nl-NL"/>
        </w:rPr>
      </w:pPr>
      <w:r w:rsidRPr="00F54106">
        <w:rPr>
          <w:rFonts w:ascii="Times New Roman" w:hAnsi="Times New Roman"/>
          <w:bCs/>
          <w:color w:val="000000"/>
          <w:sz w:val="26"/>
          <w:szCs w:val="26"/>
        </w:rPr>
        <w:t>Môn học tiên quyế</w:t>
      </w:r>
      <w:r w:rsidR="00110DE1" w:rsidRPr="00F54106">
        <w:rPr>
          <w:rFonts w:ascii="Times New Roman" w:hAnsi="Times New Roman"/>
          <w:bCs/>
          <w:color w:val="000000"/>
          <w:sz w:val="26"/>
          <w:szCs w:val="26"/>
        </w:rPr>
        <w:t>t</w:t>
      </w:r>
      <w:r w:rsidRPr="00F54106">
        <w:rPr>
          <w:rFonts w:ascii="Times New Roman" w:hAnsi="Times New Roman"/>
          <w:bCs/>
          <w:color w:val="000000"/>
          <w:sz w:val="26"/>
          <w:szCs w:val="26"/>
        </w:rPr>
        <w:t xml:space="preserve">: </w:t>
      </w:r>
      <w:r w:rsidRPr="00F54106">
        <w:rPr>
          <w:rFonts w:ascii="Times New Roman" w:eastAsia="TimesNewRoman" w:hAnsi="Times New Roman"/>
          <w:color w:val="000000"/>
          <w:sz w:val="26"/>
          <w:szCs w:val="26"/>
          <w:lang w:val="nl-NL"/>
        </w:rPr>
        <w:t>Marketing căn bản</w:t>
      </w:r>
    </w:p>
    <w:p w:rsidR="00511A7B" w:rsidRPr="00F54106" w:rsidRDefault="00511A7B" w:rsidP="000068EF">
      <w:pPr>
        <w:pStyle w:val="ListParagraph"/>
        <w:numPr>
          <w:ilvl w:val="1"/>
          <w:numId w:val="43"/>
        </w:numPr>
        <w:tabs>
          <w:tab w:val="left" w:pos="142"/>
          <w:tab w:val="left" w:pos="720"/>
        </w:tabs>
        <w:spacing w:after="0" w:line="360" w:lineRule="auto"/>
        <w:ind w:left="0" w:firstLine="0"/>
        <w:jc w:val="both"/>
        <w:rPr>
          <w:rFonts w:ascii="Times New Roman" w:hAnsi="Times New Roman"/>
          <w:color w:val="000000"/>
          <w:sz w:val="26"/>
          <w:szCs w:val="26"/>
          <w:lang w:val="nl-NL"/>
        </w:rPr>
      </w:pPr>
      <w:r w:rsidRPr="00F54106">
        <w:rPr>
          <w:rFonts w:ascii="Times New Roman" w:hAnsi="Times New Roman"/>
          <w:bCs/>
          <w:color w:val="000000"/>
          <w:sz w:val="26"/>
          <w:szCs w:val="26"/>
        </w:rPr>
        <w:t>Môn học trướ</w:t>
      </w:r>
      <w:r w:rsidR="00110DE1" w:rsidRPr="00F54106">
        <w:rPr>
          <w:rFonts w:ascii="Times New Roman" w:hAnsi="Times New Roman"/>
          <w:bCs/>
          <w:color w:val="000000"/>
          <w:sz w:val="26"/>
          <w:szCs w:val="26"/>
        </w:rPr>
        <w:t>c</w:t>
      </w:r>
      <w:r w:rsidRPr="00F54106">
        <w:rPr>
          <w:rFonts w:ascii="Times New Roman" w:hAnsi="Times New Roman"/>
          <w:bCs/>
          <w:color w:val="000000"/>
          <w:sz w:val="26"/>
          <w:szCs w:val="26"/>
        </w:rPr>
        <w:t>: Không</w:t>
      </w:r>
    </w:p>
    <w:p w:rsidR="00511A7B" w:rsidRPr="00F54106" w:rsidRDefault="00511A7B" w:rsidP="000068EF">
      <w:pPr>
        <w:pStyle w:val="ListParagraph"/>
        <w:numPr>
          <w:ilvl w:val="1"/>
          <w:numId w:val="43"/>
        </w:numPr>
        <w:tabs>
          <w:tab w:val="left" w:pos="142"/>
        </w:tabs>
        <w:spacing w:after="0" w:line="360" w:lineRule="auto"/>
        <w:ind w:left="0" w:firstLine="0"/>
        <w:jc w:val="both"/>
        <w:rPr>
          <w:rFonts w:ascii="Times New Roman" w:hAnsi="Times New Roman"/>
          <w:color w:val="000000"/>
          <w:sz w:val="26"/>
          <w:szCs w:val="26"/>
        </w:rPr>
      </w:pPr>
      <w:r w:rsidRPr="00F54106">
        <w:rPr>
          <w:rFonts w:ascii="Times New Roman" w:hAnsi="Times New Roman"/>
          <w:bCs/>
          <w:color w:val="000000"/>
          <w:sz w:val="26"/>
          <w:szCs w:val="26"/>
        </w:rPr>
        <w:t>Môn học song hành: Không</w:t>
      </w:r>
    </w:p>
    <w:p w:rsidR="00511A7B" w:rsidRPr="00F54106" w:rsidRDefault="00511A7B" w:rsidP="000068EF">
      <w:pPr>
        <w:pStyle w:val="ListParagraph"/>
        <w:numPr>
          <w:ilvl w:val="1"/>
          <w:numId w:val="43"/>
        </w:numPr>
        <w:tabs>
          <w:tab w:val="left" w:pos="142"/>
        </w:tabs>
        <w:spacing w:after="0" w:line="360" w:lineRule="auto"/>
        <w:ind w:left="0" w:firstLine="0"/>
        <w:jc w:val="both"/>
        <w:rPr>
          <w:rFonts w:ascii="Times New Roman" w:eastAsia="Times New Roman" w:hAnsi="Times New Roman"/>
          <w:bCs/>
          <w:color w:val="000000"/>
          <w:sz w:val="26"/>
          <w:szCs w:val="26"/>
          <w:lang w:val="pt-BR"/>
        </w:rPr>
      </w:pPr>
      <w:r w:rsidRPr="00F54106">
        <w:rPr>
          <w:rFonts w:ascii="Times New Roman" w:eastAsia="Times New Roman" w:hAnsi="Times New Roman"/>
          <w:color w:val="000000"/>
          <w:sz w:val="26"/>
          <w:szCs w:val="26"/>
        </w:rPr>
        <w:t xml:space="preserve">Tóm tắt nội dung học phần: </w:t>
      </w:r>
      <w:r w:rsidRPr="00F54106">
        <w:rPr>
          <w:rFonts w:ascii="Times New Roman" w:eastAsia="Times New Roman" w:hAnsi="Times New Roman"/>
          <w:bCs/>
          <w:color w:val="000000"/>
          <w:sz w:val="26"/>
          <w:szCs w:val="26"/>
          <w:lang w:val="pt-BR"/>
        </w:rPr>
        <w:t xml:space="preserve">Hoạt động xây dựng và tổ chức kênh phân phối ngày càng được các doanh nghiệp quan tâm bởi để xây dựng được kênh phân phối hiệu quả, bền vững sẽ </w:t>
      </w:r>
      <w:r w:rsidRPr="00F54106">
        <w:rPr>
          <w:rFonts w:ascii="Times New Roman" w:eastAsia="Times New Roman" w:hAnsi="Times New Roman"/>
          <w:color w:val="000000"/>
          <w:sz w:val="26"/>
          <w:szCs w:val="26"/>
        </w:rPr>
        <w:t>giúp doanh nghiệp có được lợi thế cạnh tranh trong dài hạn. Môn học cung cấp các kiến thức về hoạt động tổ chức và quản lý hệ thống kênh phân phối của các doanh nghiệp. Cùng với các học phần Quản trị giá, quản trị truyền thông, Quản trị kênh phân phối là môn học về 1 trong bốn chữ P của Marketing – các công cụ marketing dùng để tác động vào thị trường.</w:t>
      </w:r>
      <w:r w:rsidR="00B87155" w:rsidRPr="00F54106">
        <w:rPr>
          <w:rFonts w:ascii="Times New Roman" w:eastAsia="Times New Roman" w:hAnsi="Times New Roman"/>
          <w:color w:val="000000"/>
          <w:sz w:val="26"/>
          <w:szCs w:val="26"/>
        </w:rPr>
        <w:t xml:space="preserve"> </w:t>
      </w:r>
    </w:p>
    <w:p w:rsidR="00633D99" w:rsidRPr="00F54106" w:rsidRDefault="00633D99" w:rsidP="000068EF">
      <w:pPr>
        <w:spacing w:line="360" w:lineRule="auto"/>
        <w:jc w:val="both"/>
        <w:rPr>
          <w:rFonts w:eastAsia="Times New Roman"/>
          <w:color w:val="000000"/>
          <w:sz w:val="26"/>
          <w:szCs w:val="26"/>
          <w:lang w:val="vi-VN"/>
        </w:rPr>
      </w:pPr>
      <w:r w:rsidRPr="00F54106">
        <w:rPr>
          <w:rFonts w:eastAsia="Times New Roman"/>
          <w:b/>
          <w:color w:val="000000"/>
          <w:sz w:val="26"/>
          <w:szCs w:val="26"/>
          <w:lang w:val="vi-VN"/>
        </w:rPr>
        <w:t>57. Học phần: Kỹ năng quản trị</w:t>
      </w:r>
      <w:r w:rsidRPr="00F54106">
        <w:rPr>
          <w:rFonts w:eastAsia="Times New Roman"/>
          <w:color w:val="000000"/>
          <w:sz w:val="26"/>
          <w:szCs w:val="26"/>
          <w:lang w:val="vi-VN"/>
        </w:rPr>
        <w:t>,</w:t>
      </w:r>
      <w:r w:rsidR="00B87155" w:rsidRPr="001C6F9E">
        <w:rPr>
          <w:rFonts w:eastAsia="Times New Roman"/>
          <w:color w:val="000000"/>
          <w:sz w:val="26"/>
          <w:szCs w:val="26"/>
          <w:lang w:val="pt-BR"/>
        </w:rPr>
        <w:t xml:space="preserve"> </w:t>
      </w:r>
      <w:r w:rsidRPr="00F54106">
        <w:rPr>
          <w:rFonts w:eastAsia="Times New Roman"/>
          <w:b/>
          <w:color w:val="000000"/>
          <w:sz w:val="26"/>
          <w:szCs w:val="26"/>
          <w:lang w:val="vi-VN"/>
        </w:rPr>
        <w:t>Mã số HP: MAS 331</w:t>
      </w:r>
      <w:r w:rsidRPr="00F54106">
        <w:rPr>
          <w:rFonts w:eastAsia="Times New Roman"/>
          <w:color w:val="000000"/>
          <w:sz w:val="26"/>
          <w:szCs w:val="26"/>
          <w:lang w:val="vi-VN"/>
        </w:rPr>
        <w:t xml:space="preserve">        </w:t>
      </w:r>
      <w:r w:rsidRPr="00F54106">
        <w:rPr>
          <w:rFonts w:eastAsia="Times New Roman"/>
          <w:color w:val="000000"/>
          <w:sz w:val="26"/>
          <w:szCs w:val="26"/>
          <w:lang w:val="vi-VN"/>
        </w:rPr>
        <w:tab/>
      </w:r>
    </w:p>
    <w:p w:rsidR="00633D99" w:rsidRPr="00F54106" w:rsidRDefault="00633D99" w:rsidP="000068EF">
      <w:pPr>
        <w:spacing w:line="360" w:lineRule="auto"/>
        <w:jc w:val="both"/>
        <w:rPr>
          <w:rFonts w:eastAsia="Times New Roman"/>
          <w:color w:val="000000"/>
          <w:sz w:val="26"/>
          <w:szCs w:val="26"/>
          <w:lang w:val="vi-VN"/>
        </w:rPr>
      </w:pPr>
      <w:r w:rsidRPr="00F54106">
        <w:rPr>
          <w:rFonts w:eastAsia="Times New Roman"/>
          <w:color w:val="000000"/>
          <w:sz w:val="26"/>
          <w:szCs w:val="26"/>
          <w:lang w:val="vi-VN"/>
        </w:rPr>
        <w:t>Số tín chỉ: 3TC,  Số tiết LT: 54 tiết, số tiết thực hành: 0 tiết</w:t>
      </w:r>
    </w:p>
    <w:p w:rsidR="00633D99" w:rsidRPr="00F54106" w:rsidRDefault="00633D99" w:rsidP="000068EF">
      <w:pPr>
        <w:spacing w:line="360" w:lineRule="auto"/>
        <w:jc w:val="both"/>
        <w:rPr>
          <w:rFonts w:eastAsia="Times New Roman"/>
          <w:color w:val="000000"/>
          <w:sz w:val="26"/>
          <w:szCs w:val="26"/>
          <w:lang w:val="vi-VN"/>
        </w:rPr>
      </w:pPr>
      <w:r w:rsidRPr="00F54106">
        <w:rPr>
          <w:rFonts w:eastAsia="Times New Roman"/>
          <w:color w:val="000000"/>
          <w:sz w:val="26"/>
          <w:szCs w:val="26"/>
          <w:lang w:val="vi-VN"/>
        </w:rPr>
        <w:t>- Môn học trước: Quản trị học</w:t>
      </w:r>
    </w:p>
    <w:p w:rsidR="00633D99" w:rsidRPr="00F54106" w:rsidRDefault="00633D99" w:rsidP="000068EF">
      <w:pPr>
        <w:spacing w:line="360" w:lineRule="auto"/>
        <w:jc w:val="both"/>
        <w:rPr>
          <w:rFonts w:eastAsia="Times New Roman"/>
          <w:color w:val="000000"/>
          <w:sz w:val="26"/>
          <w:szCs w:val="26"/>
          <w:lang w:val="vi-VN"/>
        </w:rPr>
      </w:pPr>
      <w:r w:rsidRPr="00F54106">
        <w:rPr>
          <w:rFonts w:eastAsia="Times New Roman"/>
          <w:color w:val="000000"/>
          <w:sz w:val="26"/>
          <w:szCs w:val="26"/>
          <w:lang w:val="vi-VN"/>
        </w:rPr>
        <w:t>- Môn học tiên quyết: không</w:t>
      </w:r>
    </w:p>
    <w:p w:rsidR="00633D99" w:rsidRPr="00F54106" w:rsidRDefault="00042C30" w:rsidP="000068EF">
      <w:pPr>
        <w:spacing w:line="360" w:lineRule="auto"/>
        <w:jc w:val="both"/>
        <w:rPr>
          <w:rFonts w:eastAsia="Times New Roman"/>
          <w:color w:val="000000"/>
          <w:sz w:val="26"/>
          <w:szCs w:val="26"/>
          <w:lang w:val="vi-VN"/>
        </w:rPr>
      </w:pPr>
      <w:r w:rsidRPr="00F54106">
        <w:rPr>
          <w:rFonts w:eastAsia="Times New Roman"/>
          <w:color w:val="000000"/>
          <w:sz w:val="26"/>
          <w:szCs w:val="26"/>
          <w:lang w:val="vi-VN"/>
        </w:rPr>
        <w:t xml:space="preserve">- Tóm tắt nội dung học phần: </w:t>
      </w:r>
      <w:r w:rsidR="00633D99" w:rsidRPr="00F54106">
        <w:rPr>
          <w:bCs/>
          <w:color w:val="000000"/>
          <w:sz w:val="26"/>
          <w:szCs w:val="26"/>
          <w:lang w:val="vi-VN"/>
        </w:rPr>
        <w:t>Môn học trang bị những kiến thức và kỹ năng cơ bản nhất gắn với nhiệm vụ của nhà quản trị trong điều hành các hoạt động kinh doanh của các doanh nghiệp. Học xong môn này người học nắm được kiến thức và kỹ năng thực hành quản trị kinh doanh, những hành trang và kinh nghiệm giúp cho người học có thể thực hành nghiệp vụ kinh doanh ngay sau khi ra trường, đồng thời đáp ứng được sự thiếu hụt những kỹ năng và tài năng quản trị đối với các nhà quản trị mới vào nghề. Người học sẽ có khả năng đánh giá đúng khả năng của mình và biết cách làm thế nào để nâng cao kỹ năng quản trị của chính mình và cộng sự.</w:t>
      </w:r>
    </w:p>
    <w:p w:rsidR="005715E7" w:rsidRPr="00F54106" w:rsidRDefault="005715E7" w:rsidP="000068EF">
      <w:pPr>
        <w:spacing w:line="360" w:lineRule="auto"/>
        <w:jc w:val="both"/>
        <w:rPr>
          <w:b/>
          <w:color w:val="000000"/>
          <w:sz w:val="26"/>
          <w:szCs w:val="26"/>
          <w:lang w:val="es-ES"/>
        </w:rPr>
      </w:pPr>
      <w:r w:rsidRPr="00F54106">
        <w:rPr>
          <w:b/>
          <w:color w:val="000000"/>
          <w:sz w:val="26"/>
          <w:szCs w:val="26"/>
          <w:lang w:val="es-ES"/>
        </w:rPr>
        <w:t xml:space="preserve">58. Học phần: Soạn thảo văn bản quản lý kinh tế, Mã số HP: </w:t>
      </w:r>
      <w:r w:rsidRPr="00F54106">
        <w:rPr>
          <w:b/>
          <w:bCs/>
          <w:color w:val="000000"/>
          <w:sz w:val="26"/>
          <w:szCs w:val="26"/>
          <w:lang w:val="nl-NL"/>
        </w:rPr>
        <w:t>DED321</w:t>
      </w:r>
      <w:r w:rsidRPr="00F54106">
        <w:rPr>
          <w:b/>
          <w:color w:val="000000"/>
          <w:sz w:val="26"/>
          <w:szCs w:val="26"/>
          <w:lang w:val="es-ES"/>
        </w:rPr>
        <w:t xml:space="preserve">            </w:t>
      </w:r>
    </w:p>
    <w:p w:rsidR="005715E7" w:rsidRPr="00F54106" w:rsidRDefault="005715E7" w:rsidP="000068EF">
      <w:pPr>
        <w:spacing w:line="360" w:lineRule="auto"/>
        <w:jc w:val="both"/>
        <w:rPr>
          <w:color w:val="000000"/>
          <w:sz w:val="26"/>
          <w:szCs w:val="26"/>
          <w:lang w:val="es-ES"/>
        </w:rPr>
      </w:pPr>
      <w:r w:rsidRPr="00F54106">
        <w:rPr>
          <w:color w:val="000000"/>
          <w:sz w:val="26"/>
          <w:szCs w:val="26"/>
          <w:lang w:val="es-ES"/>
        </w:rPr>
        <w:t>Số tín chỉ</w:t>
      </w:r>
      <w:r w:rsidR="001573EA" w:rsidRPr="00F54106">
        <w:rPr>
          <w:color w:val="000000"/>
          <w:sz w:val="26"/>
          <w:szCs w:val="26"/>
          <w:lang w:val="es-ES"/>
        </w:rPr>
        <w:t xml:space="preserve"> 03 TC, </w:t>
      </w:r>
      <w:r w:rsidRPr="00F54106">
        <w:rPr>
          <w:color w:val="000000"/>
          <w:sz w:val="26"/>
          <w:szCs w:val="26"/>
          <w:lang w:val="es-ES"/>
        </w:rPr>
        <w:t>Số tiết LT: 36 tiết, số tiết thực hành: 18 tiết</w:t>
      </w:r>
    </w:p>
    <w:p w:rsidR="005715E7" w:rsidRPr="00F54106" w:rsidRDefault="005715E7" w:rsidP="000068EF">
      <w:pPr>
        <w:spacing w:line="360" w:lineRule="auto"/>
        <w:jc w:val="both"/>
        <w:rPr>
          <w:color w:val="000000"/>
          <w:sz w:val="26"/>
          <w:szCs w:val="26"/>
          <w:lang w:val="es-ES"/>
        </w:rPr>
      </w:pPr>
      <w:r w:rsidRPr="00F54106">
        <w:rPr>
          <w:color w:val="000000"/>
          <w:sz w:val="26"/>
          <w:szCs w:val="26"/>
          <w:lang w:val="es-ES"/>
        </w:rPr>
        <w:t>- Môn học trước: Luật kinh tế</w:t>
      </w:r>
    </w:p>
    <w:p w:rsidR="005715E7" w:rsidRPr="00F54106" w:rsidRDefault="005715E7" w:rsidP="000068EF">
      <w:pPr>
        <w:spacing w:line="360" w:lineRule="auto"/>
        <w:jc w:val="both"/>
        <w:rPr>
          <w:color w:val="000000"/>
          <w:sz w:val="26"/>
          <w:szCs w:val="26"/>
          <w:lang w:val="es-ES"/>
        </w:rPr>
      </w:pPr>
      <w:r w:rsidRPr="00F54106">
        <w:rPr>
          <w:color w:val="000000"/>
          <w:sz w:val="26"/>
          <w:szCs w:val="26"/>
          <w:lang w:val="es-ES"/>
        </w:rPr>
        <w:t>- Môn học tiên quyết: Pháp luật đại cương</w:t>
      </w:r>
    </w:p>
    <w:p w:rsidR="005715E7" w:rsidRPr="00F54106" w:rsidRDefault="005715E7" w:rsidP="000068EF">
      <w:pPr>
        <w:spacing w:line="360" w:lineRule="auto"/>
        <w:jc w:val="both"/>
        <w:rPr>
          <w:color w:val="000000"/>
          <w:sz w:val="26"/>
          <w:szCs w:val="26"/>
          <w:lang w:val="es-ES"/>
        </w:rPr>
      </w:pPr>
      <w:r w:rsidRPr="00F54106">
        <w:rPr>
          <w:color w:val="000000"/>
          <w:sz w:val="26"/>
          <w:szCs w:val="26"/>
          <w:lang w:val="es-ES"/>
        </w:rPr>
        <w:t>- Môn học song hành: Không</w:t>
      </w:r>
    </w:p>
    <w:p w:rsidR="005715E7" w:rsidRPr="00F54106" w:rsidRDefault="005715E7" w:rsidP="000068EF">
      <w:pPr>
        <w:spacing w:line="360" w:lineRule="auto"/>
        <w:jc w:val="both"/>
        <w:rPr>
          <w:color w:val="000000"/>
          <w:sz w:val="26"/>
          <w:szCs w:val="26"/>
          <w:lang w:val="nl-NL"/>
        </w:rPr>
      </w:pPr>
      <w:r w:rsidRPr="00F54106">
        <w:rPr>
          <w:color w:val="000000"/>
          <w:sz w:val="26"/>
          <w:szCs w:val="26"/>
          <w:lang w:val="es-ES"/>
        </w:rPr>
        <w:t xml:space="preserve">- Tóm tắt nội dung học phần: Học phần nghiên cứu những kiến thức cơ bản mang tính hệ thống và toàn diện bao gồm: văn bản hành chính, văn bản hợp đồng thông dụng. </w:t>
      </w:r>
      <w:r w:rsidRPr="00F54106">
        <w:rPr>
          <w:color w:val="000000"/>
          <w:sz w:val="26"/>
          <w:szCs w:val="26"/>
          <w:lang w:val="nl-NL"/>
        </w:rPr>
        <w:t>Đồng thời người học được trang bị</w:t>
      </w:r>
      <w:r w:rsidRPr="00F54106">
        <w:rPr>
          <w:color w:val="000000"/>
          <w:sz w:val="26"/>
          <w:szCs w:val="26"/>
          <w:lang w:val="es-ES"/>
        </w:rPr>
        <w:t xml:space="preserve"> kỹ thuật soạn thảo văn bản quản lý tổ chức như quyết định, nghị quyết, điều lệ, quy chế, nội quy; kỹ thuật soạn thảo hợp đồng trong kinh doanh thương mại như hợp đồng mua bán hàng hóa; hợp đồng vận chuyển hàng hóa, </w:t>
      </w:r>
      <w:r w:rsidRPr="00F54106">
        <w:rPr>
          <w:color w:val="000000"/>
          <w:sz w:val="26"/>
          <w:szCs w:val="26"/>
          <w:lang w:val="nl-NL"/>
        </w:rPr>
        <w:t>kỹ thuật soạn thảo một số hợp đồng dân sự thông dụng như hợp đồng mua bán tài sản, hợp đồng cho vay tiền, hợp đồng cho thuê nhà, hợp đồng tặng cho tài sản.</w:t>
      </w:r>
    </w:p>
    <w:p w:rsidR="00CB2365" w:rsidRPr="00F54106" w:rsidRDefault="00CB2365" w:rsidP="000068EF">
      <w:pPr>
        <w:spacing w:line="360" w:lineRule="auto"/>
        <w:jc w:val="both"/>
        <w:rPr>
          <w:b/>
          <w:color w:val="000000"/>
          <w:szCs w:val="24"/>
          <w:lang w:val="da-DK"/>
        </w:rPr>
      </w:pPr>
      <w:r w:rsidRPr="00F54106">
        <w:rPr>
          <w:b/>
          <w:color w:val="000000"/>
          <w:sz w:val="26"/>
          <w:szCs w:val="26"/>
          <w:lang w:val="da-DK"/>
        </w:rPr>
        <w:t xml:space="preserve">59. Học phần: </w:t>
      </w:r>
      <w:r w:rsidRPr="00F54106">
        <w:rPr>
          <w:b/>
          <w:bCs/>
          <w:color w:val="000000"/>
          <w:sz w:val="26"/>
          <w:szCs w:val="26"/>
          <w:lang w:val="da-DK"/>
        </w:rPr>
        <w:t>Vận tải và Giao nhận</w:t>
      </w:r>
      <w:r w:rsidRPr="00F54106">
        <w:rPr>
          <w:color w:val="000000"/>
          <w:sz w:val="26"/>
          <w:szCs w:val="26"/>
          <w:lang w:val="da-DK"/>
        </w:rPr>
        <w:t xml:space="preserve">, </w:t>
      </w:r>
      <w:r w:rsidR="00042C30" w:rsidRPr="00F54106">
        <w:rPr>
          <w:color w:val="000000"/>
          <w:sz w:val="26"/>
          <w:szCs w:val="26"/>
          <w:lang w:val="da-DK"/>
        </w:rPr>
        <w:tab/>
      </w:r>
      <w:r w:rsidRPr="00F54106">
        <w:rPr>
          <w:b/>
          <w:color w:val="000000"/>
          <w:sz w:val="26"/>
          <w:szCs w:val="26"/>
          <w:lang w:val="da-DK"/>
        </w:rPr>
        <w:t xml:space="preserve">Mã số: </w:t>
      </w:r>
      <w:r w:rsidRPr="00F54106">
        <w:rPr>
          <w:b/>
          <w:bCs/>
          <w:color w:val="000000"/>
          <w:sz w:val="26"/>
          <w:szCs w:val="26"/>
          <w:lang w:val="da-DK"/>
        </w:rPr>
        <w:t>TFF331</w:t>
      </w:r>
    </w:p>
    <w:p w:rsidR="00CB2365" w:rsidRPr="00F54106" w:rsidRDefault="00CB2365" w:rsidP="000068EF">
      <w:pPr>
        <w:spacing w:line="360" w:lineRule="auto"/>
        <w:jc w:val="both"/>
        <w:rPr>
          <w:color w:val="000000"/>
          <w:sz w:val="26"/>
          <w:szCs w:val="26"/>
          <w:lang w:val="da-DK"/>
        </w:rPr>
      </w:pPr>
      <w:r w:rsidRPr="00F54106">
        <w:rPr>
          <w:color w:val="000000"/>
          <w:sz w:val="26"/>
          <w:szCs w:val="26"/>
          <w:lang w:val="da-DK"/>
        </w:rPr>
        <w:t xml:space="preserve">- Số tín chỉ: </w:t>
      </w:r>
      <w:r w:rsidRPr="00F54106">
        <w:rPr>
          <w:bCs/>
          <w:color w:val="000000"/>
          <w:sz w:val="26"/>
          <w:szCs w:val="26"/>
          <w:lang w:val="da-DK"/>
        </w:rPr>
        <w:t>03 TC</w:t>
      </w:r>
      <w:r w:rsidRPr="00F54106">
        <w:rPr>
          <w:color w:val="000000"/>
          <w:sz w:val="26"/>
          <w:szCs w:val="26"/>
          <w:lang w:val="da-DK"/>
        </w:rPr>
        <w:t>, Số tiết LT: 36 tiết, số tiết thực hành: 18 tiết</w:t>
      </w:r>
    </w:p>
    <w:p w:rsidR="00CB2365" w:rsidRPr="00F54106" w:rsidRDefault="00CB2365" w:rsidP="000068EF">
      <w:pPr>
        <w:spacing w:line="360" w:lineRule="auto"/>
        <w:jc w:val="both"/>
        <w:rPr>
          <w:color w:val="000000"/>
          <w:sz w:val="26"/>
          <w:szCs w:val="26"/>
          <w:lang w:val="da-DK"/>
        </w:rPr>
      </w:pPr>
      <w:r w:rsidRPr="00F54106">
        <w:rPr>
          <w:color w:val="000000"/>
          <w:sz w:val="26"/>
          <w:szCs w:val="26"/>
          <w:lang w:val="da-DK"/>
        </w:rPr>
        <w:t>- Môn học trước: Không</w:t>
      </w:r>
    </w:p>
    <w:p w:rsidR="00CB2365" w:rsidRPr="00F54106" w:rsidRDefault="00CB2365" w:rsidP="000068EF">
      <w:pPr>
        <w:spacing w:line="360" w:lineRule="auto"/>
        <w:jc w:val="both"/>
        <w:rPr>
          <w:color w:val="000000"/>
          <w:sz w:val="26"/>
          <w:szCs w:val="26"/>
          <w:lang w:val="da-DK"/>
        </w:rPr>
      </w:pPr>
      <w:r w:rsidRPr="00F54106">
        <w:rPr>
          <w:color w:val="000000"/>
          <w:sz w:val="26"/>
          <w:szCs w:val="26"/>
          <w:lang w:val="da-DK"/>
        </w:rPr>
        <w:t>- Môn học tiên quyết: Không</w:t>
      </w:r>
    </w:p>
    <w:p w:rsidR="00CB2365" w:rsidRPr="00F54106" w:rsidRDefault="00CB2365" w:rsidP="000068EF">
      <w:pPr>
        <w:spacing w:line="360" w:lineRule="auto"/>
        <w:jc w:val="both"/>
        <w:rPr>
          <w:color w:val="000000"/>
          <w:sz w:val="26"/>
          <w:szCs w:val="26"/>
          <w:lang w:val="da-DK"/>
        </w:rPr>
      </w:pPr>
      <w:r w:rsidRPr="00F54106">
        <w:rPr>
          <w:color w:val="000000"/>
          <w:sz w:val="26"/>
          <w:szCs w:val="26"/>
          <w:lang w:val="da-DK"/>
        </w:rPr>
        <w:t xml:space="preserve">- Môn học song hành: Không </w:t>
      </w:r>
    </w:p>
    <w:p w:rsidR="00CB2365" w:rsidRPr="00F54106" w:rsidRDefault="00CB2365" w:rsidP="000068EF">
      <w:pPr>
        <w:spacing w:line="360" w:lineRule="auto"/>
        <w:jc w:val="both"/>
        <w:rPr>
          <w:color w:val="000000"/>
          <w:sz w:val="26"/>
          <w:szCs w:val="26"/>
          <w:lang w:val="da-DK"/>
        </w:rPr>
      </w:pPr>
      <w:r w:rsidRPr="00F54106">
        <w:rPr>
          <w:rFonts w:eastAsia="Batang"/>
          <w:bCs/>
          <w:color w:val="000000"/>
          <w:sz w:val="26"/>
          <w:szCs w:val="26"/>
          <w:lang w:val="da-DK" w:eastAsia="ko-KR"/>
        </w:rPr>
        <w:t>- Tóm tắt nội dung môn học:</w:t>
      </w:r>
      <w:r w:rsidRPr="00F54106">
        <w:rPr>
          <w:color w:val="000000"/>
          <w:sz w:val="26"/>
          <w:szCs w:val="26"/>
          <w:lang w:val="da-DK"/>
        </w:rPr>
        <w:t>Vận tải là một khâu quan trọng trong quy trình thực hiện một hợp đồng ngoại thương. Vận tải và giao nhận trong ngoại thương là môn học nghiên cứu những kiến thức nghiệp vụ chủ yếu về tổ chức chuyên chở và giao nhận hàng hóa xuất nhập khẩu. Các phương thức vận tải hàng hóa ngoại thương thường thông qua đường biển, đường sắt, đường hàng không, đường bộ. Cụ thể, sinh viên sẽ được học Incoterms để biết quyền vận tải thuộc nhà xuất khẩu (hay nhập khẩu); cách thức thuê các phương tiện vận tải (tàu, máy bay, xe…); quy trình xuất nhập hàng hóa; cách tính chi phí vận tải hiện nay; các luật lệ liên quan đến vận tải ngoại thương; các chứng từ thông dụng trong vận tải (Booking Note, Bill of Lading, Shipping Advice, Arrival Notice…). Ngoài ra, sinh viên được giới thiệu sơ lược các hãng tàu, hãng hàng không hiện có tại Việt Nam. Sau khi nghiên cứu các phương thức tổ chức chuyên chở hàng hóa, môn học này đề cập tới các khái niệm chung về giao nhận, đồng thời đi sâu vào nghiệp vụ giao nhận hàng hóa ngoại thương chuyên chở bằng đường biển.</w:t>
      </w:r>
    </w:p>
    <w:p w:rsidR="00825ED9" w:rsidRPr="00F54106" w:rsidRDefault="007F0736" w:rsidP="000068EF">
      <w:pPr>
        <w:spacing w:line="360" w:lineRule="auto"/>
        <w:jc w:val="both"/>
        <w:rPr>
          <w:b/>
          <w:color w:val="000000"/>
          <w:sz w:val="26"/>
          <w:szCs w:val="26"/>
          <w:lang w:val="vi-VN"/>
        </w:rPr>
      </w:pPr>
      <w:r w:rsidRPr="00F54106">
        <w:rPr>
          <w:b/>
          <w:color w:val="000000"/>
          <w:sz w:val="26"/>
          <w:szCs w:val="26"/>
          <w:lang w:val="da-DK"/>
        </w:rPr>
        <w:t>60</w:t>
      </w:r>
      <w:r w:rsidR="00505959" w:rsidRPr="00F54106">
        <w:rPr>
          <w:b/>
          <w:color w:val="000000"/>
          <w:sz w:val="26"/>
          <w:szCs w:val="26"/>
          <w:lang w:val="da-DK"/>
        </w:rPr>
        <w:t xml:space="preserve">. </w:t>
      </w:r>
      <w:r w:rsidR="00825ED9" w:rsidRPr="00F54106">
        <w:rPr>
          <w:b/>
          <w:color w:val="000000"/>
          <w:sz w:val="26"/>
          <w:szCs w:val="26"/>
          <w:lang w:val="vi-VN"/>
        </w:rPr>
        <w:t>Học phần</w:t>
      </w:r>
      <w:r w:rsidR="00825ED9" w:rsidRPr="00F54106">
        <w:rPr>
          <w:color w:val="000000"/>
          <w:sz w:val="26"/>
          <w:szCs w:val="26"/>
          <w:lang w:val="vi-VN"/>
        </w:rPr>
        <w:t xml:space="preserve">: </w:t>
      </w:r>
      <w:r w:rsidR="00825ED9" w:rsidRPr="00F54106">
        <w:rPr>
          <w:b/>
          <w:color w:val="000000"/>
          <w:sz w:val="26"/>
          <w:szCs w:val="26"/>
          <w:lang w:val="vi-VN"/>
        </w:rPr>
        <w:t>Quản trị dự trữ</w:t>
      </w:r>
      <w:r w:rsidR="00B87155" w:rsidRPr="001C6F9E">
        <w:rPr>
          <w:b/>
          <w:color w:val="000000"/>
          <w:sz w:val="26"/>
          <w:szCs w:val="26"/>
          <w:lang w:val="da-DK"/>
        </w:rPr>
        <w:t>,</w:t>
      </w:r>
      <w:r w:rsidR="00825ED9" w:rsidRPr="00F54106">
        <w:rPr>
          <w:color w:val="000000"/>
          <w:sz w:val="26"/>
          <w:szCs w:val="26"/>
          <w:lang w:val="vi-VN"/>
        </w:rPr>
        <w:tab/>
      </w:r>
      <w:r w:rsidR="00825ED9" w:rsidRPr="00F54106">
        <w:rPr>
          <w:b/>
          <w:color w:val="000000"/>
          <w:sz w:val="26"/>
          <w:szCs w:val="26"/>
          <w:lang w:val="vi-VN"/>
        </w:rPr>
        <w:t>Mã số HP: WAM331</w:t>
      </w:r>
      <w:r w:rsidR="00825ED9" w:rsidRPr="00F54106">
        <w:rPr>
          <w:color w:val="000000"/>
          <w:sz w:val="26"/>
          <w:szCs w:val="26"/>
          <w:lang w:val="vi-VN"/>
        </w:rPr>
        <w:t xml:space="preserve">          </w:t>
      </w:r>
    </w:p>
    <w:p w:rsidR="00825ED9" w:rsidRPr="00F54106" w:rsidRDefault="00825ED9" w:rsidP="000068EF">
      <w:pPr>
        <w:spacing w:line="360" w:lineRule="auto"/>
        <w:jc w:val="both"/>
        <w:rPr>
          <w:i/>
          <w:iCs/>
          <w:color w:val="000000"/>
          <w:sz w:val="26"/>
          <w:szCs w:val="26"/>
          <w:lang w:val="vi-VN"/>
        </w:rPr>
      </w:pPr>
      <w:r w:rsidRPr="00F54106">
        <w:rPr>
          <w:color w:val="000000"/>
          <w:sz w:val="26"/>
          <w:szCs w:val="26"/>
          <w:lang w:val="vi-VN"/>
        </w:rPr>
        <w:t>Số tín chỉ: 3TC,  Số tiết LT: 36 tiết, số tiết thực hành:18 tiết</w:t>
      </w:r>
    </w:p>
    <w:p w:rsidR="00825ED9" w:rsidRPr="00F54106" w:rsidRDefault="00825ED9" w:rsidP="000068EF">
      <w:pPr>
        <w:spacing w:line="360" w:lineRule="auto"/>
        <w:jc w:val="both"/>
        <w:rPr>
          <w:i/>
          <w:iCs/>
          <w:color w:val="000000"/>
          <w:sz w:val="26"/>
          <w:szCs w:val="26"/>
          <w:lang w:val="vi-VN"/>
        </w:rPr>
      </w:pPr>
      <w:r w:rsidRPr="00F54106">
        <w:rPr>
          <w:color w:val="000000"/>
          <w:sz w:val="26"/>
          <w:szCs w:val="26"/>
          <w:lang w:val="vi-VN"/>
        </w:rPr>
        <w:t>- Môn học tiên quyết: Không</w:t>
      </w:r>
    </w:p>
    <w:p w:rsidR="00825ED9" w:rsidRPr="00F54106" w:rsidRDefault="00825ED9" w:rsidP="000068EF">
      <w:pPr>
        <w:spacing w:line="360" w:lineRule="auto"/>
        <w:jc w:val="both"/>
        <w:rPr>
          <w:i/>
          <w:iCs/>
          <w:color w:val="000000"/>
          <w:sz w:val="26"/>
          <w:szCs w:val="26"/>
          <w:lang w:val="vi-VN"/>
        </w:rPr>
      </w:pPr>
      <w:r w:rsidRPr="00F54106">
        <w:rPr>
          <w:color w:val="000000"/>
          <w:sz w:val="26"/>
          <w:szCs w:val="26"/>
          <w:lang w:val="vi-VN"/>
        </w:rPr>
        <w:t xml:space="preserve">- Môn học trước: Quản trị học, Quản trị logistics </w:t>
      </w:r>
    </w:p>
    <w:p w:rsidR="00825ED9" w:rsidRPr="00F54106" w:rsidRDefault="00825ED9" w:rsidP="000068EF">
      <w:pPr>
        <w:spacing w:line="360" w:lineRule="auto"/>
        <w:jc w:val="both"/>
        <w:rPr>
          <w:i/>
          <w:iCs/>
          <w:color w:val="000000"/>
          <w:sz w:val="26"/>
          <w:szCs w:val="26"/>
          <w:lang w:val="vi-VN"/>
        </w:rPr>
      </w:pPr>
      <w:r w:rsidRPr="00F54106">
        <w:rPr>
          <w:color w:val="000000"/>
          <w:sz w:val="26"/>
          <w:szCs w:val="26"/>
          <w:lang w:val="vi-VN"/>
        </w:rPr>
        <w:t>- Môn học song hành: Không</w:t>
      </w:r>
    </w:p>
    <w:p w:rsidR="00825ED9" w:rsidRPr="00F54106" w:rsidRDefault="00825ED9" w:rsidP="000068EF">
      <w:pPr>
        <w:spacing w:line="360" w:lineRule="auto"/>
        <w:jc w:val="both"/>
        <w:rPr>
          <w:i/>
          <w:iCs/>
          <w:color w:val="000000"/>
          <w:sz w:val="26"/>
          <w:szCs w:val="26"/>
          <w:lang w:val="vi-VN"/>
        </w:rPr>
      </w:pPr>
      <w:r w:rsidRPr="00F54106">
        <w:rPr>
          <w:color w:val="000000"/>
          <w:sz w:val="26"/>
          <w:szCs w:val="26"/>
          <w:lang w:val="vi-VN"/>
        </w:rPr>
        <w:t>- Tóm tắt nội dung học phần: Học phần trang bị cho sinh viên những hiểu biết cơ bản về hoạt động quản trị dự trữ của các doanh nghiệp sản xuất và thương mại trong xu hướng toàn cầu hóa. Học phần cung cấp các kiến thức tổng quát về hoạt động dự trữ và quá trình quản trị dự trữ như lập kế hoạch, tổ chức, kiểm tra, đánh giá…, đồng thời cũng giới thiệu đến sinh viên các mô hình quản trị dự trữ hiện nay cũng như cung cấp các phương pháp quản trị dự trữ để ứng dụng vào thực tế.</w:t>
      </w:r>
    </w:p>
    <w:p w:rsidR="00825ED9" w:rsidRPr="00F54106" w:rsidRDefault="00825ED9" w:rsidP="000068EF">
      <w:pPr>
        <w:spacing w:line="360" w:lineRule="auto"/>
        <w:jc w:val="both"/>
        <w:rPr>
          <w:rFonts w:eastAsia="Times New Roman"/>
          <w:color w:val="000000"/>
          <w:sz w:val="26"/>
          <w:szCs w:val="26"/>
          <w:lang w:val="da-DK"/>
        </w:rPr>
      </w:pPr>
      <w:r w:rsidRPr="00F54106">
        <w:rPr>
          <w:rFonts w:eastAsia="Times New Roman"/>
          <w:b/>
          <w:color w:val="000000"/>
          <w:sz w:val="26"/>
          <w:szCs w:val="26"/>
          <w:lang w:val="da-DK"/>
        </w:rPr>
        <w:t>61. Học phần: Quản trị doanh nghiệp</w:t>
      </w:r>
      <w:r w:rsidRPr="00F54106">
        <w:rPr>
          <w:rFonts w:eastAsia="Times New Roman"/>
          <w:color w:val="000000"/>
          <w:sz w:val="26"/>
          <w:szCs w:val="26"/>
          <w:lang w:val="da-DK"/>
        </w:rPr>
        <w:t>,</w:t>
      </w:r>
      <w:r w:rsidR="00042C30" w:rsidRPr="00F54106">
        <w:rPr>
          <w:rFonts w:eastAsia="Times New Roman"/>
          <w:color w:val="000000"/>
          <w:sz w:val="26"/>
          <w:szCs w:val="26"/>
          <w:lang w:val="da-DK"/>
        </w:rPr>
        <w:tab/>
      </w:r>
      <w:r w:rsidR="00B87155" w:rsidRPr="00F54106">
        <w:rPr>
          <w:rFonts w:eastAsia="Times New Roman"/>
          <w:color w:val="000000"/>
          <w:sz w:val="26"/>
          <w:szCs w:val="26"/>
          <w:lang w:val="da-DK"/>
        </w:rPr>
        <w:t xml:space="preserve"> </w:t>
      </w:r>
      <w:r w:rsidRPr="00F54106">
        <w:rPr>
          <w:rFonts w:eastAsia="Times New Roman"/>
          <w:b/>
          <w:color w:val="000000"/>
          <w:sz w:val="26"/>
          <w:szCs w:val="26"/>
          <w:lang w:val="da-DK"/>
        </w:rPr>
        <w:t>Mã số HP: ETM 331</w:t>
      </w:r>
      <w:r w:rsidRPr="00F54106">
        <w:rPr>
          <w:rFonts w:eastAsia="Times New Roman"/>
          <w:color w:val="000000"/>
          <w:sz w:val="26"/>
          <w:szCs w:val="26"/>
          <w:lang w:val="da-DK"/>
        </w:rPr>
        <w:t xml:space="preserve">        </w:t>
      </w:r>
      <w:r w:rsidRPr="00F54106">
        <w:rPr>
          <w:rFonts w:eastAsia="Times New Roman"/>
          <w:color w:val="000000"/>
          <w:sz w:val="26"/>
          <w:szCs w:val="26"/>
          <w:lang w:val="da-DK"/>
        </w:rPr>
        <w:tab/>
      </w:r>
    </w:p>
    <w:p w:rsidR="00825ED9" w:rsidRPr="00F54106" w:rsidRDefault="00825ED9" w:rsidP="000068EF">
      <w:pPr>
        <w:spacing w:line="360" w:lineRule="auto"/>
        <w:jc w:val="both"/>
        <w:rPr>
          <w:rFonts w:eastAsia="Times New Roman"/>
          <w:color w:val="000000"/>
          <w:sz w:val="26"/>
          <w:szCs w:val="26"/>
          <w:lang w:val="da-DK"/>
        </w:rPr>
      </w:pPr>
      <w:r w:rsidRPr="00F54106">
        <w:rPr>
          <w:rFonts w:eastAsia="Times New Roman"/>
          <w:color w:val="000000"/>
          <w:sz w:val="26"/>
          <w:szCs w:val="26"/>
          <w:lang w:val="da-DK"/>
        </w:rPr>
        <w:t>Số tín chỉ: 3 TC,  Số tiết LT:54 tiết, số tiết thực hành:0 tiết</w:t>
      </w:r>
    </w:p>
    <w:p w:rsidR="00825ED9" w:rsidRPr="00F54106" w:rsidRDefault="00825ED9" w:rsidP="000068EF">
      <w:pPr>
        <w:spacing w:line="360" w:lineRule="auto"/>
        <w:jc w:val="both"/>
        <w:rPr>
          <w:rFonts w:eastAsia="Times New Roman"/>
          <w:color w:val="000000"/>
          <w:sz w:val="26"/>
          <w:szCs w:val="26"/>
          <w:lang w:val="da-DK"/>
        </w:rPr>
      </w:pPr>
      <w:r w:rsidRPr="00F54106">
        <w:rPr>
          <w:rFonts w:eastAsia="Times New Roman"/>
          <w:color w:val="000000"/>
          <w:sz w:val="26"/>
          <w:szCs w:val="26"/>
          <w:lang w:val="da-DK"/>
        </w:rPr>
        <w:t>- Môn học trước: Kinh tế vi mô, Kinh tế vĩ mô, Marketing căn bản</w:t>
      </w:r>
    </w:p>
    <w:p w:rsidR="00825ED9" w:rsidRPr="00F54106" w:rsidRDefault="00825ED9" w:rsidP="000068EF">
      <w:pPr>
        <w:spacing w:line="360" w:lineRule="auto"/>
        <w:jc w:val="both"/>
        <w:rPr>
          <w:rFonts w:eastAsia="Times New Roman"/>
          <w:color w:val="000000"/>
          <w:sz w:val="26"/>
          <w:szCs w:val="26"/>
          <w:lang w:val="da-DK"/>
        </w:rPr>
      </w:pPr>
      <w:r w:rsidRPr="00F54106">
        <w:rPr>
          <w:rFonts w:eastAsia="Times New Roman"/>
          <w:color w:val="000000"/>
          <w:sz w:val="26"/>
          <w:szCs w:val="26"/>
          <w:lang w:val="da-DK"/>
        </w:rPr>
        <w:t>- Môn học tiên quyết: Quản trị học</w:t>
      </w:r>
    </w:p>
    <w:p w:rsidR="00825ED9" w:rsidRPr="00F54106" w:rsidRDefault="00825ED9" w:rsidP="000068EF">
      <w:pPr>
        <w:spacing w:line="360" w:lineRule="auto"/>
        <w:jc w:val="both"/>
        <w:rPr>
          <w:rFonts w:eastAsia="Times New Roman"/>
          <w:color w:val="000000"/>
          <w:sz w:val="26"/>
          <w:szCs w:val="26"/>
          <w:lang w:val="da-DK"/>
        </w:rPr>
      </w:pPr>
      <w:r w:rsidRPr="00F54106">
        <w:rPr>
          <w:rFonts w:eastAsia="Times New Roman"/>
          <w:color w:val="000000"/>
          <w:sz w:val="26"/>
          <w:szCs w:val="26"/>
          <w:lang w:val="da-DK"/>
        </w:rPr>
        <w:t>- Môn học song hành: không</w:t>
      </w:r>
    </w:p>
    <w:p w:rsidR="00825ED9" w:rsidRPr="00F54106" w:rsidRDefault="00825ED9" w:rsidP="000068EF">
      <w:pPr>
        <w:spacing w:line="360" w:lineRule="auto"/>
        <w:jc w:val="both"/>
        <w:rPr>
          <w:color w:val="000000"/>
          <w:sz w:val="26"/>
          <w:szCs w:val="26"/>
          <w:lang w:val="da-DK"/>
        </w:rPr>
      </w:pPr>
      <w:r w:rsidRPr="00F54106">
        <w:rPr>
          <w:rFonts w:eastAsia="Times New Roman"/>
          <w:color w:val="000000"/>
          <w:sz w:val="26"/>
          <w:szCs w:val="26"/>
          <w:lang w:val="da-DK"/>
        </w:rPr>
        <w:t xml:space="preserve">- Tóm tắt nội dung học phần: </w:t>
      </w:r>
      <w:r w:rsidRPr="00F54106">
        <w:rPr>
          <w:color w:val="000000"/>
          <w:sz w:val="26"/>
          <w:szCs w:val="26"/>
          <w:lang w:val="da-DK"/>
        </w:rPr>
        <w:t>Môn học cung cấp các kiến thức cơ bản và tổng hợp về Quản trị doanh nghiệp từ đó làm cơ sở cho việc nghiên cứu một cách khoa học về Quản trị kinh doanh. Nắm vững các lý thuyết quản trị, các chức năng và các lĩnh vực quản trị có khả năng vận dụng vào thực tiễn quản trị doanh nghiệp. Có khả năng tổ chức các hoạt động quản trị doanh nghiệp như: Hoạch định mục tiêu, xây dựng chiến lược, lập kế hoạch và tổ chức thực hiện. Có khả năng quản trị nhân sự, kỹ thuật công nghệ, quản trị chi phí và kết quả, các chính sách tài chính trong doanh nghiệp, kiểm tra kiểm soát trong doanh nghiệp</w:t>
      </w:r>
    </w:p>
    <w:p w:rsidR="006B4C0E" w:rsidRPr="00F54106" w:rsidRDefault="006B4C0E" w:rsidP="000068EF">
      <w:pPr>
        <w:tabs>
          <w:tab w:val="left" w:pos="3440"/>
        </w:tabs>
        <w:spacing w:line="360" w:lineRule="auto"/>
        <w:jc w:val="both"/>
        <w:rPr>
          <w:i/>
          <w:iCs/>
          <w:color w:val="000000"/>
          <w:sz w:val="26"/>
          <w:szCs w:val="26"/>
          <w:lang w:val="da-DK"/>
        </w:rPr>
      </w:pPr>
      <w:r w:rsidRPr="00F54106">
        <w:rPr>
          <w:b/>
          <w:color w:val="000000"/>
          <w:sz w:val="26"/>
          <w:szCs w:val="26"/>
          <w:lang w:val="da-DK"/>
        </w:rPr>
        <w:t>62. Học phần</w:t>
      </w:r>
      <w:r w:rsidRPr="00F54106">
        <w:rPr>
          <w:color w:val="000000"/>
          <w:sz w:val="26"/>
          <w:szCs w:val="26"/>
          <w:lang w:val="da-DK"/>
        </w:rPr>
        <w:t xml:space="preserve">: </w:t>
      </w:r>
      <w:r w:rsidRPr="00F54106">
        <w:rPr>
          <w:b/>
          <w:color w:val="000000"/>
          <w:sz w:val="26"/>
          <w:szCs w:val="26"/>
          <w:lang w:val="da-DK"/>
        </w:rPr>
        <w:t>Logistics điện tử (E-Logistics)</w:t>
      </w:r>
      <w:r w:rsidR="00322F8B" w:rsidRPr="00F54106">
        <w:rPr>
          <w:b/>
          <w:color w:val="000000"/>
          <w:sz w:val="26"/>
          <w:szCs w:val="26"/>
          <w:lang w:val="da-DK"/>
        </w:rPr>
        <w:t xml:space="preserve">, </w:t>
      </w:r>
      <w:r w:rsidRPr="00F54106">
        <w:rPr>
          <w:b/>
          <w:color w:val="000000"/>
          <w:sz w:val="26"/>
          <w:szCs w:val="26"/>
          <w:lang w:val="da-DK"/>
        </w:rPr>
        <w:t>Mã số HP: ELO331</w:t>
      </w:r>
      <w:r w:rsidRPr="00F54106">
        <w:rPr>
          <w:color w:val="000000"/>
          <w:sz w:val="26"/>
          <w:szCs w:val="26"/>
          <w:lang w:val="da-DK"/>
        </w:rPr>
        <w:t xml:space="preserve">          </w:t>
      </w:r>
    </w:p>
    <w:p w:rsidR="006B4C0E" w:rsidRPr="00F54106" w:rsidRDefault="006B4C0E" w:rsidP="000068EF">
      <w:pPr>
        <w:spacing w:line="360" w:lineRule="auto"/>
        <w:jc w:val="both"/>
        <w:rPr>
          <w:i/>
          <w:iCs/>
          <w:color w:val="000000"/>
          <w:sz w:val="26"/>
          <w:szCs w:val="26"/>
          <w:lang w:val="da-DK"/>
        </w:rPr>
      </w:pPr>
      <w:r w:rsidRPr="00F54106">
        <w:rPr>
          <w:color w:val="000000"/>
          <w:sz w:val="26"/>
          <w:szCs w:val="26"/>
          <w:lang w:val="da-DK"/>
        </w:rPr>
        <w:t>Số tín chỉ: 3TC,  Số tiết LT: 36 tiết, số tiết thực hành:18 tiết</w:t>
      </w:r>
    </w:p>
    <w:p w:rsidR="006B4C0E" w:rsidRPr="00F54106" w:rsidRDefault="006B4C0E" w:rsidP="000068EF">
      <w:pPr>
        <w:spacing w:line="360" w:lineRule="auto"/>
        <w:jc w:val="both"/>
        <w:rPr>
          <w:i/>
          <w:iCs/>
          <w:color w:val="000000"/>
          <w:sz w:val="26"/>
          <w:szCs w:val="26"/>
          <w:lang w:val="da-DK"/>
        </w:rPr>
      </w:pPr>
      <w:r w:rsidRPr="00F54106">
        <w:rPr>
          <w:color w:val="000000"/>
          <w:sz w:val="26"/>
          <w:szCs w:val="26"/>
          <w:lang w:val="da-DK"/>
        </w:rPr>
        <w:t>- Môn học tiên quyết: Không</w:t>
      </w:r>
    </w:p>
    <w:p w:rsidR="006B4C0E" w:rsidRPr="00F54106" w:rsidRDefault="006B4C0E" w:rsidP="000068EF">
      <w:pPr>
        <w:spacing w:line="360" w:lineRule="auto"/>
        <w:jc w:val="both"/>
        <w:rPr>
          <w:i/>
          <w:iCs/>
          <w:color w:val="000000"/>
          <w:sz w:val="26"/>
          <w:szCs w:val="26"/>
          <w:lang w:val="da-DK"/>
        </w:rPr>
      </w:pPr>
      <w:r w:rsidRPr="00F54106">
        <w:rPr>
          <w:color w:val="000000"/>
          <w:sz w:val="26"/>
          <w:szCs w:val="26"/>
          <w:lang w:val="da-DK"/>
        </w:rPr>
        <w:t>- Môn học trước: Thương mại điện tử, Logistics cơ bản</w:t>
      </w:r>
    </w:p>
    <w:p w:rsidR="006B4C0E" w:rsidRPr="00F54106" w:rsidRDefault="006B4C0E" w:rsidP="000068EF">
      <w:pPr>
        <w:spacing w:line="360" w:lineRule="auto"/>
        <w:jc w:val="both"/>
        <w:rPr>
          <w:i/>
          <w:iCs/>
          <w:color w:val="000000"/>
          <w:sz w:val="26"/>
          <w:szCs w:val="26"/>
          <w:lang w:val="da-DK"/>
        </w:rPr>
      </w:pPr>
      <w:r w:rsidRPr="00F54106">
        <w:rPr>
          <w:color w:val="000000"/>
          <w:sz w:val="26"/>
          <w:szCs w:val="26"/>
          <w:lang w:val="da-DK"/>
        </w:rPr>
        <w:t>- Môn học song hành: Không</w:t>
      </w:r>
    </w:p>
    <w:p w:rsidR="006B4C0E" w:rsidRPr="00F54106" w:rsidRDefault="006B4C0E" w:rsidP="000068EF">
      <w:pPr>
        <w:spacing w:line="360" w:lineRule="auto"/>
        <w:jc w:val="both"/>
        <w:rPr>
          <w:i/>
          <w:iCs/>
          <w:color w:val="000000"/>
          <w:sz w:val="26"/>
          <w:szCs w:val="26"/>
          <w:lang w:val="da-DK"/>
        </w:rPr>
      </w:pPr>
      <w:r w:rsidRPr="00F54106">
        <w:rPr>
          <w:color w:val="000000"/>
          <w:sz w:val="26"/>
          <w:szCs w:val="26"/>
          <w:lang w:val="da-DK"/>
        </w:rPr>
        <w:t>- Tóm tắt nội dung học phần: Với sự phát triển mạnh mẽ của thương mại điện tử, Logistics cũng dần dần được số hóa. Các doanh nghiệp hiện nay cũng đã thay đổi hình thức quản lý và triển khai Logistics theo phương thức truyền thống sang logistics điện tử (e-Logistics). Môn học nhằm cập nhật cho người học xu hướng phát triển số hóa của logistics cũng như những ứng dụng cơ bản của E-logistics trong thực tế kinh doanh hiện nay thông qua các nội dung nghiên cứu về: hạ tầng cơ sở, hậu cầu đầu ra và hậu cần đầu vào thương mại điện tử, chiến lược hậu cần thương mại điện tử.</w:t>
      </w:r>
    </w:p>
    <w:p w:rsidR="006B4C0E" w:rsidRPr="00F54106" w:rsidRDefault="006B4C0E" w:rsidP="000068EF">
      <w:pPr>
        <w:spacing w:line="360" w:lineRule="auto"/>
        <w:jc w:val="both"/>
        <w:rPr>
          <w:rFonts w:eastAsia="Times New Roman"/>
          <w:color w:val="000000"/>
          <w:sz w:val="26"/>
          <w:szCs w:val="26"/>
          <w:lang w:val="da-DK"/>
        </w:rPr>
      </w:pPr>
      <w:r w:rsidRPr="00F54106">
        <w:rPr>
          <w:rFonts w:eastAsia="Times New Roman"/>
          <w:b/>
          <w:color w:val="000000"/>
          <w:sz w:val="26"/>
          <w:szCs w:val="26"/>
          <w:lang w:val="da-DK"/>
        </w:rPr>
        <w:t>63. Học phần: Khởi sự Kinh doanh</w:t>
      </w:r>
      <w:r w:rsidRPr="00F54106">
        <w:rPr>
          <w:rFonts w:eastAsia="Times New Roman"/>
          <w:color w:val="000000"/>
          <w:sz w:val="26"/>
          <w:szCs w:val="26"/>
          <w:lang w:val="da-DK"/>
        </w:rPr>
        <w:t>,</w:t>
      </w:r>
      <w:r w:rsidRPr="00F54106">
        <w:rPr>
          <w:rFonts w:eastAsia="Times New Roman"/>
          <w:b/>
          <w:color w:val="000000"/>
          <w:sz w:val="26"/>
          <w:szCs w:val="26"/>
          <w:lang w:val="da-DK"/>
        </w:rPr>
        <w:t>Mã số HP:  SBO 331</w:t>
      </w:r>
    </w:p>
    <w:p w:rsidR="002B6820" w:rsidRPr="001C6F9E" w:rsidRDefault="002B6820" w:rsidP="000068EF">
      <w:pPr>
        <w:spacing w:line="360" w:lineRule="auto"/>
        <w:jc w:val="both"/>
        <w:rPr>
          <w:rFonts w:eastAsia="Times New Roman"/>
          <w:color w:val="000000"/>
          <w:sz w:val="26"/>
          <w:szCs w:val="26"/>
          <w:lang w:val="da-DK"/>
        </w:rPr>
      </w:pPr>
      <w:r w:rsidRPr="001C6F9E">
        <w:rPr>
          <w:rFonts w:eastAsia="Times New Roman"/>
          <w:color w:val="000000"/>
          <w:sz w:val="26"/>
          <w:szCs w:val="26"/>
          <w:lang w:val="da-DK"/>
        </w:rPr>
        <w:t>Số tín chỉ: 3TC, Số tiết LT: 54 tiết, số tiết thực hành: 0 tiết</w:t>
      </w:r>
    </w:p>
    <w:p w:rsidR="002B6820" w:rsidRPr="001C6F9E" w:rsidRDefault="002B6820" w:rsidP="000068EF">
      <w:pPr>
        <w:spacing w:line="360" w:lineRule="auto"/>
        <w:jc w:val="both"/>
        <w:rPr>
          <w:rFonts w:eastAsia="Times New Roman"/>
          <w:color w:val="000000"/>
          <w:sz w:val="26"/>
          <w:szCs w:val="26"/>
          <w:lang w:val="da-DK"/>
        </w:rPr>
      </w:pPr>
      <w:r w:rsidRPr="001C6F9E">
        <w:rPr>
          <w:rFonts w:eastAsia="Times New Roman"/>
          <w:color w:val="000000"/>
          <w:sz w:val="26"/>
          <w:szCs w:val="26"/>
          <w:lang w:val="da-DK"/>
        </w:rPr>
        <w:t>- Môn học trước: Kinh tế vi mô, Kinh tế vĩ mô, Marketing căn bản, Quản trị học</w:t>
      </w:r>
    </w:p>
    <w:p w:rsidR="002B6820" w:rsidRPr="001C6F9E" w:rsidRDefault="002B6820" w:rsidP="000068EF">
      <w:pPr>
        <w:spacing w:line="360" w:lineRule="auto"/>
        <w:jc w:val="both"/>
        <w:rPr>
          <w:rFonts w:eastAsia="Times New Roman"/>
          <w:color w:val="000000"/>
          <w:sz w:val="26"/>
          <w:szCs w:val="26"/>
          <w:lang w:val="da-DK"/>
        </w:rPr>
      </w:pPr>
      <w:r w:rsidRPr="001C6F9E">
        <w:rPr>
          <w:rFonts w:eastAsia="Times New Roman"/>
          <w:color w:val="000000"/>
          <w:sz w:val="26"/>
          <w:szCs w:val="26"/>
          <w:lang w:val="da-DK"/>
        </w:rPr>
        <w:t>- Môn học tiên quyết: không</w:t>
      </w:r>
    </w:p>
    <w:p w:rsidR="002B6820" w:rsidRPr="001C6F9E" w:rsidRDefault="002B6820" w:rsidP="000068EF">
      <w:pPr>
        <w:spacing w:line="360" w:lineRule="auto"/>
        <w:jc w:val="both"/>
        <w:rPr>
          <w:rFonts w:eastAsia="Times New Roman"/>
          <w:color w:val="000000"/>
          <w:sz w:val="26"/>
          <w:szCs w:val="26"/>
          <w:lang w:val="da-DK"/>
        </w:rPr>
      </w:pPr>
      <w:r w:rsidRPr="001C6F9E">
        <w:rPr>
          <w:rFonts w:eastAsia="Times New Roman"/>
          <w:color w:val="000000"/>
          <w:sz w:val="26"/>
          <w:szCs w:val="26"/>
          <w:lang w:val="da-DK"/>
        </w:rPr>
        <w:t xml:space="preserve">- Tóm tắt nội dung học phần: Học phần nghiên cứu về giai đoạn khởi nghiệp của doanh nhân trong đó tập trung vào nghiên cứu về phẩm chất, tư duy của người doanh nhân, thẩm định, lựa chọn ý tưởng </w:t>
      </w:r>
      <w:hyperlink r:id="rId9">
        <w:r w:rsidRPr="001C6F9E">
          <w:rPr>
            <w:rFonts w:eastAsia="Times New Roman"/>
            <w:color w:val="000000"/>
            <w:sz w:val="26"/>
            <w:szCs w:val="26"/>
            <w:lang w:val="da-DK"/>
          </w:rPr>
          <w:t>kinh doanh</w:t>
        </w:r>
      </w:hyperlink>
      <w:r w:rsidRPr="001C6F9E">
        <w:rPr>
          <w:rFonts w:eastAsia="Times New Roman"/>
          <w:color w:val="000000"/>
          <w:sz w:val="26"/>
          <w:szCs w:val="26"/>
          <w:lang w:val="da-DK"/>
        </w:rPr>
        <w:t>, lập kế hoạch, tổ chức thực hiện ý tưởng, gây dựng bộ máy nhân sự, dự trù tài chính để hình thành và vận hành doanh nghiệp</w:t>
      </w:r>
    </w:p>
    <w:p w:rsidR="00E90567" w:rsidRPr="00F54106" w:rsidRDefault="009A44B3" w:rsidP="000068EF">
      <w:pPr>
        <w:pStyle w:val="ListParagraph"/>
        <w:widowControl w:val="0"/>
        <w:tabs>
          <w:tab w:val="left" w:pos="730"/>
        </w:tabs>
        <w:autoSpaceDE w:val="0"/>
        <w:autoSpaceDN w:val="0"/>
        <w:spacing w:after="0" w:line="360" w:lineRule="auto"/>
        <w:ind w:left="0"/>
        <w:contextualSpacing w:val="0"/>
        <w:rPr>
          <w:rFonts w:ascii="Times New Roman" w:hAnsi="Times New Roman"/>
          <w:b/>
          <w:color w:val="000000"/>
          <w:sz w:val="26"/>
          <w:szCs w:val="26"/>
          <w:lang w:val="da-DK"/>
        </w:rPr>
      </w:pPr>
      <w:r w:rsidRPr="00F54106">
        <w:rPr>
          <w:rFonts w:ascii="Times New Roman" w:hAnsi="Times New Roman"/>
          <w:b/>
          <w:color w:val="000000"/>
          <w:sz w:val="26"/>
          <w:szCs w:val="26"/>
          <w:lang w:val="da-DK"/>
        </w:rPr>
        <w:t>10</w:t>
      </w:r>
      <w:r w:rsidR="00E90567" w:rsidRPr="00F54106">
        <w:rPr>
          <w:rFonts w:ascii="Times New Roman" w:hAnsi="Times New Roman"/>
          <w:b/>
          <w:color w:val="000000"/>
          <w:sz w:val="26"/>
          <w:szCs w:val="26"/>
          <w:lang w:val="da-DK"/>
        </w:rPr>
        <w:t>. Cơ sở vật chất phục vụ học</w:t>
      </w:r>
      <w:r w:rsidR="00E90567" w:rsidRPr="00F54106">
        <w:rPr>
          <w:rFonts w:ascii="Times New Roman" w:hAnsi="Times New Roman"/>
          <w:b/>
          <w:color w:val="000000"/>
          <w:spacing w:val="3"/>
          <w:sz w:val="26"/>
          <w:szCs w:val="26"/>
          <w:lang w:val="da-DK"/>
        </w:rPr>
        <w:t xml:space="preserve"> </w:t>
      </w:r>
      <w:r w:rsidR="00E90567" w:rsidRPr="00F54106">
        <w:rPr>
          <w:rFonts w:ascii="Times New Roman" w:hAnsi="Times New Roman"/>
          <w:b/>
          <w:color w:val="000000"/>
          <w:sz w:val="26"/>
          <w:szCs w:val="26"/>
          <w:lang w:val="da-DK"/>
        </w:rPr>
        <w:t>tập</w:t>
      </w:r>
    </w:p>
    <w:p w:rsidR="00E90567" w:rsidRPr="00F54106" w:rsidRDefault="009A44B3" w:rsidP="000068EF">
      <w:pPr>
        <w:pStyle w:val="ListParagraph"/>
        <w:widowControl w:val="0"/>
        <w:tabs>
          <w:tab w:val="left" w:pos="924"/>
        </w:tabs>
        <w:autoSpaceDE w:val="0"/>
        <w:autoSpaceDN w:val="0"/>
        <w:spacing w:after="0" w:line="360" w:lineRule="auto"/>
        <w:ind w:left="0"/>
        <w:contextualSpacing w:val="0"/>
        <w:rPr>
          <w:rFonts w:ascii="Times New Roman" w:hAnsi="Times New Roman"/>
          <w:b/>
          <w:i/>
          <w:color w:val="000000"/>
          <w:sz w:val="26"/>
          <w:szCs w:val="26"/>
          <w:lang w:val="da-DK"/>
        </w:rPr>
      </w:pPr>
      <w:r w:rsidRPr="00F54106">
        <w:rPr>
          <w:rFonts w:ascii="Times New Roman" w:hAnsi="Times New Roman"/>
          <w:b/>
          <w:i/>
          <w:color w:val="000000"/>
          <w:sz w:val="26"/>
          <w:szCs w:val="26"/>
          <w:lang w:val="da-DK"/>
        </w:rPr>
        <w:t>10</w:t>
      </w:r>
      <w:r w:rsidR="00E90567" w:rsidRPr="00F54106">
        <w:rPr>
          <w:rFonts w:ascii="Times New Roman" w:hAnsi="Times New Roman"/>
          <w:b/>
          <w:i/>
          <w:color w:val="000000"/>
          <w:sz w:val="26"/>
          <w:szCs w:val="26"/>
          <w:lang w:val="da-DK"/>
        </w:rPr>
        <w:t>.1. Các phòng thực hành</w:t>
      </w:r>
      <w:r w:rsidR="00341333" w:rsidRPr="00F54106">
        <w:rPr>
          <w:rFonts w:ascii="Times New Roman" w:hAnsi="Times New Roman"/>
          <w:b/>
          <w:i/>
          <w:color w:val="000000"/>
          <w:sz w:val="26"/>
          <w:szCs w:val="26"/>
          <w:lang w:val="da-DK"/>
        </w:rPr>
        <w:t xml:space="preserve"> </w:t>
      </w:r>
      <w:r w:rsidR="00E90567" w:rsidRPr="00F54106">
        <w:rPr>
          <w:rFonts w:ascii="Times New Roman" w:hAnsi="Times New Roman"/>
          <w:b/>
          <w:i/>
          <w:color w:val="000000"/>
          <w:sz w:val="26"/>
          <w:szCs w:val="26"/>
          <w:lang w:val="da-DK"/>
        </w:rPr>
        <w:t>và các hệ thống thiết bị quan</w:t>
      </w:r>
      <w:r w:rsidR="00E90567" w:rsidRPr="00F54106">
        <w:rPr>
          <w:rFonts w:ascii="Times New Roman" w:hAnsi="Times New Roman"/>
          <w:b/>
          <w:i/>
          <w:color w:val="000000"/>
          <w:spacing w:val="-14"/>
          <w:sz w:val="26"/>
          <w:szCs w:val="26"/>
          <w:lang w:val="da-DK"/>
        </w:rPr>
        <w:t xml:space="preserve"> </w:t>
      </w:r>
      <w:r w:rsidR="00E90567" w:rsidRPr="00F54106">
        <w:rPr>
          <w:rFonts w:ascii="Times New Roman" w:hAnsi="Times New Roman"/>
          <w:b/>
          <w:i/>
          <w:color w:val="000000"/>
          <w:sz w:val="26"/>
          <w:szCs w:val="26"/>
          <w:lang w:val="da-DK"/>
        </w:rPr>
        <w:t>trọng</w:t>
      </w:r>
    </w:p>
    <w:p w:rsidR="00E44419" w:rsidRPr="00F54106" w:rsidRDefault="00E44419" w:rsidP="000068EF">
      <w:pPr>
        <w:spacing w:line="360" w:lineRule="auto"/>
        <w:ind w:firstLine="567"/>
        <w:jc w:val="both"/>
        <w:rPr>
          <w:rFonts w:eastAsia="Malgun Gothic"/>
          <w:color w:val="000000"/>
          <w:sz w:val="26"/>
          <w:szCs w:val="26"/>
          <w:lang w:val="da-DK"/>
        </w:rPr>
      </w:pPr>
      <w:r w:rsidRPr="00F54106">
        <w:rPr>
          <w:rFonts w:eastAsia="Malgun Gothic"/>
          <w:color w:val="000000"/>
          <w:sz w:val="26"/>
          <w:szCs w:val="26"/>
          <w:lang w:val="da-DK"/>
        </w:rPr>
        <w:t>Nhà trường có 4 phòng thực hành, trang bị 207 bộ máy vi tính cho người học đáp ứng tốt thực hành các học phần trong chương trình đào tạo QTKD như: Tin học đại cương, Tin học ứng dụng</w:t>
      </w:r>
      <w:r w:rsidR="00A53F85" w:rsidRPr="00F54106">
        <w:rPr>
          <w:rFonts w:eastAsia="Malgun Gothic"/>
          <w:color w:val="000000"/>
          <w:sz w:val="26"/>
          <w:szCs w:val="26"/>
          <w:lang w:val="da-DK"/>
        </w:rPr>
        <w:t>,</w:t>
      </w:r>
      <w:r w:rsidRPr="00F54106">
        <w:rPr>
          <w:rFonts w:eastAsia="Malgun Gothic"/>
          <w:color w:val="000000"/>
          <w:sz w:val="26"/>
          <w:szCs w:val="26"/>
          <w:lang w:val="da-DK"/>
        </w:rPr>
        <w:t xml:space="preserve"> Thương mại điện tử.</w:t>
      </w:r>
      <w:r w:rsidR="00A53F85" w:rsidRPr="00F54106">
        <w:rPr>
          <w:rFonts w:eastAsia="Malgun Gothic"/>
          <w:color w:val="000000"/>
          <w:sz w:val="26"/>
          <w:szCs w:val="26"/>
          <w:lang w:val="da-DK"/>
        </w:rPr>
        <w:t>..</w:t>
      </w:r>
    </w:p>
    <w:p w:rsidR="00E90567" w:rsidRPr="00F54106" w:rsidRDefault="009A44B3" w:rsidP="000068EF">
      <w:pPr>
        <w:pStyle w:val="BodyText"/>
        <w:spacing w:line="360" w:lineRule="auto"/>
        <w:rPr>
          <w:b/>
          <w:i/>
          <w:color w:val="000000"/>
          <w:sz w:val="26"/>
          <w:szCs w:val="26"/>
          <w:lang w:val="da-DK"/>
        </w:rPr>
      </w:pPr>
      <w:r w:rsidRPr="00F54106">
        <w:rPr>
          <w:b/>
          <w:i/>
          <w:color w:val="000000"/>
          <w:sz w:val="26"/>
          <w:szCs w:val="26"/>
          <w:lang w:val="da-DK"/>
        </w:rPr>
        <w:t>10</w:t>
      </w:r>
      <w:r w:rsidR="00E90567" w:rsidRPr="00F54106">
        <w:rPr>
          <w:b/>
          <w:i/>
          <w:color w:val="000000"/>
          <w:sz w:val="26"/>
          <w:szCs w:val="26"/>
          <w:lang w:val="da-DK"/>
        </w:rPr>
        <w:t>.2. Thư viện, trang</w:t>
      </w:r>
      <w:r w:rsidR="00E90567" w:rsidRPr="00F54106">
        <w:rPr>
          <w:b/>
          <w:i/>
          <w:color w:val="000000"/>
          <w:spacing w:val="1"/>
          <w:sz w:val="26"/>
          <w:szCs w:val="26"/>
          <w:lang w:val="da-DK"/>
        </w:rPr>
        <w:t xml:space="preserve"> </w:t>
      </w:r>
      <w:r w:rsidR="00E90567" w:rsidRPr="00F54106">
        <w:rPr>
          <w:b/>
          <w:i/>
          <w:color w:val="000000"/>
          <w:sz w:val="26"/>
          <w:szCs w:val="26"/>
          <w:lang w:val="da-DK"/>
        </w:rPr>
        <w:t>Web</w:t>
      </w:r>
    </w:p>
    <w:p w:rsidR="00E44419" w:rsidRPr="001C6F9E" w:rsidRDefault="00E44419" w:rsidP="000068EF">
      <w:pPr>
        <w:widowControl w:val="0"/>
        <w:tabs>
          <w:tab w:val="left" w:pos="730"/>
        </w:tabs>
        <w:autoSpaceDE w:val="0"/>
        <w:autoSpaceDN w:val="0"/>
        <w:spacing w:line="360" w:lineRule="auto"/>
        <w:jc w:val="both"/>
        <w:outlineLvl w:val="1"/>
        <w:rPr>
          <w:rFonts w:eastAsia="Malgun Gothic"/>
          <w:color w:val="000000"/>
          <w:sz w:val="26"/>
          <w:szCs w:val="26"/>
          <w:lang w:val="da-DK"/>
        </w:rPr>
      </w:pPr>
      <w:r w:rsidRPr="00F54106">
        <w:rPr>
          <w:rFonts w:eastAsia="Malgun Gothic"/>
          <w:color w:val="000000"/>
          <w:sz w:val="26"/>
          <w:szCs w:val="26"/>
          <w:lang w:val="da-DK"/>
        </w:rPr>
        <w:tab/>
        <w:t>Nhà trường có thư viện, nguồn học liệu, phòng đọc. Thư viện, phòng đọc được trang bị đầy đủ các trang thiết bị để hoạt động. Nhà trường đã trang bị một phòng máy tính với 20 máy phục vụ độc giả truy cập nguồn tài liệu điện tử của Nhà</w:t>
      </w:r>
      <w:r w:rsidRPr="001C6F9E">
        <w:rPr>
          <w:rFonts w:eastAsia="Malgun Gothic"/>
          <w:color w:val="000000"/>
          <w:sz w:val="26"/>
          <w:szCs w:val="26"/>
          <w:lang w:val="da-DK"/>
        </w:rPr>
        <w:t xml:space="preserve"> trường và của Trung tâm học liệu –Đại học Thái Nguyên.</w:t>
      </w:r>
    </w:p>
    <w:p w:rsidR="00E44419" w:rsidRPr="00F54106" w:rsidRDefault="00E44419" w:rsidP="000068EF">
      <w:pPr>
        <w:widowControl w:val="0"/>
        <w:tabs>
          <w:tab w:val="left" w:pos="730"/>
        </w:tabs>
        <w:autoSpaceDE w:val="0"/>
        <w:autoSpaceDN w:val="0"/>
        <w:spacing w:line="360" w:lineRule="auto"/>
        <w:jc w:val="both"/>
        <w:outlineLvl w:val="1"/>
        <w:rPr>
          <w:rFonts w:eastAsia="Malgun Gothic"/>
          <w:color w:val="000000"/>
          <w:sz w:val="26"/>
          <w:szCs w:val="26"/>
        </w:rPr>
      </w:pPr>
      <w:r w:rsidRPr="001C6F9E">
        <w:rPr>
          <w:rFonts w:eastAsia="Malgun Gothic"/>
          <w:color w:val="000000"/>
          <w:sz w:val="26"/>
          <w:szCs w:val="26"/>
          <w:lang w:val="da-DK"/>
        </w:rPr>
        <w:tab/>
      </w:r>
      <w:r w:rsidRPr="00F54106">
        <w:rPr>
          <w:rFonts w:eastAsia="Malgun Gothic"/>
          <w:color w:val="000000"/>
          <w:sz w:val="26"/>
          <w:szCs w:val="26"/>
        </w:rPr>
        <w:t xml:space="preserve">Các website truy cập: </w:t>
      </w:r>
    </w:p>
    <w:p w:rsidR="00E44419" w:rsidRPr="00F54106" w:rsidRDefault="00E44419" w:rsidP="000068EF">
      <w:pPr>
        <w:widowControl w:val="0"/>
        <w:tabs>
          <w:tab w:val="left" w:pos="730"/>
        </w:tabs>
        <w:autoSpaceDE w:val="0"/>
        <w:autoSpaceDN w:val="0"/>
        <w:spacing w:line="360" w:lineRule="auto"/>
        <w:ind w:firstLine="709"/>
        <w:jc w:val="both"/>
        <w:outlineLvl w:val="1"/>
        <w:rPr>
          <w:rFonts w:eastAsia="Malgun Gothic"/>
          <w:color w:val="000000"/>
          <w:sz w:val="26"/>
          <w:szCs w:val="26"/>
        </w:rPr>
      </w:pPr>
      <w:r w:rsidRPr="00F54106">
        <w:rPr>
          <w:rFonts w:eastAsia="Malgun Gothic"/>
          <w:color w:val="000000"/>
          <w:sz w:val="26"/>
          <w:szCs w:val="26"/>
        </w:rPr>
        <w:t xml:space="preserve">1. </w:t>
      </w:r>
      <w:hyperlink r:id="rId10" w:history="1">
        <w:r w:rsidRPr="00F54106">
          <w:rPr>
            <w:rFonts w:eastAsia="Malgun Gothic"/>
            <w:color w:val="000000"/>
            <w:sz w:val="26"/>
            <w:szCs w:val="26"/>
            <w:u w:val="single"/>
          </w:rPr>
          <w:t>http://tttv.tueba.edu.vn/</w:t>
        </w:r>
      </w:hyperlink>
    </w:p>
    <w:p w:rsidR="00E44419" w:rsidRPr="00F54106" w:rsidRDefault="00E44419" w:rsidP="000068EF">
      <w:pPr>
        <w:widowControl w:val="0"/>
        <w:tabs>
          <w:tab w:val="left" w:pos="730"/>
        </w:tabs>
        <w:autoSpaceDE w:val="0"/>
        <w:autoSpaceDN w:val="0"/>
        <w:spacing w:line="360" w:lineRule="auto"/>
        <w:ind w:firstLine="709"/>
        <w:jc w:val="both"/>
        <w:outlineLvl w:val="1"/>
        <w:rPr>
          <w:rFonts w:eastAsia="Malgun Gothic"/>
          <w:color w:val="000000"/>
          <w:sz w:val="26"/>
          <w:szCs w:val="26"/>
          <w:lang w:val="da-DK"/>
        </w:rPr>
      </w:pPr>
      <w:r w:rsidRPr="00F54106">
        <w:rPr>
          <w:rFonts w:eastAsia="Malgun Gothic"/>
          <w:color w:val="000000"/>
          <w:sz w:val="26"/>
          <w:szCs w:val="26"/>
        </w:rPr>
        <w:t xml:space="preserve">2. </w:t>
      </w:r>
      <w:hyperlink r:id="rId11" w:history="1">
        <w:r w:rsidRPr="00F54106">
          <w:rPr>
            <w:rFonts w:eastAsia="Malgun Gothic"/>
            <w:color w:val="000000"/>
            <w:sz w:val="26"/>
            <w:szCs w:val="26"/>
            <w:u w:val="single"/>
          </w:rPr>
          <w:t>http://lrc.tnu.edu.vn/</w:t>
        </w:r>
      </w:hyperlink>
      <w:r w:rsidRPr="00F54106">
        <w:rPr>
          <w:rFonts w:eastAsia="Malgun Gothic"/>
          <w:color w:val="000000"/>
          <w:sz w:val="26"/>
          <w:szCs w:val="26"/>
        </w:rPr>
        <w:t xml:space="preserve"> </w:t>
      </w:r>
    </w:p>
    <w:p w:rsidR="00E90567" w:rsidRPr="00F54106" w:rsidRDefault="009A44B3" w:rsidP="000068EF">
      <w:pPr>
        <w:pStyle w:val="Heading2"/>
        <w:keepNext w:val="0"/>
        <w:widowControl w:val="0"/>
        <w:tabs>
          <w:tab w:val="left" w:pos="730"/>
        </w:tabs>
        <w:autoSpaceDE w:val="0"/>
        <w:autoSpaceDN w:val="0"/>
        <w:spacing w:line="360" w:lineRule="auto"/>
        <w:jc w:val="left"/>
        <w:rPr>
          <w:b/>
          <w:i w:val="0"/>
          <w:color w:val="000000"/>
          <w:sz w:val="26"/>
          <w:szCs w:val="26"/>
          <w:lang w:val="da-DK"/>
        </w:rPr>
      </w:pPr>
      <w:r w:rsidRPr="00F54106">
        <w:rPr>
          <w:b/>
          <w:i w:val="0"/>
          <w:color w:val="000000"/>
          <w:sz w:val="26"/>
          <w:szCs w:val="26"/>
          <w:lang w:val="da-DK"/>
        </w:rPr>
        <w:t>11</w:t>
      </w:r>
      <w:r w:rsidR="00E90567" w:rsidRPr="00F54106">
        <w:rPr>
          <w:b/>
          <w:i w:val="0"/>
          <w:color w:val="000000"/>
          <w:sz w:val="26"/>
          <w:szCs w:val="26"/>
          <w:lang w:val="da-DK"/>
        </w:rPr>
        <w:t>. Hướng dẫn thực hiện chương</w:t>
      </w:r>
      <w:r w:rsidR="00E90567" w:rsidRPr="00F54106">
        <w:rPr>
          <w:b/>
          <w:i w:val="0"/>
          <w:color w:val="000000"/>
          <w:spacing w:val="-12"/>
          <w:sz w:val="26"/>
          <w:szCs w:val="26"/>
          <w:lang w:val="da-DK"/>
        </w:rPr>
        <w:t xml:space="preserve"> </w:t>
      </w:r>
      <w:r w:rsidR="00E90567" w:rsidRPr="00F54106">
        <w:rPr>
          <w:b/>
          <w:i w:val="0"/>
          <w:color w:val="000000"/>
          <w:sz w:val="26"/>
          <w:szCs w:val="26"/>
          <w:lang w:val="da-DK"/>
        </w:rPr>
        <w:t>trình</w:t>
      </w:r>
    </w:p>
    <w:p w:rsidR="00E90567" w:rsidRPr="00F54106" w:rsidRDefault="00E90567" w:rsidP="000068EF">
      <w:pPr>
        <w:pStyle w:val="ListParagraph"/>
        <w:widowControl w:val="0"/>
        <w:numPr>
          <w:ilvl w:val="0"/>
          <w:numId w:val="6"/>
        </w:numPr>
        <w:tabs>
          <w:tab w:val="left" w:pos="0"/>
        </w:tabs>
        <w:autoSpaceDE w:val="0"/>
        <w:autoSpaceDN w:val="0"/>
        <w:spacing w:after="0" w:line="360" w:lineRule="auto"/>
        <w:ind w:left="0" w:firstLine="426"/>
        <w:contextualSpacing w:val="0"/>
        <w:jc w:val="both"/>
        <w:rPr>
          <w:rFonts w:ascii="Times New Roman" w:hAnsi="Times New Roman"/>
          <w:color w:val="000000"/>
          <w:sz w:val="26"/>
          <w:szCs w:val="26"/>
          <w:lang w:val="da-DK"/>
        </w:rPr>
      </w:pPr>
      <w:r w:rsidRPr="00F54106">
        <w:rPr>
          <w:rFonts w:ascii="Times New Roman" w:hAnsi="Times New Roman"/>
          <w:color w:val="000000"/>
          <w:sz w:val="26"/>
          <w:szCs w:val="26"/>
          <w:lang w:val="da-DK"/>
        </w:rPr>
        <w:t>Chương</w:t>
      </w:r>
      <w:r w:rsidRPr="00F54106">
        <w:rPr>
          <w:rFonts w:ascii="Times New Roman" w:hAnsi="Times New Roman"/>
          <w:color w:val="000000"/>
          <w:spacing w:val="-10"/>
          <w:sz w:val="26"/>
          <w:szCs w:val="26"/>
          <w:lang w:val="da-DK"/>
        </w:rPr>
        <w:t xml:space="preserve"> </w:t>
      </w:r>
      <w:r w:rsidRPr="00F54106">
        <w:rPr>
          <w:rFonts w:ascii="Times New Roman" w:hAnsi="Times New Roman"/>
          <w:color w:val="000000"/>
          <w:sz w:val="26"/>
          <w:szCs w:val="26"/>
          <w:lang w:val="da-DK"/>
        </w:rPr>
        <w:t>trình</w:t>
      </w:r>
      <w:r w:rsidRPr="00F54106">
        <w:rPr>
          <w:rFonts w:ascii="Times New Roman" w:hAnsi="Times New Roman"/>
          <w:color w:val="000000"/>
          <w:spacing w:val="-9"/>
          <w:sz w:val="26"/>
          <w:szCs w:val="26"/>
          <w:lang w:val="da-DK"/>
        </w:rPr>
        <w:t xml:space="preserve"> </w:t>
      </w:r>
      <w:r w:rsidRPr="00F54106">
        <w:rPr>
          <w:rFonts w:ascii="Times New Roman" w:hAnsi="Times New Roman"/>
          <w:color w:val="000000"/>
          <w:sz w:val="26"/>
          <w:szCs w:val="26"/>
          <w:lang w:val="da-DK"/>
        </w:rPr>
        <w:t>đào</w:t>
      </w:r>
      <w:r w:rsidRPr="00F54106">
        <w:rPr>
          <w:rFonts w:ascii="Times New Roman" w:hAnsi="Times New Roman"/>
          <w:color w:val="000000"/>
          <w:spacing w:val="-10"/>
          <w:sz w:val="26"/>
          <w:szCs w:val="26"/>
          <w:lang w:val="da-DK"/>
        </w:rPr>
        <w:t xml:space="preserve"> </w:t>
      </w:r>
      <w:r w:rsidRPr="00F54106">
        <w:rPr>
          <w:rFonts w:ascii="Times New Roman" w:hAnsi="Times New Roman"/>
          <w:color w:val="000000"/>
          <w:sz w:val="26"/>
          <w:szCs w:val="26"/>
          <w:lang w:val="da-DK"/>
        </w:rPr>
        <w:t>tạo</w:t>
      </w:r>
      <w:r w:rsidRPr="00F54106">
        <w:rPr>
          <w:rFonts w:ascii="Times New Roman" w:hAnsi="Times New Roman"/>
          <w:color w:val="000000"/>
          <w:spacing w:val="-7"/>
          <w:sz w:val="26"/>
          <w:szCs w:val="26"/>
          <w:lang w:val="da-DK"/>
        </w:rPr>
        <w:t xml:space="preserve"> </w:t>
      </w:r>
      <w:r w:rsidR="00BF1A61" w:rsidRPr="00F54106">
        <w:rPr>
          <w:rFonts w:ascii="Times New Roman" w:hAnsi="Times New Roman"/>
          <w:color w:val="000000"/>
          <w:sz w:val="26"/>
          <w:szCs w:val="26"/>
          <w:lang w:val="da-DK"/>
        </w:rPr>
        <w:t>đư</w:t>
      </w:r>
      <w:r w:rsidRPr="00F54106">
        <w:rPr>
          <w:rFonts w:ascii="Times New Roman" w:hAnsi="Times New Roman"/>
          <w:color w:val="000000"/>
          <w:sz w:val="26"/>
          <w:szCs w:val="26"/>
          <w:lang w:val="da-DK"/>
        </w:rPr>
        <w:t>ợc</w:t>
      </w:r>
      <w:r w:rsidRPr="00F54106">
        <w:rPr>
          <w:rFonts w:ascii="Times New Roman" w:hAnsi="Times New Roman"/>
          <w:color w:val="000000"/>
          <w:spacing w:val="-10"/>
          <w:sz w:val="26"/>
          <w:szCs w:val="26"/>
          <w:lang w:val="da-DK"/>
        </w:rPr>
        <w:t xml:space="preserve"> </w:t>
      </w:r>
      <w:r w:rsidRPr="00F54106">
        <w:rPr>
          <w:rFonts w:ascii="Times New Roman" w:hAnsi="Times New Roman"/>
          <w:color w:val="000000"/>
          <w:sz w:val="26"/>
          <w:szCs w:val="26"/>
          <w:lang w:val="da-DK"/>
        </w:rPr>
        <w:t>triển</w:t>
      </w:r>
      <w:r w:rsidRPr="00F54106">
        <w:rPr>
          <w:rFonts w:ascii="Times New Roman" w:hAnsi="Times New Roman"/>
          <w:color w:val="000000"/>
          <w:spacing w:val="-10"/>
          <w:sz w:val="26"/>
          <w:szCs w:val="26"/>
          <w:lang w:val="da-DK"/>
        </w:rPr>
        <w:t xml:space="preserve"> </w:t>
      </w:r>
      <w:r w:rsidRPr="00F54106">
        <w:rPr>
          <w:rFonts w:ascii="Times New Roman" w:hAnsi="Times New Roman"/>
          <w:color w:val="000000"/>
          <w:sz w:val="26"/>
          <w:szCs w:val="26"/>
          <w:lang w:val="da-DK"/>
        </w:rPr>
        <w:t>khai</w:t>
      </w:r>
      <w:r w:rsidRPr="00F54106">
        <w:rPr>
          <w:rFonts w:ascii="Times New Roman" w:hAnsi="Times New Roman"/>
          <w:color w:val="000000"/>
          <w:spacing w:val="-8"/>
          <w:sz w:val="26"/>
          <w:szCs w:val="26"/>
          <w:lang w:val="da-DK"/>
        </w:rPr>
        <w:t xml:space="preserve"> </w:t>
      </w:r>
      <w:r w:rsidRPr="00F54106">
        <w:rPr>
          <w:rFonts w:ascii="Times New Roman" w:hAnsi="Times New Roman"/>
          <w:color w:val="000000"/>
          <w:sz w:val="26"/>
          <w:szCs w:val="26"/>
          <w:lang w:val="da-DK"/>
        </w:rPr>
        <w:t>theo</w:t>
      </w:r>
      <w:r w:rsidRPr="00F54106">
        <w:rPr>
          <w:rFonts w:ascii="Times New Roman" w:hAnsi="Times New Roman"/>
          <w:color w:val="000000"/>
          <w:spacing w:val="-10"/>
          <w:sz w:val="26"/>
          <w:szCs w:val="26"/>
          <w:lang w:val="da-DK"/>
        </w:rPr>
        <w:t xml:space="preserve"> </w:t>
      </w:r>
      <w:r w:rsidRPr="00F54106">
        <w:rPr>
          <w:rFonts w:ascii="Times New Roman" w:hAnsi="Times New Roman"/>
          <w:color w:val="000000"/>
          <w:sz w:val="26"/>
          <w:szCs w:val="26"/>
          <w:lang w:val="da-DK"/>
        </w:rPr>
        <w:t>quy</w:t>
      </w:r>
      <w:r w:rsidRPr="00F54106">
        <w:rPr>
          <w:rFonts w:ascii="Times New Roman" w:hAnsi="Times New Roman"/>
          <w:color w:val="000000"/>
          <w:spacing w:val="-10"/>
          <w:sz w:val="26"/>
          <w:szCs w:val="26"/>
          <w:lang w:val="da-DK"/>
        </w:rPr>
        <w:t xml:space="preserve"> </w:t>
      </w:r>
      <w:r w:rsidRPr="00F54106">
        <w:rPr>
          <w:rFonts w:ascii="Times New Roman" w:hAnsi="Times New Roman"/>
          <w:color w:val="000000"/>
          <w:sz w:val="26"/>
          <w:szCs w:val="26"/>
          <w:lang w:val="da-DK"/>
        </w:rPr>
        <w:t>chế</w:t>
      </w:r>
      <w:r w:rsidRPr="00F54106">
        <w:rPr>
          <w:rFonts w:ascii="Times New Roman" w:hAnsi="Times New Roman"/>
          <w:color w:val="000000"/>
          <w:spacing w:val="-10"/>
          <w:sz w:val="26"/>
          <w:szCs w:val="26"/>
          <w:lang w:val="da-DK"/>
        </w:rPr>
        <w:t xml:space="preserve"> </w:t>
      </w:r>
      <w:r w:rsidRPr="00F54106">
        <w:rPr>
          <w:rFonts w:ascii="Times New Roman" w:hAnsi="Times New Roman"/>
          <w:color w:val="000000"/>
          <w:sz w:val="26"/>
          <w:szCs w:val="26"/>
          <w:lang w:val="da-DK"/>
        </w:rPr>
        <w:t>đào</w:t>
      </w:r>
      <w:r w:rsidRPr="00F54106">
        <w:rPr>
          <w:rFonts w:ascii="Times New Roman" w:hAnsi="Times New Roman"/>
          <w:color w:val="000000"/>
          <w:spacing w:val="-10"/>
          <w:sz w:val="26"/>
          <w:szCs w:val="26"/>
          <w:lang w:val="da-DK"/>
        </w:rPr>
        <w:t xml:space="preserve"> </w:t>
      </w:r>
      <w:r w:rsidRPr="00F54106">
        <w:rPr>
          <w:rFonts w:ascii="Times New Roman" w:hAnsi="Times New Roman"/>
          <w:color w:val="000000"/>
          <w:sz w:val="26"/>
          <w:szCs w:val="26"/>
          <w:lang w:val="da-DK"/>
        </w:rPr>
        <w:t>tạo</w:t>
      </w:r>
      <w:r w:rsidRPr="00F54106">
        <w:rPr>
          <w:rFonts w:ascii="Times New Roman" w:hAnsi="Times New Roman"/>
          <w:color w:val="000000"/>
          <w:spacing w:val="-8"/>
          <w:sz w:val="26"/>
          <w:szCs w:val="26"/>
          <w:lang w:val="da-DK"/>
        </w:rPr>
        <w:t xml:space="preserve"> </w:t>
      </w:r>
      <w:r w:rsidRPr="00F54106">
        <w:rPr>
          <w:rFonts w:ascii="Times New Roman" w:hAnsi="Times New Roman"/>
          <w:color w:val="000000"/>
          <w:sz w:val="26"/>
          <w:szCs w:val="26"/>
          <w:lang w:val="da-DK"/>
        </w:rPr>
        <w:t>đại</w:t>
      </w:r>
      <w:r w:rsidRPr="00F54106">
        <w:rPr>
          <w:rFonts w:ascii="Times New Roman" w:hAnsi="Times New Roman"/>
          <w:color w:val="000000"/>
          <w:spacing w:val="-10"/>
          <w:sz w:val="26"/>
          <w:szCs w:val="26"/>
          <w:lang w:val="da-DK"/>
        </w:rPr>
        <w:t xml:space="preserve"> </w:t>
      </w:r>
      <w:r w:rsidRPr="00F54106">
        <w:rPr>
          <w:rFonts w:ascii="Times New Roman" w:hAnsi="Times New Roman"/>
          <w:color w:val="000000"/>
          <w:sz w:val="26"/>
          <w:szCs w:val="26"/>
          <w:lang w:val="da-DK"/>
        </w:rPr>
        <w:t>học</w:t>
      </w:r>
      <w:r w:rsidRPr="00F54106">
        <w:rPr>
          <w:rFonts w:ascii="Times New Roman" w:hAnsi="Times New Roman"/>
          <w:color w:val="000000"/>
          <w:spacing w:val="-7"/>
          <w:sz w:val="26"/>
          <w:szCs w:val="26"/>
          <w:lang w:val="da-DK"/>
        </w:rPr>
        <w:t xml:space="preserve"> </w:t>
      </w:r>
      <w:r w:rsidRPr="00F54106">
        <w:rPr>
          <w:rFonts w:ascii="Times New Roman" w:hAnsi="Times New Roman"/>
          <w:color w:val="000000"/>
          <w:sz w:val="26"/>
          <w:szCs w:val="26"/>
          <w:lang w:val="da-DK"/>
        </w:rPr>
        <w:t>hệ</w:t>
      </w:r>
      <w:r w:rsidRPr="00F54106">
        <w:rPr>
          <w:rFonts w:ascii="Times New Roman" w:hAnsi="Times New Roman"/>
          <w:color w:val="000000"/>
          <w:spacing w:val="-8"/>
          <w:sz w:val="26"/>
          <w:szCs w:val="26"/>
          <w:lang w:val="da-DK"/>
        </w:rPr>
        <w:t xml:space="preserve"> </w:t>
      </w:r>
      <w:r w:rsidRPr="00F54106">
        <w:rPr>
          <w:rFonts w:ascii="Times New Roman" w:hAnsi="Times New Roman"/>
          <w:color w:val="000000"/>
          <w:sz w:val="26"/>
          <w:szCs w:val="26"/>
          <w:lang w:val="da-DK"/>
        </w:rPr>
        <w:t>chính</w:t>
      </w:r>
      <w:r w:rsidRPr="00F54106">
        <w:rPr>
          <w:rFonts w:ascii="Times New Roman" w:hAnsi="Times New Roman"/>
          <w:color w:val="000000"/>
          <w:spacing w:val="-10"/>
          <w:sz w:val="26"/>
          <w:szCs w:val="26"/>
          <w:lang w:val="da-DK"/>
        </w:rPr>
        <w:t xml:space="preserve"> </w:t>
      </w:r>
      <w:r w:rsidRPr="00F54106">
        <w:rPr>
          <w:rFonts w:ascii="Times New Roman" w:hAnsi="Times New Roman"/>
          <w:color w:val="000000"/>
          <w:sz w:val="26"/>
          <w:szCs w:val="26"/>
          <w:lang w:val="da-DK"/>
        </w:rPr>
        <w:t>quy</w:t>
      </w:r>
      <w:r w:rsidRPr="00F54106">
        <w:rPr>
          <w:rFonts w:ascii="Times New Roman" w:hAnsi="Times New Roman"/>
          <w:color w:val="000000"/>
          <w:spacing w:val="-14"/>
          <w:sz w:val="26"/>
          <w:szCs w:val="26"/>
          <w:lang w:val="da-DK"/>
        </w:rPr>
        <w:t xml:space="preserve"> </w:t>
      </w:r>
      <w:r w:rsidRPr="00F54106">
        <w:rPr>
          <w:rFonts w:ascii="Times New Roman" w:hAnsi="Times New Roman"/>
          <w:color w:val="000000"/>
          <w:spacing w:val="-23"/>
          <w:sz w:val="26"/>
          <w:szCs w:val="26"/>
          <w:lang w:val="da-DK"/>
        </w:rPr>
        <w:t xml:space="preserve">theo </w:t>
      </w:r>
      <w:r w:rsidRPr="00F54106">
        <w:rPr>
          <w:rFonts w:ascii="Times New Roman" w:hAnsi="Times New Roman"/>
          <w:color w:val="000000"/>
          <w:sz w:val="26"/>
          <w:szCs w:val="26"/>
          <w:lang w:val="da-DK"/>
        </w:rPr>
        <w:t>hệ thống tín chỉ hiện hành của Bộ GD&amp;ĐT</w:t>
      </w:r>
      <w:r w:rsidR="00554886" w:rsidRPr="00F54106">
        <w:rPr>
          <w:rFonts w:ascii="Times New Roman" w:hAnsi="Times New Roman"/>
          <w:color w:val="000000"/>
          <w:sz w:val="26"/>
          <w:szCs w:val="26"/>
          <w:lang w:val="da-DK"/>
        </w:rPr>
        <w:t>, ĐHTN</w:t>
      </w:r>
      <w:r w:rsidRPr="00F54106">
        <w:rPr>
          <w:rFonts w:ascii="Times New Roman" w:hAnsi="Times New Roman"/>
          <w:color w:val="000000"/>
          <w:sz w:val="26"/>
          <w:szCs w:val="26"/>
          <w:lang w:val="da-DK"/>
        </w:rPr>
        <w:t xml:space="preserve"> và củ</w:t>
      </w:r>
      <w:r w:rsidR="00BF1A61" w:rsidRPr="00F54106">
        <w:rPr>
          <w:rFonts w:ascii="Times New Roman" w:hAnsi="Times New Roman"/>
          <w:color w:val="000000"/>
          <w:sz w:val="26"/>
          <w:szCs w:val="26"/>
          <w:lang w:val="da-DK"/>
        </w:rPr>
        <w:t xml:space="preserve">a </w:t>
      </w:r>
      <w:r w:rsidR="00F71CF9" w:rsidRPr="00F54106">
        <w:rPr>
          <w:rFonts w:ascii="Times New Roman" w:hAnsi="Times New Roman"/>
          <w:color w:val="000000"/>
          <w:sz w:val="26"/>
          <w:szCs w:val="26"/>
          <w:lang w:val="da-DK"/>
        </w:rPr>
        <w:t>T</w:t>
      </w:r>
      <w:r w:rsidR="00BF1A61" w:rsidRPr="00F54106">
        <w:rPr>
          <w:rFonts w:ascii="Times New Roman" w:hAnsi="Times New Roman"/>
          <w:color w:val="000000"/>
          <w:sz w:val="26"/>
          <w:szCs w:val="26"/>
          <w:lang w:val="da-DK"/>
        </w:rPr>
        <w:t>rư</w:t>
      </w:r>
      <w:r w:rsidRPr="00F54106">
        <w:rPr>
          <w:rFonts w:ascii="Times New Roman" w:hAnsi="Times New Roman"/>
          <w:color w:val="000000"/>
          <w:sz w:val="26"/>
          <w:szCs w:val="26"/>
          <w:lang w:val="da-DK"/>
        </w:rPr>
        <w:t>ờng Đại học</w:t>
      </w:r>
      <w:r w:rsidRPr="00F54106">
        <w:rPr>
          <w:rFonts w:ascii="Times New Roman" w:hAnsi="Times New Roman"/>
          <w:color w:val="000000"/>
          <w:spacing w:val="-38"/>
          <w:sz w:val="26"/>
          <w:szCs w:val="26"/>
          <w:lang w:val="da-DK"/>
        </w:rPr>
        <w:t xml:space="preserve"> </w:t>
      </w:r>
      <w:r w:rsidR="005107D1" w:rsidRPr="00F54106">
        <w:rPr>
          <w:rFonts w:ascii="Times New Roman" w:hAnsi="Times New Roman"/>
          <w:color w:val="000000"/>
          <w:sz w:val="26"/>
          <w:szCs w:val="26"/>
          <w:lang w:val="da-DK"/>
        </w:rPr>
        <w:t xml:space="preserve"> Kinh tế &amp; Quản trị kinh doanh.</w:t>
      </w:r>
    </w:p>
    <w:p w:rsidR="004346F9" w:rsidRPr="00F54106" w:rsidRDefault="00E90567" w:rsidP="000068EF">
      <w:pPr>
        <w:pStyle w:val="ListParagraph"/>
        <w:widowControl w:val="0"/>
        <w:numPr>
          <w:ilvl w:val="0"/>
          <w:numId w:val="6"/>
        </w:numPr>
        <w:tabs>
          <w:tab w:val="left" w:pos="0"/>
        </w:tabs>
        <w:autoSpaceDE w:val="0"/>
        <w:autoSpaceDN w:val="0"/>
        <w:spacing w:after="0" w:line="360" w:lineRule="auto"/>
        <w:ind w:left="0" w:firstLine="426"/>
        <w:contextualSpacing w:val="0"/>
        <w:jc w:val="both"/>
        <w:rPr>
          <w:rFonts w:ascii="Times New Roman" w:hAnsi="Times New Roman"/>
          <w:b/>
          <w:color w:val="000000"/>
          <w:sz w:val="26"/>
          <w:szCs w:val="26"/>
          <w:lang w:val="da-DK"/>
        </w:rPr>
      </w:pPr>
      <w:r w:rsidRPr="00F54106">
        <w:rPr>
          <w:rFonts w:ascii="Times New Roman" w:hAnsi="Times New Roman"/>
          <w:color w:val="000000"/>
          <w:sz w:val="26"/>
          <w:szCs w:val="26"/>
          <w:lang w:val="da-DK"/>
        </w:rPr>
        <w:t xml:space="preserve">Chuẩn đầu ra </w:t>
      </w:r>
      <w:r w:rsidR="00D018E1" w:rsidRPr="00F54106">
        <w:rPr>
          <w:rFonts w:ascii="Times New Roman" w:hAnsi="Times New Roman"/>
          <w:color w:val="000000"/>
          <w:sz w:val="26"/>
          <w:szCs w:val="26"/>
          <w:lang w:val="da-DK"/>
        </w:rPr>
        <w:t>N</w:t>
      </w:r>
      <w:r w:rsidRPr="00F54106">
        <w:rPr>
          <w:rFonts w:ascii="Times New Roman" w:hAnsi="Times New Roman"/>
          <w:color w:val="000000"/>
          <w:sz w:val="26"/>
          <w:szCs w:val="26"/>
          <w:lang w:val="da-DK"/>
        </w:rPr>
        <w:t>goại ngữ</w:t>
      </w:r>
      <w:r w:rsidR="00C6066B" w:rsidRPr="00F54106">
        <w:rPr>
          <w:rFonts w:ascii="Times New Roman" w:hAnsi="Times New Roman"/>
          <w:color w:val="000000"/>
          <w:sz w:val="26"/>
          <w:szCs w:val="26"/>
          <w:lang w:val="da-DK"/>
        </w:rPr>
        <w:t xml:space="preserve"> và </w:t>
      </w:r>
      <w:r w:rsidR="00D018E1" w:rsidRPr="00F54106">
        <w:rPr>
          <w:rFonts w:ascii="Times New Roman" w:hAnsi="Times New Roman"/>
          <w:color w:val="000000"/>
          <w:sz w:val="26"/>
          <w:szCs w:val="26"/>
          <w:lang w:val="da-DK"/>
        </w:rPr>
        <w:t>T</w:t>
      </w:r>
      <w:r w:rsidR="00C6066B" w:rsidRPr="00F54106">
        <w:rPr>
          <w:rFonts w:ascii="Times New Roman" w:hAnsi="Times New Roman"/>
          <w:color w:val="000000"/>
          <w:sz w:val="26"/>
          <w:szCs w:val="26"/>
          <w:lang w:val="da-DK"/>
        </w:rPr>
        <w:t>in học</w:t>
      </w:r>
      <w:r w:rsidRPr="00F54106">
        <w:rPr>
          <w:rFonts w:ascii="Times New Roman" w:hAnsi="Times New Roman"/>
          <w:color w:val="000000"/>
          <w:sz w:val="26"/>
          <w:szCs w:val="26"/>
          <w:lang w:val="da-DK"/>
        </w:rPr>
        <w:t>: Theo quy định củ</w:t>
      </w:r>
      <w:r w:rsidR="00BF1A61" w:rsidRPr="00F54106">
        <w:rPr>
          <w:rFonts w:ascii="Times New Roman" w:hAnsi="Times New Roman"/>
          <w:color w:val="000000"/>
          <w:sz w:val="26"/>
          <w:szCs w:val="26"/>
          <w:lang w:val="da-DK"/>
        </w:rPr>
        <w:t xml:space="preserve">a </w:t>
      </w:r>
      <w:r w:rsidR="00F71CF9" w:rsidRPr="00F54106">
        <w:rPr>
          <w:rFonts w:ascii="Times New Roman" w:hAnsi="Times New Roman"/>
          <w:color w:val="000000"/>
          <w:sz w:val="26"/>
          <w:szCs w:val="26"/>
          <w:lang w:val="da-DK"/>
        </w:rPr>
        <w:t>T</w:t>
      </w:r>
      <w:r w:rsidR="005107D1" w:rsidRPr="00F54106">
        <w:rPr>
          <w:rFonts w:ascii="Times New Roman" w:hAnsi="Times New Roman"/>
          <w:color w:val="000000"/>
          <w:sz w:val="26"/>
          <w:szCs w:val="26"/>
          <w:lang w:val="da-DK"/>
        </w:rPr>
        <w:t>rường Đại học</w:t>
      </w:r>
      <w:r w:rsidR="005107D1" w:rsidRPr="00F54106">
        <w:rPr>
          <w:rFonts w:ascii="Times New Roman" w:hAnsi="Times New Roman"/>
          <w:color w:val="000000"/>
          <w:spacing w:val="-38"/>
          <w:sz w:val="26"/>
          <w:szCs w:val="26"/>
          <w:lang w:val="da-DK"/>
        </w:rPr>
        <w:t xml:space="preserve"> </w:t>
      </w:r>
      <w:r w:rsidR="00C6066B" w:rsidRPr="00F54106">
        <w:rPr>
          <w:rFonts w:ascii="Times New Roman" w:hAnsi="Times New Roman"/>
          <w:color w:val="000000"/>
          <w:sz w:val="26"/>
          <w:szCs w:val="26"/>
          <w:lang w:val="da-DK"/>
        </w:rPr>
        <w:t xml:space="preserve"> </w:t>
      </w:r>
      <w:r w:rsidR="005107D1" w:rsidRPr="00F54106">
        <w:rPr>
          <w:rFonts w:ascii="Times New Roman" w:hAnsi="Times New Roman"/>
          <w:color w:val="000000"/>
          <w:sz w:val="26"/>
          <w:szCs w:val="26"/>
          <w:lang w:val="da-DK"/>
        </w:rPr>
        <w:t xml:space="preserve">Kinh tế &amp; Quản trị kinh doanh. </w:t>
      </w:r>
    </w:p>
    <w:p w:rsidR="00E90567" w:rsidRPr="00F54106" w:rsidRDefault="00E90567" w:rsidP="000068EF">
      <w:pPr>
        <w:pStyle w:val="ListParagraph"/>
        <w:widowControl w:val="0"/>
        <w:tabs>
          <w:tab w:val="left" w:pos="0"/>
          <w:tab w:val="left" w:pos="1090"/>
        </w:tabs>
        <w:autoSpaceDE w:val="0"/>
        <w:autoSpaceDN w:val="0"/>
        <w:spacing w:after="0" w:line="360" w:lineRule="auto"/>
        <w:ind w:left="0"/>
        <w:contextualSpacing w:val="0"/>
        <w:jc w:val="both"/>
        <w:rPr>
          <w:rFonts w:ascii="Times New Roman" w:hAnsi="Times New Roman"/>
          <w:b/>
          <w:color w:val="000000"/>
          <w:sz w:val="26"/>
          <w:szCs w:val="26"/>
          <w:lang w:val="da-DK"/>
        </w:rPr>
      </w:pPr>
      <w:r w:rsidRPr="00F54106">
        <w:rPr>
          <w:rFonts w:ascii="Times New Roman" w:hAnsi="Times New Roman"/>
          <w:b/>
          <w:color w:val="000000"/>
          <w:sz w:val="26"/>
          <w:szCs w:val="26"/>
          <w:lang w:val="da-DK"/>
        </w:rPr>
        <w:t>1</w:t>
      </w:r>
      <w:r w:rsidR="009A44B3" w:rsidRPr="00F54106">
        <w:rPr>
          <w:rFonts w:ascii="Times New Roman" w:hAnsi="Times New Roman"/>
          <w:b/>
          <w:color w:val="000000"/>
          <w:sz w:val="26"/>
          <w:szCs w:val="26"/>
          <w:lang w:val="da-DK"/>
        </w:rPr>
        <w:t>2</w:t>
      </w:r>
      <w:r w:rsidRPr="00F54106">
        <w:rPr>
          <w:rFonts w:ascii="Times New Roman" w:hAnsi="Times New Roman"/>
          <w:b/>
          <w:color w:val="000000"/>
          <w:sz w:val="26"/>
          <w:szCs w:val="26"/>
          <w:lang w:val="da-DK"/>
        </w:rPr>
        <w:t>. Ngày và cấp phê duyệt lần</w:t>
      </w:r>
      <w:r w:rsidRPr="00F54106">
        <w:rPr>
          <w:rFonts w:ascii="Times New Roman" w:hAnsi="Times New Roman"/>
          <w:b/>
          <w:color w:val="000000"/>
          <w:spacing w:val="-3"/>
          <w:sz w:val="26"/>
          <w:szCs w:val="26"/>
          <w:lang w:val="da-DK"/>
        </w:rPr>
        <w:t xml:space="preserve"> </w:t>
      </w:r>
      <w:r w:rsidRPr="00F54106">
        <w:rPr>
          <w:rFonts w:ascii="Times New Roman" w:hAnsi="Times New Roman"/>
          <w:b/>
          <w:color w:val="000000"/>
          <w:sz w:val="26"/>
          <w:szCs w:val="26"/>
          <w:lang w:val="da-DK"/>
        </w:rPr>
        <w:t>đầu</w:t>
      </w:r>
    </w:p>
    <w:p w:rsidR="00E90567" w:rsidRPr="00F54106" w:rsidRDefault="00E90567" w:rsidP="000068EF">
      <w:pPr>
        <w:spacing w:line="360" w:lineRule="auto"/>
        <w:ind w:left="1089"/>
        <w:rPr>
          <w:b/>
          <w:color w:val="000000"/>
          <w:sz w:val="26"/>
          <w:szCs w:val="26"/>
        </w:rPr>
      </w:pPr>
      <w:r w:rsidRPr="00F54106">
        <w:rPr>
          <w:b/>
          <w:color w:val="000000"/>
          <w:w w:val="99"/>
          <w:sz w:val="26"/>
          <w:szCs w:val="26"/>
        </w:rPr>
        <w:t>-</w:t>
      </w:r>
    </w:p>
    <w:p w:rsidR="00F22B47" w:rsidRPr="00F54106" w:rsidRDefault="00F22B47" w:rsidP="000068EF">
      <w:pPr>
        <w:spacing w:line="360" w:lineRule="auto"/>
        <w:ind w:left="1089"/>
        <w:rPr>
          <w:b/>
          <w:color w:val="000000"/>
          <w:sz w:val="26"/>
          <w:szCs w:val="26"/>
        </w:rPr>
      </w:pPr>
      <w:r w:rsidRPr="00F54106">
        <w:rPr>
          <w:b/>
          <w:color w:val="000000"/>
          <w:sz w:val="26"/>
          <w:szCs w:val="26"/>
        </w:rPr>
        <w:t>-</w:t>
      </w:r>
    </w:p>
    <w:p w:rsidR="00E90567" w:rsidRPr="00F54106" w:rsidRDefault="00E90567" w:rsidP="000068EF">
      <w:pPr>
        <w:pStyle w:val="ListParagraph"/>
        <w:widowControl w:val="0"/>
        <w:tabs>
          <w:tab w:val="left" w:pos="1090"/>
        </w:tabs>
        <w:autoSpaceDE w:val="0"/>
        <w:autoSpaceDN w:val="0"/>
        <w:spacing w:after="0" w:line="360" w:lineRule="auto"/>
        <w:ind w:left="0"/>
        <w:contextualSpacing w:val="0"/>
        <w:rPr>
          <w:rFonts w:ascii="Times New Roman" w:hAnsi="Times New Roman"/>
          <w:b/>
          <w:color w:val="000000"/>
          <w:sz w:val="26"/>
          <w:szCs w:val="26"/>
        </w:rPr>
      </w:pPr>
      <w:r w:rsidRPr="00F54106">
        <w:rPr>
          <w:rFonts w:ascii="Times New Roman" w:hAnsi="Times New Roman"/>
          <w:b/>
          <w:color w:val="000000"/>
          <w:sz w:val="26"/>
          <w:szCs w:val="26"/>
        </w:rPr>
        <w:t>1</w:t>
      </w:r>
      <w:r w:rsidR="009F148F" w:rsidRPr="00F54106">
        <w:rPr>
          <w:rFonts w:ascii="Times New Roman" w:hAnsi="Times New Roman"/>
          <w:b/>
          <w:color w:val="000000"/>
          <w:sz w:val="26"/>
          <w:szCs w:val="26"/>
        </w:rPr>
        <w:t>3</w:t>
      </w:r>
      <w:r w:rsidRPr="00F54106">
        <w:rPr>
          <w:rFonts w:ascii="Times New Roman" w:hAnsi="Times New Roman"/>
          <w:b/>
          <w:color w:val="000000"/>
          <w:sz w:val="26"/>
          <w:szCs w:val="26"/>
        </w:rPr>
        <w:t>. Tiến trình cập nhật</w:t>
      </w:r>
      <w:r w:rsidRPr="00F54106">
        <w:rPr>
          <w:rFonts w:ascii="Times New Roman" w:hAnsi="Times New Roman"/>
          <w:b/>
          <w:color w:val="000000"/>
          <w:spacing w:val="-5"/>
          <w:sz w:val="26"/>
          <w:szCs w:val="26"/>
        </w:rPr>
        <w:t xml:space="preserve"> </w:t>
      </w:r>
      <w:r w:rsidRPr="00F54106">
        <w:rPr>
          <w:rFonts w:ascii="Times New Roman" w:hAnsi="Times New Roman"/>
          <w:b/>
          <w:color w:val="000000"/>
          <w:sz w:val="26"/>
          <w:szCs w:val="26"/>
        </w:rPr>
        <w:t>CTĐT</w:t>
      </w:r>
    </w:p>
    <w:tbl>
      <w:tblPr>
        <w:tblW w:w="51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98"/>
        <w:gridCol w:w="4945"/>
      </w:tblGrid>
      <w:tr w:rsidR="00E90567" w:rsidRPr="00F54106" w:rsidTr="00B87155">
        <w:trPr>
          <w:trHeight w:val="736"/>
        </w:trPr>
        <w:tc>
          <w:tcPr>
            <w:tcW w:w="2436" w:type="pct"/>
          </w:tcPr>
          <w:p w:rsidR="00E90567" w:rsidRPr="00F54106" w:rsidRDefault="00E90567" w:rsidP="000068EF">
            <w:pPr>
              <w:pStyle w:val="TableParagraph"/>
              <w:tabs>
                <w:tab w:val="left" w:pos="839"/>
                <w:tab w:val="left" w:pos="1641"/>
              </w:tabs>
              <w:spacing w:line="360" w:lineRule="auto"/>
              <w:ind w:left="108"/>
              <w:rPr>
                <w:color w:val="000000"/>
                <w:sz w:val="26"/>
                <w:szCs w:val="26"/>
                <w:lang w:val="en-US"/>
              </w:rPr>
            </w:pPr>
            <w:r w:rsidRPr="00F54106">
              <w:rPr>
                <w:b/>
                <w:color w:val="000000"/>
                <w:spacing w:val="-3"/>
                <w:sz w:val="26"/>
                <w:szCs w:val="26"/>
              </w:rPr>
              <w:t>Lần</w:t>
            </w:r>
            <w:r w:rsidRPr="00F54106">
              <w:rPr>
                <w:b/>
                <w:color w:val="000000"/>
                <w:spacing w:val="-9"/>
                <w:sz w:val="26"/>
                <w:szCs w:val="26"/>
              </w:rPr>
              <w:t xml:space="preserve"> </w:t>
            </w:r>
            <w:r w:rsidRPr="00F54106">
              <w:rPr>
                <w:b/>
                <w:color w:val="000000"/>
                <w:spacing w:val="-3"/>
                <w:sz w:val="26"/>
                <w:szCs w:val="26"/>
              </w:rPr>
              <w:t>1:</w:t>
            </w:r>
            <w:r w:rsidRPr="00F54106">
              <w:rPr>
                <w:b/>
                <w:color w:val="000000"/>
                <w:spacing w:val="-9"/>
                <w:sz w:val="26"/>
                <w:szCs w:val="26"/>
              </w:rPr>
              <w:t xml:space="preserve"> </w:t>
            </w:r>
            <w:r w:rsidRPr="00F54106">
              <w:rPr>
                <w:color w:val="000000"/>
                <w:sz w:val="26"/>
                <w:szCs w:val="26"/>
              </w:rPr>
              <w:t>Tóm</w:t>
            </w:r>
            <w:r w:rsidRPr="00F54106">
              <w:rPr>
                <w:color w:val="000000"/>
                <w:spacing w:val="-11"/>
                <w:sz w:val="26"/>
                <w:szCs w:val="26"/>
              </w:rPr>
              <w:t xml:space="preserve"> </w:t>
            </w:r>
            <w:r w:rsidRPr="00F54106">
              <w:rPr>
                <w:color w:val="000000"/>
                <w:spacing w:val="-3"/>
                <w:sz w:val="26"/>
                <w:szCs w:val="26"/>
              </w:rPr>
              <w:t>tắt</w:t>
            </w:r>
            <w:r w:rsidRPr="00F54106">
              <w:rPr>
                <w:color w:val="000000"/>
                <w:spacing w:val="-9"/>
                <w:sz w:val="26"/>
                <w:szCs w:val="26"/>
              </w:rPr>
              <w:t xml:space="preserve"> </w:t>
            </w:r>
            <w:r w:rsidRPr="00F54106">
              <w:rPr>
                <w:color w:val="000000"/>
                <w:spacing w:val="-3"/>
                <w:sz w:val="26"/>
                <w:szCs w:val="26"/>
              </w:rPr>
              <w:t>nội</w:t>
            </w:r>
            <w:r w:rsidRPr="00F54106">
              <w:rPr>
                <w:color w:val="000000"/>
                <w:spacing w:val="-9"/>
                <w:sz w:val="26"/>
                <w:szCs w:val="26"/>
              </w:rPr>
              <w:t xml:space="preserve"> </w:t>
            </w:r>
            <w:r w:rsidRPr="00F54106">
              <w:rPr>
                <w:color w:val="000000"/>
                <w:spacing w:val="-3"/>
                <w:sz w:val="26"/>
                <w:szCs w:val="26"/>
              </w:rPr>
              <w:t>dung</w:t>
            </w:r>
            <w:r w:rsidRPr="00F54106">
              <w:rPr>
                <w:color w:val="000000"/>
                <w:spacing w:val="-9"/>
                <w:sz w:val="26"/>
                <w:szCs w:val="26"/>
              </w:rPr>
              <w:t xml:space="preserve"> </w:t>
            </w:r>
            <w:r w:rsidRPr="00F54106">
              <w:rPr>
                <w:color w:val="000000"/>
                <w:spacing w:val="-3"/>
                <w:sz w:val="26"/>
                <w:szCs w:val="26"/>
              </w:rPr>
              <w:t>cập</w:t>
            </w:r>
            <w:r w:rsidRPr="00F54106">
              <w:rPr>
                <w:color w:val="000000"/>
                <w:spacing w:val="-9"/>
                <w:sz w:val="26"/>
                <w:szCs w:val="26"/>
              </w:rPr>
              <w:t xml:space="preserve"> </w:t>
            </w:r>
            <w:r w:rsidRPr="00F54106">
              <w:rPr>
                <w:color w:val="000000"/>
                <w:spacing w:val="-3"/>
                <w:sz w:val="26"/>
                <w:szCs w:val="26"/>
              </w:rPr>
              <w:t>nhật</w:t>
            </w:r>
            <w:r w:rsidRPr="00F54106">
              <w:rPr>
                <w:color w:val="000000"/>
                <w:spacing w:val="-9"/>
                <w:sz w:val="26"/>
                <w:szCs w:val="26"/>
              </w:rPr>
              <w:t xml:space="preserve"> </w:t>
            </w:r>
            <w:r w:rsidRPr="00F54106">
              <w:rPr>
                <w:color w:val="000000"/>
                <w:spacing w:val="-3"/>
                <w:sz w:val="26"/>
                <w:szCs w:val="26"/>
              </w:rPr>
              <w:t>CTĐT</w:t>
            </w:r>
            <w:r w:rsidRPr="00F54106">
              <w:rPr>
                <w:color w:val="000000"/>
                <w:spacing w:val="-8"/>
                <w:sz w:val="26"/>
                <w:szCs w:val="26"/>
              </w:rPr>
              <w:t xml:space="preserve"> </w:t>
            </w:r>
            <w:r w:rsidRPr="00F54106">
              <w:rPr>
                <w:color w:val="000000"/>
                <w:spacing w:val="-4"/>
                <w:sz w:val="26"/>
                <w:szCs w:val="26"/>
              </w:rPr>
              <w:t>lần</w:t>
            </w:r>
            <w:r w:rsidRPr="00F54106">
              <w:rPr>
                <w:color w:val="000000"/>
                <w:spacing w:val="-7"/>
                <w:sz w:val="26"/>
                <w:szCs w:val="26"/>
              </w:rPr>
              <w:t xml:space="preserve"> </w:t>
            </w:r>
            <w:r w:rsidRPr="00F54106">
              <w:rPr>
                <w:color w:val="000000"/>
                <w:spacing w:val="-3"/>
                <w:sz w:val="26"/>
                <w:szCs w:val="26"/>
              </w:rPr>
              <w:t>1: ngày</w:t>
            </w:r>
            <w:r w:rsidRPr="00F54106">
              <w:rPr>
                <w:color w:val="000000"/>
                <w:spacing w:val="-3"/>
                <w:sz w:val="26"/>
                <w:szCs w:val="26"/>
              </w:rPr>
              <w:tab/>
            </w:r>
            <w:r w:rsidR="009D79BB" w:rsidRPr="00F54106">
              <w:rPr>
                <w:color w:val="000000"/>
                <w:spacing w:val="-3"/>
                <w:sz w:val="26"/>
                <w:szCs w:val="26"/>
                <w:lang w:val="en-US"/>
              </w:rPr>
              <w:t xml:space="preserve"> </w:t>
            </w:r>
            <w:r w:rsidR="005250E5" w:rsidRPr="00F54106">
              <w:rPr>
                <w:color w:val="000000"/>
                <w:spacing w:val="-3"/>
                <w:sz w:val="26"/>
                <w:szCs w:val="26"/>
                <w:lang w:val="en-US"/>
              </w:rPr>
              <w:t xml:space="preserve">  </w:t>
            </w:r>
            <w:r w:rsidRPr="00F54106">
              <w:rPr>
                <w:color w:val="000000"/>
                <w:spacing w:val="-4"/>
                <w:sz w:val="26"/>
                <w:szCs w:val="26"/>
              </w:rPr>
              <w:t>tháng</w:t>
            </w:r>
            <w:r w:rsidRPr="00F54106">
              <w:rPr>
                <w:color w:val="000000"/>
                <w:spacing w:val="-4"/>
                <w:sz w:val="26"/>
                <w:szCs w:val="26"/>
              </w:rPr>
              <w:tab/>
            </w:r>
            <w:r w:rsidR="009D79BB" w:rsidRPr="00F54106">
              <w:rPr>
                <w:color w:val="000000"/>
                <w:spacing w:val="-4"/>
                <w:sz w:val="26"/>
                <w:szCs w:val="26"/>
                <w:lang w:val="en-US"/>
              </w:rPr>
              <w:t xml:space="preserve">  </w:t>
            </w:r>
            <w:r w:rsidR="005250E5" w:rsidRPr="00F54106">
              <w:rPr>
                <w:color w:val="000000"/>
                <w:spacing w:val="-4"/>
                <w:sz w:val="26"/>
                <w:szCs w:val="26"/>
                <w:lang w:val="en-US"/>
              </w:rPr>
              <w:t xml:space="preserve">  </w:t>
            </w:r>
            <w:r w:rsidRPr="00F54106">
              <w:rPr>
                <w:color w:val="000000"/>
                <w:sz w:val="26"/>
                <w:szCs w:val="26"/>
              </w:rPr>
              <w:t>năm</w:t>
            </w:r>
            <w:r w:rsidR="000A1FA3" w:rsidRPr="00F54106">
              <w:rPr>
                <w:color w:val="000000"/>
                <w:sz w:val="26"/>
                <w:szCs w:val="26"/>
                <w:lang w:val="en-US"/>
              </w:rPr>
              <w:t xml:space="preserve"> 20</w:t>
            </w:r>
            <w:r w:rsidR="009D79BB" w:rsidRPr="00F54106">
              <w:rPr>
                <w:color w:val="000000"/>
                <w:sz w:val="26"/>
                <w:szCs w:val="26"/>
                <w:lang w:val="en-US"/>
              </w:rPr>
              <w:t>20</w:t>
            </w:r>
          </w:p>
        </w:tc>
        <w:tc>
          <w:tcPr>
            <w:tcW w:w="2564" w:type="pct"/>
          </w:tcPr>
          <w:p w:rsidR="00E90567" w:rsidRPr="00F54106" w:rsidRDefault="00E90567" w:rsidP="000068EF">
            <w:pPr>
              <w:pStyle w:val="TableParagraph"/>
              <w:spacing w:line="360" w:lineRule="auto"/>
              <w:ind w:left="1725" w:hanging="1162"/>
              <w:rPr>
                <w:color w:val="000000"/>
                <w:sz w:val="26"/>
                <w:szCs w:val="26"/>
                <w:lang w:val="en-US"/>
              </w:rPr>
            </w:pPr>
            <w:r w:rsidRPr="00F54106">
              <w:rPr>
                <w:b/>
                <w:color w:val="000000"/>
                <w:sz w:val="26"/>
                <w:szCs w:val="26"/>
              </w:rPr>
              <w:t>&lt;</w:t>
            </w:r>
            <w:r w:rsidR="00BF1A61" w:rsidRPr="00F54106">
              <w:rPr>
                <w:color w:val="000000"/>
                <w:sz w:val="26"/>
                <w:szCs w:val="26"/>
              </w:rPr>
              <w:t>ng</w:t>
            </w:r>
            <w:r w:rsidR="00BF1A61" w:rsidRPr="00F54106">
              <w:rPr>
                <w:color w:val="000000"/>
                <w:sz w:val="26"/>
                <w:szCs w:val="26"/>
                <w:lang w:val="en-US"/>
              </w:rPr>
              <w:t>ư</w:t>
            </w:r>
            <w:r w:rsidRPr="00F54106">
              <w:rPr>
                <w:color w:val="000000"/>
                <w:sz w:val="26"/>
                <w:szCs w:val="26"/>
              </w:rPr>
              <w:t xml:space="preserve">ời cập nhật ký và ghi rõ họ </w:t>
            </w:r>
            <w:r w:rsidRPr="00F54106">
              <w:rPr>
                <w:color w:val="000000"/>
                <w:spacing w:val="-15"/>
                <w:sz w:val="26"/>
                <w:szCs w:val="26"/>
              </w:rPr>
              <w:t xml:space="preserve">tên) </w:t>
            </w:r>
            <w:r w:rsidR="00BF1A61" w:rsidRPr="00F54106">
              <w:rPr>
                <w:color w:val="000000"/>
                <w:sz w:val="26"/>
                <w:szCs w:val="26"/>
              </w:rPr>
              <w:t>Tr</w:t>
            </w:r>
            <w:r w:rsidR="00BF1A61" w:rsidRPr="00F54106">
              <w:rPr>
                <w:color w:val="000000"/>
                <w:sz w:val="26"/>
                <w:szCs w:val="26"/>
                <w:lang w:val="en-US"/>
              </w:rPr>
              <w:t>ư</w:t>
            </w:r>
            <w:r w:rsidRPr="00F54106">
              <w:rPr>
                <w:color w:val="000000"/>
                <w:sz w:val="26"/>
                <w:szCs w:val="26"/>
              </w:rPr>
              <w:t>ởng Khoa:</w:t>
            </w:r>
          </w:p>
          <w:p w:rsidR="00BF1A61" w:rsidRPr="00F54106" w:rsidRDefault="00BF1A61" w:rsidP="000068EF">
            <w:pPr>
              <w:pStyle w:val="TableParagraph"/>
              <w:spacing w:line="360" w:lineRule="auto"/>
              <w:rPr>
                <w:color w:val="000000"/>
                <w:sz w:val="26"/>
                <w:szCs w:val="26"/>
                <w:lang w:val="en-US"/>
              </w:rPr>
            </w:pPr>
          </w:p>
          <w:p w:rsidR="00BF1A61" w:rsidRPr="00F54106" w:rsidRDefault="00BF1A61" w:rsidP="000068EF">
            <w:pPr>
              <w:pStyle w:val="TableParagraph"/>
              <w:spacing w:line="360" w:lineRule="auto"/>
              <w:ind w:left="1725" w:hanging="1162"/>
              <w:rPr>
                <w:color w:val="000000"/>
                <w:sz w:val="26"/>
                <w:szCs w:val="26"/>
                <w:lang w:val="en-US"/>
              </w:rPr>
            </w:pPr>
          </w:p>
        </w:tc>
      </w:tr>
      <w:tr w:rsidR="00E90567" w:rsidRPr="00F54106" w:rsidTr="00B87155">
        <w:trPr>
          <w:trHeight w:val="688"/>
        </w:trPr>
        <w:tc>
          <w:tcPr>
            <w:tcW w:w="2436" w:type="pct"/>
          </w:tcPr>
          <w:p w:rsidR="00E90567" w:rsidRPr="00F54106" w:rsidRDefault="00E90567" w:rsidP="000068EF">
            <w:pPr>
              <w:pStyle w:val="TableParagraph"/>
              <w:spacing w:line="360" w:lineRule="auto"/>
              <w:ind w:left="108"/>
              <w:rPr>
                <w:color w:val="000000"/>
                <w:sz w:val="26"/>
                <w:szCs w:val="26"/>
              </w:rPr>
            </w:pPr>
            <w:r w:rsidRPr="00F54106">
              <w:rPr>
                <w:b/>
                <w:color w:val="000000"/>
                <w:spacing w:val="-3"/>
                <w:sz w:val="26"/>
                <w:szCs w:val="26"/>
              </w:rPr>
              <w:t xml:space="preserve">Lần 2: </w:t>
            </w:r>
            <w:r w:rsidRPr="00F54106">
              <w:rPr>
                <w:color w:val="000000"/>
                <w:sz w:val="26"/>
                <w:szCs w:val="26"/>
              </w:rPr>
              <w:t xml:space="preserve">Tóm </w:t>
            </w:r>
            <w:r w:rsidRPr="00F54106">
              <w:rPr>
                <w:color w:val="000000"/>
                <w:spacing w:val="-3"/>
                <w:sz w:val="26"/>
                <w:szCs w:val="26"/>
              </w:rPr>
              <w:t xml:space="preserve">tắt nội dung cập nhật CTĐT </w:t>
            </w:r>
            <w:r w:rsidRPr="00F54106">
              <w:rPr>
                <w:color w:val="000000"/>
                <w:spacing w:val="-4"/>
                <w:sz w:val="26"/>
                <w:szCs w:val="26"/>
              </w:rPr>
              <w:t xml:space="preserve">lần </w:t>
            </w:r>
            <w:r w:rsidRPr="00F54106">
              <w:rPr>
                <w:color w:val="000000"/>
                <w:spacing w:val="-3"/>
                <w:sz w:val="26"/>
                <w:szCs w:val="26"/>
              </w:rPr>
              <w:t>2:</w:t>
            </w:r>
          </w:p>
          <w:p w:rsidR="00E90567" w:rsidRPr="00F54106" w:rsidRDefault="00E90567" w:rsidP="000068EF">
            <w:pPr>
              <w:pStyle w:val="TableParagraph"/>
              <w:tabs>
                <w:tab w:val="left" w:pos="839"/>
                <w:tab w:val="left" w:pos="1641"/>
              </w:tabs>
              <w:spacing w:line="360" w:lineRule="auto"/>
              <w:ind w:left="108"/>
              <w:rPr>
                <w:color w:val="000000"/>
                <w:sz w:val="26"/>
                <w:szCs w:val="26"/>
                <w:lang w:val="en-US"/>
              </w:rPr>
            </w:pPr>
            <w:r w:rsidRPr="00F54106">
              <w:rPr>
                <w:color w:val="000000"/>
                <w:spacing w:val="-3"/>
                <w:sz w:val="26"/>
                <w:szCs w:val="26"/>
              </w:rPr>
              <w:t>ngày</w:t>
            </w:r>
            <w:r w:rsidRPr="00F54106">
              <w:rPr>
                <w:color w:val="000000"/>
                <w:spacing w:val="-3"/>
                <w:sz w:val="26"/>
                <w:szCs w:val="26"/>
              </w:rPr>
              <w:tab/>
            </w:r>
            <w:r w:rsidR="005250E5" w:rsidRPr="00F54106">
              <w:rPr>
                <w:color w:val="000000"/>
                <w:spacing w:val="-3"/>
                <w:sz w:val="26"/>
                <w:szCs w:val="26"/>
                <w:lang w:val="en-US"/>
              </w:rPr>
              <w:t xml:space="preserve"> </w:t>
            </w:r>
            <w:r w:rsidR="009D79BB" w:rsidRPr="00F54106">
              <w:rPr>
                <w:color w:val="000000"/>
                <w:spacing w:val="-3"/>
                <w:sz w:val="26"/>
                <w:szCs w:val="26"/>
                <w:lang w:val="en-US"/>
              </w:rPr>
              <w:t xml:space="preserve">   </w:t>
            </w:r>
            <w:r w:rsidRPr="00F54106">
              <w:rPr>
                <w:color w:val="000000"/>
                <w:spacing w:val="-4"/>
                <w:sz w:val="26"/>
                <w:szCs w:val="26"/>
              </w:rPr>
              <w:t>tháng</w:t>
            </w:r>
            <w:r w:rsidRPr="00F54106">
              <w:rPr>
                <w:color w:val="000000"/>
                <w:spacing w:val="-4"/>
                <w:sz w:val="26"/>
                <w:szCs w:val="26"/>
              </w:rPr>
              <w:tab/>
            </w:r>
            <w:r w:rsidR="009D79BB" w:rsidRPr="00F54106">
              <w:rPr>
                <w:color w:val="000000"/>
                <w:spacing w:val="-4"/>
                <w:sz w:val="26"/>
                <w:szCs w:val="26"/>
                <w:lang w:val="en-US"/>
              </w:rPr>
              <w:t xml:space="preserve">   </w:t>
            </w:r>
            <w:r w:rsidR="005250E5" w:rsidRPr="00F54106">
              <w:rPr>
                <w:color w:val="000000"/>
                <w:spacing w:val="-4"/>
                <w:sz w:val="26"/>
                <w:szCs w:val="26"/>
                <w:lang w:val="en-US"/>
              </w:rPr>
              <w:t xml:space="preserve"> </w:t>
            </w:r>
            <w:r w:rsidRPr="00F54106">
              <w:rPr>
                <w:color w:val="000000"/>
                <w:sz w:val="26"/>
                <w:szCs w:val="26"/>
              </w:rPr>
              <w:t>năm</w:t>
            </w:r>
            <w:r w:rsidR="00FE10B4" w:rsidRPr="00F54106">
              <w:rPr>
                <w:color w:val="000000"/>
                <w:sz w:val="26"/>
                <w:szCs w:val="26"/>
                <w:lang w:val="en-US"/>
              </w:rPr>
              <w:t xml:space="preserve"> 20</w:t>
            </w:r>
            <w:r w:rsidR="009D79BB" w:rsidRPr="00F54106">
              <w:rPr>
                <w:color w:val="000000"/>
                <w:sz w:val="26"/>
                <w:szCs w:val="26"/>
                <w:lang w:val="en-US"/>
              </w:rPr>
              <w:t>20</w:t>
            </w:r>
          </w:p>
          <w:p w:rsidR="009B43E2" w:rsidRPr="00F54106" w:rsidRDefault="009B43E2" w:rsidP="000068EF">
            <w:pPr>
              <w:pStyle w:val="TableParagraph"/>
              <w:tabs>
                <w:tab w:val="left" w:pos="839"/>
                <w:tab w:val="left" w:pos="1641"/>
              </w:tabs>
              <w:spacing w:line="360" w:lineRule="auto"/>
              <w:ind w:left="108"/>
              <w:rPr>
                <w:color w:val="000000"/>
                <w:sz w:val="26"/>
                <w:szCs w:val="26"/>
                <w:lang w:val="en-US"/>
              </w:rPr>
            </w:pPr>
          </w:p>
          <w:p w:rsidR="009B43E2" w:rsidRPr="00F54106" w:rsidRDefault="009B43E2" w:rsidP="000068EF">
            <w:pPr>
              <w:pStyle w:val="TableParagraph"/>
              <w:tabs>
                <w:tab w:val="left" w:pos="839"/>
                <w:tab w:val="left" w:pos="1641"/>
              </w:tabs>
              <w:spacing w:line="360" w:lineRule="auto"/>
              <w:ind w:left="108"/>
              <w:rPr>
                <w:color w:val="000000"/>
                <w:sz w:val="26"/>
                <w:szCs w:val="26"/>
                <w:lang w:val="en-US"/>
              </w:rPr>
            </w:pPr>
          </w:p>
        </w:tc>
        <w:tc>
          <w:tcPr>
            <w:tcW w:w="2564" w:type="pct"/>
          </w:tcPr>
          <w:p w:rsidR="00E90567" w:rsidRPr="00F54106" w:rsidRDefault="00E90567" w:rsidP="000068EF">
            <w:pPr>
              <w:pStyle w:val="TableParagraph"/>
              <w:spacing w:line="360" w:lineRule="auto"/>
              <w:ind w:left="483"/>
              <w:jc w:val="center"/>
              <w:rPr>
                <w:color w:val="000000"/>
                <w:sz w:val="26"/>
                <w:szCs w:val="26"/>
              </w:rPr>
            </w:pPr>
            <w:r w:rsidRPr="00F54106">
              <w:rPr>
                <w:b/>
                <w:color w:val="000000"/>
                <w:sz w:val="26"/>
                <w:szCs w:val="26"/>
              </w:rPr>
              <w:t>&lt;</w:t>
            </w:r>
            <w:r w:rsidR="00BF1A61" w:rsidRPr="00F54106">
              <w:rPr>
                <w:color w:val="000000"/>
                <w:sz w:val="26"/>
                <w:szCs w:val="26"/>
              </w:rPr>
              <w:t>ng</w:t>
            </w:r>
            <w:r w:rsidR="00BF1A61" w:rsidRPr="00F54106">
              <w:rPr>
                <w:color w:val="000000"/>
                <w:sz w:val="26"/>
                <w:szCs w:val="26"/>
                <w:lang w:val="en-US"/>
              </w:rPr>
              <w:t>ư</w:t>
            </w:r>
            <w:r w:rsidRPr="00F54106">
              <w:rPr>
                <w:color w:val="000000"/>
                <w:sz w:val="26"/>
                <w:szCs w:val="26"/>
              </w:rPr>
              <w:t>ời cập nhật ký và ghi rõ họ tên)</w:t>
            </w:r>
          </w:p>
          <w:p w:rsidR="00E90567" w:rsidRPr="00F54106" w:rsidRDefault="00BF1A61" w:rsidP="000068EF">
            <w:pPr>
              <w:pStyle w:val="TableParagraph"/>
              <w:spacing w:line="360" w:lineRule="auto"/>
              <w:ind w:left="483"/>
              <w:jc w:val="center"/>
              <w:rPr>
                <w:color w:val="000000"/>
                <w:sz w:val="26"/>
                <w:szCs w:val="26"/>
                <w:lang w:val="en-US"/>
              </w:rPr>
            </w:pPr>
            <w:r w:rsidRPr="00F54106">
              <w:rPr>
                <w:color w:val="000000"/>
                <w:sz w:val="26"/>
                <w:szCs w:val="26"/>
              </w:rPr>
              <w:t>Tr</w:t>
            </w:r>
            <w:r w:rsidRPr="00F54106">
              <w:rPr>
                <w:color w:val="000000"/>
                <w:sz w:val="26"/>
                <w:szCs w:val="26"/>
                <w:lang w:val="en-US"/>
              </w:rPr>
              <w:t>ư</w:t>
            </w:r>
            <w:r w:rsidR="00E90567" w:rsidRPr="00F54106">
              <w:rPr>
                <w:color w:val="000000"/>
                <w:sz w:val="26"/>
                <w:szCs w:val="26"/>
              </w:rPr>
              <w:t>ởng Khoa:</w:t>
            </w:r>
          </w:p>
          <w:p w:rsidR="00BF1A61" w:rsidRPr="00F54106" w:rsidRDefault="00BF1A61" w:rsidP="000068EF">
            <w:pPr>
              <w:pStyle w:val="TableParagraph"/>
              <w:spacing w:line="360" w:lineRule="auto"/>
              <w:rPr>
                <w:color w:val="000000"/>
                <w:sz w:val="26"/>
                <w:szCs w:val="26"/>
                <w:lang w:val="en-US"/>
              </w:rPr>
            </w:pPr>
          </w:p>
        </w:tc>
      </w:tr>
    </w:tbl>
    <w:p w:rsidR="00E90567" w:rsidRPr="00F54106" w:rsidRDefault="00E90567" w:rsidP="000068EF">
      <w:pPr>
        <w:pStyle w:val="BodyText"/>
        <w:spacing w:line="360" w:lineRule="auto"/>
        <w:rPr>
          <w:b/>
          <w:color w:val="000000"/>
          <w:sz w:val="4"/>
          <w:szCs w:val="26"/>
        </w:rPr>
      </w:pPr>
    </w:p>
    <w:p w:rsidR="00BF1A61" w:rsidRPr="00F54106" w:rsidRDefault="00BF1A61" w:rsidP="000068EF">
      <w:pPr>
        <w:tabs>
          <w:tab w:val="left" w:pos="3908"/>
        </w:tabs>
        <w:spacing w:line="360" w:lineRule="auto"/>
        <w:jc w:val="center"/>
        <w:rPr>
          <w:b/>
          <w:color w:val="000000"/>
          <w:sz w:val="2"/>
          <w:szCs w:val="26"/>
        </w:rPr>
      </w:pPr>
    </w:p>
    <w:p w:rsidR="00E90567" w:rsidRPr="00F54106" w:rsidRDefault="00BF1A61" w:rsidP="000068EF">
      <w:pPr>
        <w:tabs>
          <w:tab w:val="left" w:pos="3908"/>
        </w:tabs>
        <w:spacing w:line="360" w:lineRule="auto"/>
        <w:jc w:val="center"/>
        <w:rPr>
          <w:color w:val="000000"/>
          <w:sz w:val="26"/>
          <w:szCs w:val="26"/>
        </w:rPr>
        <w:sectPr w:rsidR="00E90567" w:rsidRPr="00F54106" w:rsidSect="00BD6FF4">
          <w:footerReference w:type="default" r:id="rId12"/>
          <w:pgSz w:w="11910" w:h="16850"/>
          <w:pgMar w:top="839" w:right="1134" w:bottom="822" w:left="1418" w:header="0" w:footer="544" w:gutter="0"/>
          <w:cols w:space="720"/>
        </w:sectPr>
      </w:pPr>
      <w:r w:rsidRPr="00F54106">
        <w:rPr>
          <w:b/>
          <w:color w:val="000000"/>
          <w:sz w:val="26"/>
          <w:szCs w:val="26"/>
        </w:rPr>
        <w:tab/>
      </w:r>
      <w:r w:rsidR="00CB4F7A" w:rsidRPr="00F54106">
        <w:rPr>
          <w:b/>
          <w:color w:val="000000"/>
          <w:sz w:val="26"/>
          <w:szCs w:val="26"/>
        </w:rPr>
        <w:t xml:space="preserve">           </w:t>
      </w:r>
      <w:r w:rsidR="00CB4F7A" w:rsidRPr="00F54106">
        <w:rPr>
          <w:b/>
          <w:color w:val="000000"/>
          <w:szCs w:val="24"/>
          <w:lang w:val="pt-BR"/>
        </w:rPr>
        <w:t xml:space="preserve">TRƯỞNG KHOA                    </w:t>
      </w:r>
    </w:p>
    <w:tbl>
      <w:tblPr>
        <w:tblW w:w="5000" w:type="pct"/>
        <w:tblLook w:val="04A0" w:firstRow="1" w:lastRow="0" w:firstColumn="1" w:lastColumn="0" w:noHBand="0" w:noVBand="1"/>
      </w:tblPr>
      <w:tblGrid>
        <w:gridCol w:w="4765"/>
        <w:gridCol w:w="4806"/>
      </w:tblGrid>
      <w:tr w:rsidR="007E7028" w:rsidRPr="00F54106" w:rsidTr="0016417F">
        <w:trPr>
          <w:trHeight w:val="315"/>
        </w:trPr>
        <w:tc>
          <w:tcPr>
            <w:tcW w:w="2619" w:type="pct"/>
            <w:tcBorders>
              <w:top w:val="nil"/>
              <w:left w:val="nil"/>
              <w:bottom w:val="nil"/>
              <w:right w:val="nil"/>
            </w:tcBorders>
            <w:shd w:val="clear" w:color="auto" w:fill="auto"/>
            <w:noWrap/>
            <w:vAlign w:val="bottom"/>
            <w:hideMark/>
          </w:tcPr>
          <w:p w:rsidR="007E7028" w:rsidRPr="00F54106" w:rsidRDefault="00B33F6B" w:rsidP="000068EF">
            <w:pPr>
              <w:spacing w:line="360" w:lineRule="auto"/>
              <w:rPr>
                <w:rFonts w:eastAsia="Times New Roman"/>
                <w:b/>
                <w:color w:val="000000"/>
                <w:sz w:val="26"/>
                <w:szCs w:val="26"/>
              </w:rPr>
            </w:pPr>
            <w:bookmarkStart w:id="1" w:name="RANGE!A1:L96"/>
            <w:r w:rsidRPr="00F54106">
              <w:rPr>
                <w:rFonts w:eastAsia="Times New Roman"/>
                <w:b/>
                <w:color w:val="000000"/>
                <w:sz w:val="26"/>
                <w:szCs w:val="26"/>
              </w:rPr>
              <w:t>Phụ lục: Kế hoạch đào tạo</w:t>
            </w:r>
            <w:bookmarkEnd w:id="1"/>
          </w:p>
        </w:tc>
        <w:tc>
          <w:tcPr>
            <w:tcW w:w="2343" w:type="pct"/>
            <w:tcBorders>
              <w:top w:val="nil"/>
              <w:left w:val="nil"/>
              <w:bottom w:val="nil"/>
              <w:right w:val="nil"/>
            </w:tcBorders>
            <w:shd w:val="clear" w:color="auto" w:fill="auto"/>
            <w:noWrap/>
            <w:vAlign w:val="bottom"/>
            <w:hideMark/>
          </w:tcPr>
          <w:p w:rsidR="007E7028" w:rsidRPr="00F54106" w:rsidRDefault="007E7028" w:rsidP="000068EF">
            <w:pPr>
              <w:spacing w:line="360" w:lineRule="auto"/>
              <w:rPr>
                <w:rFonts w:eastAsia="Times New Roman"/>
                <w:b/>
                <w:bCs/>
                <w:color w:val="000000"/>
                <w:sz w:val="26"/>
                <w:szCs w:val="26"/>
              </w:rPr>
            </w:pPr>
          </w:p>
        </w:tc>
      </w:tr>
      <w:tr w:rsidR="00FF3CAA" w:rsidRPr="00F54106" w:rsidTr="0016417F">
        <w:trPr>
          <w:trHeight w:val="315"/>
        </w:trPr>
        <w:tc>
          <w:tcPr>
            <w:tcW w:w="2619" w:type="pct"/>
            <w:tcBorders>
              <w:top w:val="nil"/>
              <w:left w:val="nil"/>
              <w:bottom w:val="nil"/>
              <w:right w:val="nil"/>
            </w:tcBorders>
            <w:shd w:val="clear" w:color="auto" w:fill="auto"/>
            <w:noWrap/>
            <w:hideMark/>
          </w:tcPr>
          <w:p w:rsidR="00FF3CAA" w:rsidRPr="00F54106" w:rsidRDefault="00FF3CAA" w:rsidP="000068EF">
            <w:pPr>
              <w:spacing w:line="360" w:lineRule="auto"/>
              <w:jc w:val="center"/>
              <w:rPr>
                <w:rFonts w:eastAsia="Times New Roman"/>
                <w:color w:val="000000"/>
                <w:sz w:val="22"/>
                <w:szCs w:val="26"/>
              </w:rPr>
            </w:pPr>
            <w:r w:rsidRPr="00F54106">
              <w:rPr>
                <w:rFonts w:eastAsia="Times New Roman"/>
                <w:color w:val="000000"/>
                <w:sz w:val="22"/>
                <w:szCs w:val="26"/>
              </w:rPr>
              <w:t>ĐẠI HỌC THÁI NGUYÊN</w:t>
            </w:r>
          </w:p>
        </w:tc>
        <w:tc>
          <w:tcPr>
            <w:tcW w:w="2343" w:type="pct"/>
            <w:tcBorders>
              <w:top w:val="nil"/>
              <w:left w:val="nil"/>
              <w:bottom w:val="nil"/>
              <w:right w:val="nil"/>
            </w:tcBorders>
            <w:shd w:val="clear" w:color="auto" w:fill="auto"/>
            <w:noWrap/>
            <w:vAlign w:val="bottom"/>
            <w:hideMark/>
          </w:tcPr>
          <w:p w:rsidR="00FF3CAA" w:rsidRPr="00F54106" w:rsidRDefault="00FF3CAA" w:rsidP="000068EF">
            <w:pPr>
              <w:spacing w:line="360" w:lineRule="auto"/>
              <w:jc w:val="center"/>
              <w:rPr>
                <w:rFonts w:eastAsia="Times New Roman"/>
                <w:b/>
                <w:bCs/>
                <w:color w:val="000000"/>
                <w:sz w:val="22"/>
                <w:szCs w:val="26"/>
              </w:rPr>
            </w:pPr>
            <w:r w:rsidRPr="00F54106">
              <w:rPr>
                <w:rFonts w:eastAsia="Times New Roman"/>
                <w:b/>
                <w:bCs/>
                <w:color w:val="000000"/>
                <w:sz w:val="22"/>
                <w:szCs w:val="26"/>
              </w:rPr>
              <w:t>CỘNG HÒA XÃ HỘI CHỦ NGHĨA VIỆT NAM</w:t>
            </w:r>
          </w:p>
        </w:tc>
      </w:tr>
      <w:tr w:rsidR="00FF3CAA" w:rsidRPr="00F54106" w:rsidTr="0016417F">
        <w:trPr>
          <w:trHeight w:val="449"/>
        </w:trPr>
        <w:tc>
          <w:tcPr>
            <w:tcW w:w="2619" w:type="pct"/>
            <w:tcBorders>
              <w:top w:val="nil"/>
              <w:left w:val="nil"/>
              <w:bottom w:val="nil"/>
              <w:right w:val="nil"/>
            </w:tcBorders>
            <w:shd w:val="clear" w:color="auto" w:fill="auto"/>
            <w:noWrap/>
            <w:hideMark/>
          </w:tcPr>
          <w:p w:rsidR="00FF3CAA" w:rsidRPr="00F54106" w:rsidRDefault="00B2145B" w:rsidP="000068EF">
            <w:pPr>
              <w:spacing w:line="360" w:lineRule="auto"/>
              <w:jc w:val="center"/>
              <w:rPr>
                <w:rFonts w:eastAsia="Times New Roman"/>
                <w:b/>
                <w:color w:val="000000"/>
                <w:sz w:val="22"/>
                <w:szCs w:val="26"/>
              </w:rPr>
            </w:pPr>
            <w:r>
              <w:rPr>
                <w:rFonts w:eastAsia="Times New Roman"/>
                <w:b/>
                <w:bCs/>
                <w:noProof/>
                <w:color w:val="000000"/>
                <w:sz w:val="22"/>
                <w:szCs w:val="26"/>
              </w:rPr>
              <mc:AlternateContent>
                <mc:Choice Requires="wps">
                  <w:drawing>
                    <wp:anchor distT="0" distB="0" distL="114300" distR="114300" simplePos="0" relativeHeight="251659264" behindDoc="0" locked="0" layoutInCell="1" allowOverlap="1">
                      <wp:simplePos x="0" y="0"/>
                      <wp:positionH relativeFrom="column">
                        <wp:posOffset>796925</wp:posOffset>
                      </wp:positionH>
                      <wp:positionV relativeFrom="paragraph">
                        <wp:posOffset>183515</wp:posOffset>
                      </wp:positionV>
                      <wp:extent cx="1676400" cy="0"/>
                      <wp:effectExtent l="6350" t="12065" r="12700" b="698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2.75pt;margin-top:14.45pt;width:1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7CPMZjCsgrFJbGzqkR/VqnjX97pDSVUdUy2P028lAchYykncp4eIMVNkNXzSDGAIF&#10;4rCOje0DJIwBHeNOTred8KNHFD5ms4dZns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"/>
                  </w:pict>
                </mc:Fallback>
              </mc:AlternateContent>
            </w:r>
            <w:r w:rsidR="00FF3CAA" w:rsidRPr="00F54106">
              <w:rPr>
                <w:rFonts w:eastAsia="Times New Roman"/>
                <w:b/>
                <w:color w:val="000000"/>
                <w:sz w:val="22"/>
                <w:szCs w:val="26"/>
              </w:rPr>
              <w:t>TRƯỜNG ĐẠI HỌC KINH TẾ &amp; QTKD</w:t>
            </w:r>
          </w:p>
        </w:tc>
        <w:tc>
          <w:tcPr>
            <w:tcW w:w="2343" w:type="pct"/>
            <w:tcBorders>
              <w:top w:val="nil"/>
              <w:left w:val="nil"/>
              <w:bottom w:val="nil"/>
              <w:right w:val="nil"/>
            </w:tcBorders>
            <w:shd w:val="clear" w:color="auto" w:fill="auto"/>
            <w:noWrap/>
            <w:vAlign w:val="bottom"/>
            <w:hideMark/>
          </w:tcPr>
          <w:p w:rsidR="00FF3CAA" w:rsidRPr="00F54106" w:rsidRDefault="00B2145B" w:rsidP="000068EF">
            <w:pPr>
              <w:spacing w:line="360" w:lineRule="auto"/>
              <w:jc w:val="center"/>
              <w:rPr>
                <w:rFonts w:eastAsia="Times New Roman"/>
                <w:b/>
                <w:bCs/>
                <w:color w:val="000000"/>
                <w:sz w:val="22"/>
                <w:szCs w:val="26"/>
              </w:rPr>
            </w:pPr>
            <w:r>
              <w:rPr>
                <w:rFonts w:eastAsia="Times New Roman"/>
                <w:b/>
                <w:bCs/>
                <w:noProof/>
                <w:color w:val="000000"/>
                <w:sz w:val="22"/>
                <w:szCs w:val="26"/>
              </w:rPr>
              <mc:AlternateContent>
                <mc:Choice Requires="wps">
                  <w:drawing>
                    <wp:anchor distT="0" distB="0" distL="114300" distR="114300" simplePos="0" relativeHeight="251658240" behindDoc="0" locked="0" layoutInCell="1" allowOverlap="1">
                      <wp:simplePos x="0" y="0"/>
                      <wp:positionH relativeFrom="column">
                        <wp:posOffset>621030</wp:posOffset>
                      </wp:positionH>
                      <wp:positionV relativeFrom="paragraph">
                        <wp:posOffset>193040</wp:posOffset>
                      </wp:positionV>
                      <wp:extent cx="1676400" cy="0"/>
                      <wp:effectExtent l="11430" t="12065" r="7620" b="698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8.9pt;margin-top:15.2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PHg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"/>
                  </w:pict>
                </mc:Fallback>
              </mc:AlternateContent>
            </w:r>
            <w:r w:rsidR="00FF3CAA" w:rsidRPr="00F54106">
              <w:rPr>
                <w:rFonts w:eastAsia="Times New Roman"/>
                <w:b/>
                <w:bCs/>
                <w:color w:val="000000"/>
                <w:sz w:val="22"/>
                <w:szCs w:val="26"/>
              </w:rPr>
              <w:t>Độc lập - Tự do - Hạnh phúc</w:t>
            </w:r>
          </w:p>
        </w:tc>
      </w:tr>
      <w:tr w:rsidR="00FF3CAA" w:rsidRPr="00F54106" w:rsidTr="0016417F">
        <w:trPr>
          <w:trHeight w:val="315"/>
        </w:trPr>
        <w:tc>
          <w:tcPr>
            <w:tcW w:w="2619" w:type="pct"/>
            <w:tcBorders>
              <w:top w:val="nil"/>
              <w:left w:val="nil"/>
              <w:bottom w:val="nil"/>
              <w:right w:val="nil"/>
            </w:tcBorders>
            <w:shd w:val="clear" w:color="auto" w:fill="auto"/>
            <w:noWrap/>
            <w:vAlign w:val="bottom"/>
            <w:hideMark/>
          </w:tcPr>
          <w:p w:rsidR="00FF3CAA" w:rsidRPr="00F54106" w:rsidRDefault="00FF3CAA" w:rsidP="000068EF">
            <w:pPr>
              <w:spacing w:line="360" w:lineRule="auto"/>
              <w:rPr>
                <w:rFonts w:eastAsia="Times New Roman"/>
                <w:b/>
                <w:color w:val="000000"/>
                <w:sz w:val="8"/>
                <w:szCs w:val="26"/>
              </w:rPr>
            </w:pPr>
          </w:p>
        </w:tc>
        <w:tc>
          <w:tcPr>
            <w:tcW w:w="2343" w:type="pct"/>
            <w:tcBorders>
              <w:top w:val="nil"/>
              <w:left w:val="nil"/>
              <w:bottom w:val="nil"/>
              <w:right w:val="nil"/>
            </w:tcBorders>
            <w:shd w:val="clear" w:color="auto" w:fill="auto"/>
            <w:noWrap/>
            <w:vAlign w:val="bottom"/>
            <w:hideMark/>
          </w:tcPr>
          <w:p w:rsidR="00FF3CAA" w:rsidRPr="00F54106" w:rsidRDefault="00FF3CAA" w:rsidP="000068EF">
            <w:pPr>
              <w:spacing w:line="360" w:lineRule="auto"/>
              <w:rPr>
                <w:rFonts w:eastAsia="Times New Roman"/>
                <w:b/>
                <w:bCs/>
                <w:color w:val="000000"/>
                <w:sz w:val="26"/>
                <w:szCs w:val="26"/>
              </w:rPr>
            </w:pPr>
          </w:p>
        </w:tc>
      </w:tr>
      <w:tr w:rsidR="00724244" w:rsidRPr="00F54106" w:rsidTr="00CE7C22">
        <w:trPr>
          <w:trHeight w:val="254"/>
        </w:trPr>
        <w:tc>
          <w:tcPr>
            <w:tcW w:w="5000" w:type="pct"/>
            <w:gridSpan w:val="2"/>
            <w:tcBorders>
              <w:top w:val="nil"/>
              <w:left w:val="nil"/>
              <w:bottom w:val="nil"/>
              <w:right w:val="nil"/>
            </w:tcBorders>
            <w:shd w:val="clear" w:color="auto" w:fill="auto"/>
            <w:noWrap/>
            <w:vAlign w:val="bottom"/>
            <w:hideMark/>
          </w:tcPr>
          <w:p w:rsidR="00693776" w:rsidRPr="00F54106" w:rsidRDefault="00693776" w:rsidP="000068EF">
            <w:pPr>
              <w:spacing w:line="360" w:lineRule="auto"/>
              <w:jc w:val="center"/>
              <w:rPr>
                <w:b/>
                <w:bCs/>
                <w:color w:val="000000"/>
                <w:sz w:val="26"/>
                <w:szCs w:val="26"/>
              </w:rPr>
            </w:pPr>
            <w:r w:rsidRPr="00F54106">
              <w:rPr>
                <w:b/>
                <w:color w:val="000000"/>
                <w:sz w:val="28"/>
                <w:szCs w:val="28"/>
              </w:rPr>
              <w:t>NỘI DUNG CHƯƠNG TRÌNH, KẾ HOẠCH ĐÀO TẠ</w:t>
            </w:r>
            <w:r w:rsidRPr="00F54106">
              <w:rPr>
                <w:b/>
                <w:bCs/>
                <w:color w:val="000000"/>
                <w:sz w:val="28"/>
                <w:szCs w:val="28"/>
              </w:rPr>
              <w:t>O</w:t>
            </w:r>
          </w:p>
        </w:tc>
      </w:tr>
    </w:tbl>
    <w:p w:rsidR="002F7061" w:rsidRPr="00F54106" w:rsidRDefault="002F7061" w:rsidP="000068EF">
      <w:pPr>
        <w:spacing w:line="360" w:lineRule="auto"/>
        <w:jc w:val="both"/>
        <w:rPr>
          <w:i/>
          <w:color w:val="000000"/>
          <w:sz w:val="4"/>
          <w:szCs w:val="26"/>
        </w:rPr>
      </w:pPr>
    </w:p>
    <w:p w:rsidR="002F7061" w:rsidRPr="00F54106" w:rsidRDefault="002F7061" w:rsidP="000068EF">
      <w:pPr>
        <w:spacing w:line="360" w:lineRule="auto"/>
        <w:rPr>
          <w:color w:val="000000"/>
          <w:sz w:val="4"/>
          <w:szCs w:val="26"/>
        </w:rPr>
      </w:pPr>
    </w:p>
    <w:tbl>
      <w:tblPr>
        <w:tblW w:w="5278" w:type="pct"/>
        <w:tblLayout w:type="fixed"/>
        <w:tblLook w:val="04A0" w:firstRow="1" w:lastRow="0" w:firstColumn="1" w:lastColumn="0" w:noHBand="0" w:noVBand="1"/>
      </w:tblPr>
      <w:tblGrid>
        <w:gridCol w:w="587"/>
        <w:gridCol w:w="1197"/>
        <w:gridCol w:w="3165"/>
        <w:gridCol w:w="493"/>
        <w:gridCol w:w="236"/>
        <w:gridCol w:w="564"/>
        <w:gridCol w:w="24"/>
        <w:gridCol w:w="396"/>
        <w:gridCol w:w="422"/>
        <w:gridCol w:w="127"/>
        <w:gridCol w:w="295"/>
        <w:gridCol w:w="127"/>
        <w:gridCol w:w="295"/>
        <w:gridCol w:w="125"/>
        <w:gridCol w:w="297"/>
        <w:gridCol w:w="125"/>
        <w:gridCol w:w="295"/>
        <w:gridCol w:w="125"/>
        <w:gridCol w:w="297"/>
        <w:gridCol w:w="125"/>
        <w:gridCol w:w="297"/>
        <w:gridCol w:w="123"/>
        <w:gridCol w:w="366"/>
      </w:tblGrid>
      <w:tr w:rsidR="00724244" w:rsidRPr="00F54106" w:rsidTr="00724244">
        <w:trPr>
          <w:trHeight w:val="335"/>
        </w:trPr>
        <w:tc>
          <w:tcPr>
            <w:tcW w:w="2692" w:type="pct"/>
            <w:gridSpan w:val="4"/>
            <w:tcBorders>
              <w:top w:val="nil"/>
              <w:left w:val="nil"/>
              <w:bottom w:val="nil"/>
              <w:right w:val="nil"/>
            </w:tcBorders>
            <w:shd w:val="clear" w:color="auto" w:fill="auto"/>
            <w:noWrap/>
            <w:vAlign w:val="bottom"/>
            <w:hideMark/>
          </w:tcPr>
          <w:p w:rsidR="00CE7C22" w:rsidRPr="00F54106" w:rsidRDefault="00CE7C22" w:rsidP="000068EF">
            <w:pPr>
              <w:rPr>
                <w:rFonts w:eastAsia="Times New Roman"/>
                <w:b/>
                <w:bCs/>
                <w:color w:val="000000"/>
                <w:sz w:val="22"/>
              </w:rPr>
            </w:pPr>
            <w:r w:rsidRPr="00F54106">
              <w:rPr>
                <w:rFonts w:eastAsia="Times New Roman"/>
                <w:b/>
                <w:bCs/>
                <w:color w:val="000000"/>
                <w:sz w:val="22"/>
              </w:rPr>
              <w:t>Ngành: Logistics và QLCCU</w:t>
            </w:r>
          </w:p>
        </w:tc>
        <w:tc>
          <w:tcPr>
            <w:tcW w:w="2308" w:type="pct"/>
            <w:gridSpan w:val="19"/>
            <w:tcBorders>
              <w:top w:val="nil"/>
              <w:left w:val="nil"/>
              <w:bottom w:val="nil"/>
              <w:right w:val="nil"/>
            </w:tcBorders>
            <w:shd w:val="clear" w:color="auto" w:fill="auto"/>
            <w:noWrap/>
            <w:vAlign w:val="bottom"/>
            <w:hideMark/>
          </w:tcPr>
          <w:p w:rsidR="00CE7C22" w:rsidRPr="00F54106" w:rsidRDefault="00CE7C22" w:rsidP="000068EF">
            <w:pPr>
              <w:rPr>
                <w:rFonts w:eastAsia="Times New Roman"/>
                <w:b/>
                <w:bCs/>
                <w:color w:val="000000"/>
                <w:sz w:val="22"/>
              </w:rPr>
            </w:pPr>
            <w:r w:rsidRPr="00F54106">
              <w:rPr>
                <w:rFonts w:eastAsia="Times New Roman"/>
                <w:b/>
                <w:bCs/>
                <w:color w:val="000000"/>
                <w:sz w:val="22"/>
              </w:rPr>
              <w:t>CTĐT: Logistics và QLCCU</w:t>
            </w:r>
          </w:p>
        </w:tc>
      </w:tr>
      <w:tr w:rsidR="00724244" w:rsidRPr="00F54106" w:rsidTr="00724244">
        <w:trPr>
          <w:trHeight w:val="298"/>
        </w:trPr>
        <w:tc>
          <w:tcPr>
            <w:tcW w:w="2692" w:type="pct"/>
            <w:gridSpan w:val="4"/>
            <w:tcBorders>
              <w:top w:val="nil"/>
              <w:left w:val="nil"/>
              <w:bottom w:val="nil"/>
              <w:right w:val="nil"/>
            </w:tcBorders>
            <w:shd w:val="clear" w:color="auto" w:fill="auto"/>
            <w:noWrap/>
            <w:vAlign w:val="bottom"/>
            <w:hideMark/>
          </w:tcPr>
          <w:p w:rsidR="00CE7C22" w:rsidRPr="00F54106" w:rsidRDefault="00CE7C22" w:rsidP="000068EF">
            <w:pPr>
              <w:rPr>
                <w:rFonts w:eastAsia="Times New Roman"/>
                <w:b/>
                <w:bCs/>
                <w:color w:val="000000"/>
                <w:sz w:val="22"/>
              </w:rPr>
            </w:pPr>
            <w:r w:rsidRPr="00F54106">
              <w:rPr>
                <w:rFonts w:eastAsia="Times New Roman"/>
                <w:b/>
                <w:bCs/>
                <w:color w:val="000000"/>
                <w:sz w:val="22"/>
              </w:rPr>
              <w:t>Mã ngành: 7510605</w:t>
            </w:r>
          </w:p>
        </w:tc>
        <w:tc>
          <w:tcPr>
            <w:tcW w:w="2308" w:type="pct"/>
            <w:gridSpan w:val="19"/>
            <w:tcBorders>
              <w:top w:val="nil"/>
              <w:left w:val="nil"/>
              <w:bottom w:val="nil"/>
              <w:right w:val="nil"/>
            </w:tcBorders>
            <w:shd w:val="clear" w:color="auto" w:fill="auto"/>
            <w:noWrap/>
            <w:vAlign w:val="bottom"/>
            <w:hideMark/>
          </w:tcPr>
          <w:p w:rsidR="00CE7C22" w:rsidRPr="00F54106" w:rsidRDefault="00CE7C22" w:rsidP="000068EF">
            <w:pPr>
              <w:rPr>
                <w:rFonts w:eastAsia="Times New Roman"/>
                <w:b/>
                <w:bCs/>
                <w:color w:val="000000"/>
                <w:sz w:val="22"/>
              </w:rPr>
            </w:pPr>
            <w:r w:rsidRPr="00F54106">
              <w:rPr>
                <w:rFonts w:eastAsia="Times New Roman"/>
                <w:b/>
                <w:bCs/>
                <w:color w:val="000000"/>
                <w:sz w:val="22"/>
              </w:rPr>
              <w:t>Thời gian đào tạo: 4 năm</w:t>
            </w:r>
          </w:p>
        </w:tc>
      </w:tr>
      <w:tr w:rsidR="00724244" w:rsidRPr="00F54106" w:rsidTr="00724244">
        <w:trPr>
          <w:trHeight w:val="271"/>
        </w:trPr>
        <w:tc>
          <w:tcPr>
            <w:tcW w:w="290" w:type="pct"/>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c>
          <w:tcPr>
            <w:tcW w:w="592" w:type="pct"/>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c>
          <w:tcPr>
            <w:tcW w:w="1810" w:type="pct"/>
            <w:gridSpan w:val="2"/>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c>
          <w:tcPr>
            <w:tcW w:w="117" w:type="pct"/>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c>
          <w:tcPr>
            <w:tcW w:w="291" w:type="pct"/>
            <w:gridSpan w:val="2"/>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c>
          <w:tcPr>
            <w:tcW w:w="193" w:type="pct"/>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c>
          <w:tcPr>
            <w:tcW w:w="272" w:type="pct"/>
            <w:gridSpan w:val="2"/>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c>
          <w:tcPr>
            <w:tcW w:w="209" w:type="pct"/>
            <w:gridSpan w:val="2"/>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c>
          <w:tcPr>
            <w:tcW w:w="208" w:type="pct"/>
            <w:gridSpan w:val="2"/>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c>
          <w:tcPr>
            <w:tcW w:w="209" w:type="pct"/>
            <w:gridSpan w:val="2"/>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c>
          <w:tcPr>
            <w:tcW w:w="208" w:type="pct"/>
            <w:gridSpan w:val="2"/>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c>
          <w:tcPr>
            <w:tcW w:w="209" w:type="pct"/>
            <w:gridSpan w:val="2"/>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c>
          <w:tcPr>
            <w:tcW w:w="208" w:type="pct"/>
            <w:gridSpan w:val="2"/>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c>
          <w:tcPr>
            <w:tcW w:w="185" w:type="pct"/>
            <w:tcBorders>
              <w:top w:val="nil"/>
              <w:left w:val="nil"/>
              <w:bottom w:val="nil"/>
              <w:right w:val="nil"/>
            </w:tcBorders>
            <w:shd w:val="clear" w:color="auto" w:fill="auto"/>
            <w:noWrap/>
            <w:vAlign w:val="bottom"/>
            <w:hideMark/>
          </w:tcPr>
          <w:p w:rsidR="00CE7C22" w:rsidRPr="00F54106" w:rsidRDefault="00CE7C22" w:rsidP="000068EF">
            <w:pPr>
              <w:rPr>
                <w:rFonts w:eastAsia="Times New Roman"/>
                <w:color w:val="000000"/>
                <w:sz w:val="22"/>
              </w:rPr>
            </w:pPr>
          </w:p>
        </w:tc>
      </w:tr>
      <w:tr w:rsidR="00724244" w:rsidRPr="00F54106" w:rsidTr="00724244">
        <w:trPr>
          <w:trHeight w:val="331"/>
        </w:trPr>
        <w:tc>
          <w:tcPr>
            <w:tcW w:w="290"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TT</w:t>
            </w:r>
          </w:p>
        </w:tc>
        <w:tc>
          <w:tcPr>
            <w:tcW w:w="592"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Mã HP</w:t>
            </w:r>
          </w:p>
        </w:tc>
        <w:tc>
          <w:tcPr>
            <w:tcW w:w="156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Học phần</w:t>
            </w:r>
          </w:p>
        </w:tc>
        <w:tc>
          <w:tcPr>
            <w:tcW w:w="359"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Số TC</w:t>
            </w:r>
          </w:p>
        </w:tc>
        <w:tc>
          <w:tcPr>
            <w:tcW w:w="487" w:type="pct"/>
            <w:gridSpan w:val="3"/>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Số tiết</w:t>
            </w:r>
          </w:p>
        </w:tc>
        <w:tc>
          <w:tcPr>
            <w:tcW w:w="1707" w:type="pct"/>
            <w:gridSpan w:val="15"/>
            <w:tcBorders>
              <w:top w:val="single" w:sz="4" w:space="0" w:color="auto"/>
              <w:left w:val="nil"/>
              <w:bottom w:val="single" w:sz="4" w:space="0" w:color="auto"/>
              <w:right w:val="single" w:sz="4" w:space="0" w:color="auto"/>
            </w:tcBorders>
            <w:shd w:val="clear" w:color="auto" w:fill="auto"/>
            <w:noWrap/>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NĂM/ HỌC KỲ</w:t>
            </w:r>
          </w:p>
        </w:tc>
      </w:tr>
      <w:tr w:rsidR="00724244" w:rsidRPr="00F54106" w:rsidTr="00724244">
        <w:trPr>
          <w:trHeight w:val="331"/>
        </w:trPr>
        <w:tc>
          <w:tcPr>
            <w:tcW w:w="290" w:type="pct"/>
            <w:vMerge/>
            <w:tcBorders>
              <w:top w:val="single" w:sz="4" w:space="0" w:color="auto"/>
              <w:left w:val="single" w:sz="4" w:space="0" w:color="auto"/>
              <w:bottom w:val="nil"/>
              <w:right w:val="single" w:sz="4" w:space="0" w:color="auto"/>
            </w:tcBorders>
            <w:vAlign w:val="center"/>
            <w:hideMark/>
          </w:tcPr>
          <w:p w:rsidR="00CE7C22" w:rsidRPr="00F54106" w:rsidRDefault="00CE7C22" w:rsidP="000068EF">
            <w:pPr>
              <w:rPr>
                <w:rFonts w:eastAsia="Times New Roman"/>
                <w:b/>
                <w:bCs/>
                <w:color w:val="000000"/>
                <w:sz w:val="20"/>
                <w:szCs w:val="20"/>
              </w:rPr>
            </w:pPr>
          </w:p>
        </w:tc>
        <w:tc>
          <w:tcPr>
            <w:tcW w:w="592" w:type="pct"/>
            <w:vMerge/>
            <w:tcBorders>
              <w:top w:val="single" w:sz="4" w:space="0" w:color="auto"/>
              <w:left w:val="single" w:sz="4" w:space="0" w:color="auto"/>
              <w:bottom w:val="nil"/>
              <w:right w:val="single" w:sz="4" w:space="0" w:color="auto"/>
            </w:tcBorders>
            <w:vAlign w:val="center"/>
            <w:hideMark/>
          </w:tcPr>
          <w:p w:rsidR="00CE7C22" w:rsidRPr="00F54106" w:rsidRDefault="00CE7C22" w:rsidP="000068EF">
            <w:pPr>
              <w:rPr>
                <w:rFonts w:eastAsia="Times New Roman"/>
                <w:b/>
                <w:bCs/>
                <w:color w:val="000000"/>
                <w:sz w:val="20"/>
                <w:szCs w:val="20"/>
              </w:rPr>
            </w:pPr>
          </w:p>
        </w:tc>
        <w:tc>
          <w:tcPr>
            <w:tcW w:w="1565" w:type="pct"/>
            <w:vMerge/>
            <w:tcBorders>
              <w:top w:val="single" w:sz="4" w:space="0" w:color="auto"/>
              <w:left w:val="single" w:sz="4" w:space="0" w:color="auto"/>
              <w:bottom w:val="nil"/>
              <w:right w:val="single" w:sz="4" w:space="0" w:color="auto"/>
            </w:tcBorders>
            <w:vAlign w:val="center"/>
            <w:hideMark/>
          </w:tcPr>
          <w:p w:rsidR="00CE7C22" w:rsidRPr="00F54106" w:rsidRDefault="00CE7C22" w:rsidP="000068EF">
            <w:pPr>
              <w:rPr>
                <w:rFonts w:eastAsia="Times New Roman"/>
                <w:b/>
                <w:bCs/>
                <w:color w:val="000000"/>
                <w:sz w:val="20"/>
                <w:szCs w:val="20"/>
              </w:rPr>
            </w:pPr>
          </w:p>
        </w:tc>
        <w:tc>
          <w:tcPr>
            <w:tcW w:w="359" w:type="pct"/>
            <w:gridSpan w:val="2"/>
            <w:vMerge/>
            <w:tcBorders>
              <w:top w:val="single" w:sz="4" w:space="0" w:color="auto"/>
              <w:left w:val="single" w:sz="4" w:space="0" w:color="auto"/>
              <w:bottom w:val="nil"/>
              <w:right w:val="single" w:sz="4" w:space="0" w:color="auto"/>
            </w:tcBorders>
            <w:vAlign w:val="center"/>
            <w:hideMark/>
          </w:tcPr>
          <w:p w:rsidR="00CE7C22" w:rsidRPr="00F54106" w:rsidRDefault="00CE7C22" w:rsidP="000068EF">
            <w:pPr>
              <w:rPr>
                <w:rFonts w:eastAsia="Times New Roman"/>
                <w:b/>
                <w:bCs/>
                <w:color w:val="000000"/>
                <w:sz w:val="20"/>
                <w:szCs w:val="20"/>
              </w:rPr>
            </w:pPr>
          </w:p>
        </w:tc>
        <w:tc>
          <w:tcPr>
            <w:tcW w:w="279" w:type="pct"/>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LT</w:t>
            </w:r>
          </w:p>
        </w:tc>
        <w:tc>
          <w:tcPr>
            <w:tcW w:w="208"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TH</w:t>
            </w:r>
          </w:p>
        </w:tc>
        <w:tc>
          <w:tcPr>
            <w:tcW w:w="418" w:type="pct"/>
            <w:gridSpan w:val="3"/>
            <w:tcBorders>
              <w:top w:val="single" w:sz="4" w:space="0" w:color="auto"/>
              <w:left w:val="nil"/>
              <w:bottom w:val="single" w:sz="4" w:space="0" w:color="auto"/>
              <w:right w:val="single" w:sz="4" w:space="0" w:color="auto"/>
            </w:tcBorders>
            <w:shd w:val="clear" w:color="auto" w:fill="auto"/>
            <w:noWrap/>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I</w:t>
            </w:r>
          </w:p>
        </w:tc>
        <w:tc>
          <w:tcPr>
            <w:tcW w:w="418" w:type="pct"/>
            <w:gridSpan w:val="4"/>
            <w:tcBorders>
              <w:top w:val="single" w:sz="4" w:space="0" w:color="auto"/>
              <w:left w:val="nil"/>
              <w:bottom w:val="single" w:sz="4" w:space="0" w:color="auto"/>
              <w:right w:val="single" w:sz="4" w:space="0" w:color="auto"/>
            </w:tcBorders>
            <w:shd w:val="clear" w:color="auto" w:fill="auto"/>
            <w:noWrap/>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II</w:t>
            </w:r>
          </w:p>
        </w:tc>
        <w:tc>
          <w:tcPr>
            <w:tcW w:w="417" w:type="pct"/>
            <w:gridSpan w:val="4"/>
            <w:tcBorders>
              <w:top w:val="single" w:sz="4" w:space="0" w:color="auto"/>
              <w:left w:val="nil"/>
              <w:bottom w:val="single" w:sz="4" w:space="0" w:color="auto"/>
              <w:right w:val="single" w:sz="4" w:space="0" w:color="auto"/>
            </w:tcBorders>
            <w:shd w:val="clear" w:color="auto" w:fill="auto"/>
            <w:noWrap/>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III</w:t>
            </w:r>
          </w:p>
        </w:tc>
        <w:tc>
          <w:tcPr>
            <w:tcW w:w="455" w:type="pct"/>
            <w:gridSpan w:val="4"/>
            <w:tcBorders>
              <w:top w:val="single" w:sz="4" w:space="0" w:color="auto"/>
              <w:left w:val="nil"/>
              <w:bottom w:val="single" w:sz="4" w:space="0" w:color="auto"/>
              <w:right w:val="single" w:sz="4" w:space="0" w:color="auto"/>
            </w:tcBorders>
            <w:shd w:val="clear" w:color="auto" w:fill="auto"/>
            <w:noWrap/>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IV</w:t>
            </w:r>
          </w:p>
        </w:tc>
      </w:tr>
      <w:tr w:rsidR="00724244" w:rsidRPr="00F54106" w:rsidTr="00724244">
        <w:trPr>
          <w:trHeight w:val="331"/>
        </w:trPr>
        <w:tc>
          <w:tcPr>
            <w:tcW w:w="290" w:type="pct"/>
            <w:vMerge/>
            <w:tcBorders>
              <w:top w:val="single" w:sz="4" w:space="0" w:color="auto"/>
              <w:left w:val="single" w:sz="4" w:space="0" w:color="auto"/>
              <w:bottom w:val="nil"/>
              <w:right w:val="single" w:sz="4" w:space="0" w:color="auto"/>
            </w:tcBorders>
            <w:vAlign w:val="center"/>
            <w:hideMark/>
          </w:tcPr>
          <w:p w:rsidR="00CE7C22" w:rsidRPr="00F54106" w:rsidRDefault="00CE7C22" w:rsidP="000068EF">
            <w:pPr>
              <w:rPr>
                <w:rFonts w:eastAsia="Times New Roman"/>
                <w:b/>
                <w:bCs/>
                <w:color w:val="000000"/>
                <w:sz w:val="20"/>
                <w:szCs w:val="20"/>
              </w:rPr>
            </w:pPr>
          </w:p>
        </w:tc>
        <w:tc>
          <w:tcPr>
            <w:tcW w:w="592" w:type="pct"/>
            <w:vMerge/>
            <w:tcBorders>
              <w:top w:val="single" w:sz="4" w:space="0" w:color="auto"/>
              <w:left w:val="single" w:sz="4" w:space="0" w:color="auto"/>
              <w:bottom w:val="nil"/>
              <w:right w:val="single" w:sz="4" w:space="0" w:color="auto"/>
            </w:tcBorders>
            <w:vAlign w:val="center"/>
            <w:hideMark/>
          </w:tcPr>
          <w:p w:rsidR="00CE7C22" w:rsidRPr="00F54106" w:rsidRDefault="00CE7C22" w:rsidP="000068EF">
            <w:pPr>
              <w:rPr>
                <w:rFonts w:eastAsia="Times New Roman"/>
                <w:b/>
                <w:bCs/>
                <w:color w:val="000000"/>
                <w:sz w:val="20"/>
                <w:szCs w:val="20"/>
              </w:rPr>
            </w:pPr>
          </w:p>
        </w:tc>
        <w:tc>
          <w:tcPr>
            <w:tcW w:w="1565" w:type="pct"/>
            <w:vMerge/>
            <w:tcBorders>
              <w:top w:val="single" w:sz="4" w:space="0" w:color="auto"/>
              <w:left w:val="single" w:sz="4" w:space="0" w:color="auto"/>
              <w:bottom w:val="nil"/>
              <w:right w:val="single" w:sz="4" w:space="0" w:color="auto"/>
            </w:tcBorders>
            <w:vAlign w:val="center"/>
            <w:hideMark/>
          </w:tcPr>
          <w:p w:rsidR="00CE7C22" w:rsidRPr="00F54106" w:rsidRDefault="00CE7C22" w:rsidP="000068EF">
            <w:pPr>
              <w:rPr>
                <w:rFonts w:eastAsia="Times New Roman"/>
                <w:b/>
                <w:bCs/>
                <w:color w:val="000000"/>
                <w:sz w:val="20"/>
                <w:szCs w:val="20"/>
              </w:rPr>
            </w:pPr>
          </w:p>
        </w:tc>
        <w:tc>
          <w:tcPr>
            <w:tcW w:w="359" w:type="pct"/>
            <w:gridSpan w:val="2"/>
            <w:vMerge/>
            <w:tcBorders>
              <w:top w:val="single" w:sz="4" w:space="0" w:color="auto"/>
              <w:left w:val="single" w:sz="4" w:space="0" w:color="auto"/>
              <w:bottom w:val="nil"/>
              <w:right w:val="single" w:sz="4" w:space="0" w:color="auto"/>
            </w:tcBorders>
            <w:vAlign w:val="center"/>
            <w:hideMark/>
          </w:tcPr>
          <w:p w:rsidR="00CE7C22" w:rsidRPr="00F54106" w:rsidRDefault="00CE7C22" w:rsidP="000068EF">
            <w:pPr>
              <w:rPr>
                <w:rFonts w:eastAsia="Times New Roman"/>
                <w:b/>
                <w:bCs/>
                <w:color w:val="000000"/>
                <w:sz w:val="20"/>
                <w:szCs w:val="20"/>
              </w:rPr>
            </w:pP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tcBorders>
              <w:top w:val="nil"/>
              <w:left w:val="nil"/>
              <w:bottom w:val="single" w:sz="4" w:space="0" w:color="auto"/>
              <w:right w:val="single" w:sz="4" w:space="0" w:color="auto"/>
            </w:tcBorders>
            <w:shd w:val="clear" w:color="auto" w:fill="auto"/>
            <w:noWrap/>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1</w:t>
            </w:r>
          </w:p>
        </w:tc>
        <w:tc>
          <w:tcPr>
            <w:tcW w:w="209" w:type="pct"/>
            <w:gridSpan w:val="2"/>
            <w:tcBorders>
              <w:top w:val="nil"/>
              <w:left w:val="nil"/>
              <w:bottom w:val="single" w:sz="4" w:space="0" w:color="auto"/>
              <w:right w:val="single" w:sz="4" w:space="0" w:color="auto"/>
            </w:tcBorders>
            <w:shd w:val="clear" w:color="auto" w:fill="auto"/>
            <w:noWrap/>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2</w:t>
            </w:r>
          </w:p>
        </w:tc>
        <w:tc>
          <w:tcPr>
            <w:tcW w:w="209" w:type="pct"/>
            <w:gridSpan w:val="2"/>
            <w:tcBorders>
              <w:top w:val="nil"/>
              <w:left w:val="nil"/>
              <w:bottom w:val="single" w:sz="4" w:space="0" w:color="auto"/>
              <w:right w:val="single" w:sz="4" w:space="0" w:color="auto"/>
            </w:tcBorders>
            <w:shd w:val="clear" w:color="auto" w:fill="auto"/>
            <w:noWrap/>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3</w:t>
            </w:r>
          </w:p>
        </w:tc>
        <w:tc>
          <w:tcPr>
            <w:tcW w:w="209" w:type="pct"/>
            <w:gridSpan w:val="2"/>
            <w:tcBorders>
              <w:top w:val="nil"/>
              <w:left w:val="nil"/>
              <w:bottom w:val="single" w:sz="4" w:space="0" w:color="auto"/>
              <w:right w:val="single" w:sz="4" w:space="0" w:color="auto"/>
            </w:tcBorders>
            <w:shd w:val="clear" w:color="auto" w:fill="auto"/>
            <w:noWrap/>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4</w:t>
            </w:r>
          </w:p>
        </w:tc>
        <w:tc>
          <w:tcPr>
            <w:tcW w:w="208" w:type="pct"/>
            <w:gridSpan w:val="2"/>
            <w:tcBorders>
              <w:top w:val="nil"/>
              <w:left w:val="nil"/>
              <w:bottom w:val="single" w:sz="4" w:space="0" w:color="auto"/>
              <w:right w:val="single" w:sz="4" w:space="0" w:color="auto"/>
            </w:tcBorders>
            <w:shd w:val="clear" w:color="auto" w:fill="auto"/>
            <w:noWrap/>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5</w:t>
            </w:r>
          </w:p>
        </w:tc>
        <w:tc>
          <w:tcPr>
            <w:tcW w:w="209" w:type="pct"/>
            <w:gridSpan w:val="2"/>
            <w:tcBorders>
              <w:top w:val="nil"/>
              <w:left w:val="nil"/>
              <w:bottom w:val="single" w:sz="4" w:space="0" w:color="auto"/>
              <w:right w:val="single" w:sz="4" w:space="0" w:color="auto"/>
            </w:tcBorders>
            <w:shd w:val="clear" w:color="auto" w:fill="auto"/>
            <w:noWrap/>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6</w:t>
            </w:r>
          </w:p>
        </w:tc>
        <w:tc>
          <w:tcPr>
            <w:tcW w:w="209" w:type="pct"/>
            <w:gridSpan w:val="2"/>
            <w:tcBorders>
              <w:top w:val="nil"/>
              <w:left w:val="nil"/>
              <w:bottom w:val="single" w:sz="4" w:space="0" w:color="auto"/>
              <w:right w:val="single" w:sz="4" w:space="0" w:color="auto"/>
            </w:tcBorders>
            <w:shd w:val="clear" w:color="auto" w:fill="auto"/>
            <w:noWrap/>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7</w:t>
            </w:r>
          </w:p>
        </w:tc>
        <w:tc>
          <w:tcPr>
            <w:tcW w:w="246" w:type="pct"/>
            <w:gridSpan w:val="2"/>
            <w:tcBorders>
              <w:top w:val="nil"/>
              <w:left w:val="nil"/>
              <w:bottom w:val="single" w:sz="4" w:space="0" w:color="auto"/>
              <w:right w:val="single" w:sz="4" w:space="0" w:color="auto"/>
            </w:tcBorders>
            <w:shd w:val="clear" w:color="auto" w:fill="auto"/>
            <w:noWrap/>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8</w:t>
            </w:r>
          </w:p>
        </w:tc>
      </w:tr>
      <w:tr w:rsidR="00724244" w:rsidRPr="00F54106" w:rsidTr="00724244">
        <w:trPr>
          <w:trHeight w:val="360"/>
        </w:trPr>
        <w:tc>
          <w:tcPr>
            <w:tcW w:w="2447"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xml:space="preserve">1. Khối Kiến thức đại cương </w:t>
            </w:r>
          </w:p>
        </w:tc>
        <w:tc>
          <w:tcPr>
            <w:tcW w:w="35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32</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MLP132</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Triết học Mác-Lênin </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MLE121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Kinh tế chính trị Mác - Lênin</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24</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12</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SSO121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Chủ nghĩa xã hội khoa học</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24</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12</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4</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HCM121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Tư tưởng Hồ Chí Minh</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24</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12</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5</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VCP121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Lịch sử Đảng CSVN</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24</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12</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6</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LAW121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Pháp luật đại cương</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24</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12</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7</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GIF131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Tin học đại cương </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8</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PST131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Lý thuyết xác suất và thống kê toán</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9</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MAE131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Toán kinh tế</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10</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ENG121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Tiếng Anh 1</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24</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12</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11</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ENG122</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Tiếng Anh 2</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24</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12</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12</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ENG123</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Tiếng Anh 3</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24</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12</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13</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ENG124</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Tiếng Anh 4</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24</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12</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14</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ENG125</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Tiếng Anh 5</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24</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12</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15</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PHE011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Giáo dục thể chất 1</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30 tiết</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x</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16</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PHE012</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Giáo dục thể chất 2</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30 tiết</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x</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17</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PHE013</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Giáo dục thể chất 3</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30 tiết</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x</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Giáo dục quốc phòng</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5 tuần</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x</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44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2. Khối kiến thức giáo dục chuyên nghiệp</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83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nil"/>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2.1</w:t>
            </w:r>
          </w:p>
        </w:tc>
        <w:tc>
          <w:tcPr>
            <w:tcW w:w="215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E7C22" w:rsidRPr="00F54106" w:rsidRDefault="00CE7C22" w:rsidP="000068EF">
            <w:pPr>
              <w:rPr>
                <w:rFonts w:eastAsia="Times New Roman"/>
                <w:b/>
                <w:bCs/>
                <w:i/>
                <w:iCs/>
                <w:color w:val="000000"/>
                <w:sz w:val="20"/>
                <w:szCs w:val="20"/>
              </w:rPr>
            </w:pPr>
            <w:r w:rsidRPr="00F54106">
              <w:rPr>
                <w:rFonts w:eastAsia="Times New Roman"/>
                <w:b/>
                <w:bCs/>
                <w:i/>
                <w:iCs/>
                <w:color w:val="000000"/>
                <w:sz w:val="20"/>
                <w:szCs w:val="20"/>
              </w:rPr>
              <w:t xml:space="preserve">Kiến thức cơ sở ngành </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30</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nil"/>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15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xml:space="preserve">Bắt buộc </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24</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nil"/>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19</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MIE231.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Kinh tế học vi mô 1</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nil"/>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20</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MAN231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Quản trị học</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nil"/>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21</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MAE231.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Kinh tế học vĩ mô 1</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nil"/>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22</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GEM231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Marketing căn bản</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rPr>
                <w:rFonts w:ascii=".VnTime" w:eastAsia="Times New Roman" w:hAnsi=".VnTime" w:cs="Arial"/>
                <w:color w:val="000000"/>
                <w:sz w:val="20"/>
                <w:szCs w:val="20"/>
              </w:rPr>
            </w:pPr>
            <w:r w:rsidRPr="00F54106">
              <w:rPr>
                <w:rFonts w:ascii=".VnTime" w:eastAsia="Times New Roman" w:hAnsi=".VnTime" w:cs="Arial"/>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rPr>
                <w:rFonts w:ascii=".VnTime" w:eastAsia="Times New Roman" w:hAnsi=".VnTime" w:cs="Arial"/>
                <w:color w:val="000000"/>
                <w:sz w:val="20"/>
                <w:szCs w:val="20"/>
              </w:rPr>
            </w:pPr>
            <w:r w:rsidRPr="00F54106">
              <w:rPr>
                <w:rFonts w:ascii=".VnTime" w:eastAsia="Times New Roman" w:hAnsi=".VnTime" w:cs="Arial"/>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nil"/>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23</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FAM231.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Tài chính - tiền tệ </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nil"/>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24</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PRS231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Nguyên lý thống kê</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nil"/>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25</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ACT231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Nguyên lý kế toán</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rPr>
                <w:rFonts w:ascii=".VnTime" w:eastAsia="Times New Roman" w:hAnsi=".VnTime" w:cs="Arial"/>
                <w:color w:val="000000"/>
                <w:sz w:val="20"/>
                <w:szCs w:val="20"/>
              </w:rPr>
            </w:pPr>
            <w:r w:rsidRPr="00F54106">
              <w:rPr>
                <w:rFonts w:ascii=".VnTime" w:eastAsia="Times New Roman" w:hAnsi=".VnTime" w:cs="Arial"/>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rPr>
                <w:rFonts w:ascii=".VnTime" w:eastAsia="Times New Roman" w:hAnsi=".VnTime" w:cs="Arial"/>
                <w:b/>
                <w:bCs/>
                <w:color w:val="000000"/>
                <w:sz w:val="20"/>
                <w:szCs w:val="20"/>
              </w:rPr>
            </w:pPr>
            <w:r w:rsidRPr="00F54106">
              <w:rPr>
                <w:rFonts w:ascii=".VnTime" w:eastAsia="Times New Roman" w:hAnsi=".VnTime" w:cs="Arial"/>
                <w:b/>
                <w:b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nil"/>
            </w:tcBorders>
            <w:shd w:val="clear" w:color="000000" w:fill="FFFFFF"/>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26</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DTH231</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Ra quyết định quản trị</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15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xml:space="preserve">Tự chọn </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6</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VnTime" w:eastAsia="Times New Roman" w:hAnsi=".VnTime" w:cs="Arial"/>
                <w:color w:val="000000"/>
                <w:sz w:val="20"/>
                <w:szCs w:val="20"/>
              </w:rPr>
            </w:pPr>
            <w:r w:rsidRPr="00F54106">
              <w:rPr>
                <w:rFonts w:ascii=".VnTime" w:eastAsia="Times New Roman" w:hAnsi=".VnTime" w:cs="Arial"/>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27</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i/>
                <w:iCs/>
                <w:color w:val="000000"/>
                <w:sz w:val="20"/>
                <w:szCs w:val="20"/>
              </w:rPr>
            </w:pPr>
            <w:r w:rsidRPr="00F54106">
              <w:rPr>
                <w:rFonts w:eastAsia="Times New Roman"/>
                <w:i/>
                <w:iCs/>
                <w:color w:val="000000"/>
                <w:sz w:val="20"/>
                <w:szCs w:val="20"/>
              </w:rPr>
              <w:t>Tổ hợp 1</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ECO231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Kinh tế lượng </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MIS231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Hệ thống thông tin trong quản lý</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28</w:t>
            </w:r>
          </w:p>
        </w:tc>
        <w:tc>
          <w:tcPr>
            <w:tcW w:w="592" w:type="pct"/>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i/>
                <w:iCs/>
                <w:color w:val="000000"/>
                <w:sz w:val="20"/>
                <w:szCs w:val="20"/>
              </w:rPr>
            </w:pPr>
            <w:r w:rsidRPr="00F54106">
              <w:rPr>
                <w:rFonts w:eastAsia="Times New Roman"/>
                <w:i/>
                <w:iCs/>
                <w:color w:val="000000"/>
                <w:sz w:val="20"/>
                <w:szCs w:val="20"/>
              </w:rPr>
              <w:t>Tổ hợp 2</w:t>
            </w:r>
          </w:p>
        </w:tc>
        <w:tc>
          <w:tcPr>
            <w:tcW w:w="359"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3</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ELA231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Luật Kinh tế </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LOT231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Pháp luật về thương nhân</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LGS231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Pháp luật thương mại hàng hóa và dịch vụ</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2.2</w:t>
            </w:r>
          </w:p>
        </w:tc>
        <w:tc>
          <w:tcPr>
            <w:tcW w:w="215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E7C22" w:rsidRPr="00F54106" w:rsidRDefault="00CE7C22" w:rsidP="000068EF">
            <w:pPr>
              <w:rPr>
                <w:rFonts w:eastAsia="Times New Roman"/>
                <w:b/>
                <w:bCs/>
                <w:i/>
                <w:iCs/>
                <w:color w:val="000000"/>
                <w:sz w:val="20"/>
                <w:szCs w:val="20"/>
              </w:rPr>
            </w:pPr>
            <w:r w:rsidRPr="00F54106">
              <w:rPr>
                <w:rFonts w:eastAsia="Times New Roman"/>
                <w:b/>
                <w:bCs/>
                <w:i/>
                <w:iCs/>
                <w:color w:val="000000"/>
                <w:sz w:val="20"/>
                <w:szCs w:val="20"/>
              </w:rPr>
              <w:t>Kiến thức ngành</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24</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r>
      <w:tr w:rsidR="00724244" w:rsidRPr="00F54106" w:rsidTr="00724244">
        <w:trPr>
          <w:trHeight w:val="360"/>
        </w:trPr>
        <w:tc>
          <w:tcPr>
            <w:tcW w:w="290" w:type="pct"/>
            <w:tcBorders>
              <w:top w:val="nil"/>
              <w:left w:val="single" w:sz="4" w:space="0" w:color="auto"/>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15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xml:space="preserve">Bắt buộc </w:t>
            </w:r>
          </w:p>
        </w:tc>
        <w:tc>
          <w:tcPr>
            <w:tcW w:w="359"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15</w:t>
            </w:r>
          </w:p>
        </w:tc>
        <w:tc>
          <w:tcPr>
            <w:tcW w:w="279" w:type="pct"/>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w:t>
            </w:r>
          </w:p>
        </w:tc>
        <w:tc>
          <w:tcPr>
            <w:tcW w:w="208"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single" w:sz="4" w:space="0" w:color="auto"/>
              <w:left w:val="single" w:sz="4" w:space="0" w:color="auto"/>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29</w:t>
            </w: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FIM331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Quản trị tài chính </w:t>
            </w:r>
          </w:p>
        </w:tc>
        <w:tc>
          <w:tcPr>
            <w:tcW w:w="359"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single" w:sz="4" w:space="0" w:color="auto"/>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46" w:type="pct"/>
            <w:gridSpan w:val="2"/>
            <w:tcBorders>
              <w:top w:val="single" w:sz="4" w:space="0" w:color="auto"/>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single" w:sz="4" w:space="0" w:color="auto"/>
              <w:left w:val="single" w:sz="4" w:space="0" w:color="auto"/>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30</w:t>
            </w: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HRM331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Quản trị nhân lực</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single" w:sz="4" w:space="0" w:color="auto"/>
              <w:left w:val="single" w:sz="4" w:space="0" w:color="auto"/>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31</w:t>
            </w: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BLO331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Logistics cơ bản</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single" w:sz="4" w:space="0" w:color="auto"/>
              <w:left w:val="single" w:sz="4" w:space="0" w:color="auto"/>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32</w:t>
            </w: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BAN331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Phân tích hoạt động kinh doanh  </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single" w:sz="4" w:space="0" w:color="auto"/>
              <w:left w:val="single" w:sz="4" w:space="0" w:color="auto"/>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33</w:t>
            </w: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ECM331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Thương mại điện tử</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single" w:sz="4" w:space="0" w:color="auto"/>
              <w:left w:val="single" w:sz="4" w:space="0" w:color="auto"/>
              <w:bottom w:val="nil"/>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15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xml:space="preserve">Tự chọn   </w:t>
            </w:r>
          </w:p>
        </w:tc>
        <w:tc>
          <w:tcPr>
            <w:tcW w:w="359" w:type="pct"/>
            <w:gridSpan w:val="2"/>
            <w:tcBorders>
              <w:top w:val="nil"/>
              <w:left w:val="nil"/>
              <w:bottom w:val="nil"/>
              <w:right w:val="single" w:sz="4" w:space="0" w:color="auto"/>
            </w:tcBorders>
            <w:shd w:val="clear" w:color="000000" w:fill="FFFFFF"/>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34</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i/>
                <w:iCs/>
                <w:color w:val="000000"/>
                <w:sz w:val="20"/>
                <w:szCs w:val="20"/>
              </w:rPr>
            </w:pPr>
            <w:r w:rsidRPr="00F54106">
              <w:rPr>
                <w:rFonts w:eastAsia="Times New Roman"/>
                <w:i/>
                <w:iCs/>
                <w:color w:val="000000"/>
                <w:sz w:val="20"/>
                <w:szCs w:val="20"/>
              </w:rPr>
              <w:t>Tổ hợp 1</w:t>
            </w:r>
          </w:p>
        </w:tc>
        <w:tc>
          <w:tcPr>
            <w:tcW w:w="35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single" w:sz="4" w:space="0" w:color="auto"/>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STT331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Thuế </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208"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single" w:sz="4" w:space="0" w:color="auto"/>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FAC331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Kế toán tài chính</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208"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35</w:t>
            </w:r>
          </w:p>
        </w:tc>
        <w:tc>
          <w:tcPr>
            <w:tcW w:w="592"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1565"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i/>
                <w:iCs/>
                <w:color w:val="000000"/>
                <w:sz w:val="20"/>
                <w:szCs w:val="20"/>
              </w:rPr>
            </w:pPr>
            <w:r w:rsidRPr="00F54106">
              <w:rPr>
                <w:rFonts w:eastAsia="Times New Roman"/>
                <w:i/>
                <w:iCs/>
                <w:color w:val="000000"/>
                <w:sz w:val="20"/>
                <w:szCs w:val="20"/>
              </w:rPr>
              <w:t>Tổ hợp 2</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STM331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Quản trị chiến lược </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CIB331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Giao tiếp trong kinh doanh</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592"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1565"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i/>
                <w:iCs/>
                <w:color w:val="000000"/>
                <w:sz w:val="20"/>
                <w:szCs w:val="20"/>
              </w:rPr>
            </w:pPr>
            <w:r w:rsidRPr="00F54106">
              <w:rPr>
                <w:rFonts w:eastAsia="Times New Roman"/>
                <w:i/>
                <w:iCs/>
                <w:color w:val="000000"/>
                <w:sz w:val="20"/>
                <w:szCs w:val="20"/>
              </w:rPr>
              <w:t>Tổ hợp 3</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ADM331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Quản trị hành chính văn phòng </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CRM331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Quản trị quan hệ khách hàng</w:t>
            </w:r>
          </w:p>
        </w:tc>
        <w:tc>
          <w:tcPr>
            <w:tcW w:w="35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PAM331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Quản trị dự án</w:t>
            </w:r>
          </w:p>
        </w:tc>
        <w:tc>
          <w:tcPr>
            <w:tcW w:w="35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2.3</w:t>
            </w:r>
          </w:p>
        </w:tc>
        <w:tc>
          <w:tcPr>
            <w:tcW w:w="2158" w:type="pct"/>
            <w:gridSpan w:val="2"/>
            <w:tcBorders>
              <w:top w:val="single" w:sz="4" w:space="0" w:color="auto"/>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b/>
                <w:bCs/>
                <w:i/>
                <w:iCs/>
                <w:color w:val="000000"/>
                <w:sz w:val="20"/>
                <w:szCs w:val="20"/>
              </w:rPr>
            </w:pPr>
            <w:r w:rsidRPr="00F54106">
              <w:rPr>
                <w:rFonts w:eastAsia="Times New Roman"/>
                <w:b/>
                <w:bCs/>
                <w:i/>
                <w:iCs/>
                <w:color w:val="000000"/>
                <w:sz w:val="20"/>
                <w:szCs w:val="20"/>
              </w:rPr>
              <w:t>Kiến thức chuyên ngành</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27</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r>
      <w:tr w:rsidR="00724244" w:rsidRPr="00F54106" w:rsidTr="00724244">
        <w:trPr>
          <w:trHeight w:val="360"/>
        </w:trPr>
        <w:tc>
          <w:tcPr>
            <w:tcW w:w="290" w:type="pct"/>
            <w:tcBorders>
              <w:top w:val="nil"/>
              <w:left w:val="single" w:sz="4" w:space="0" w:color="auto"/>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xml:space="preserve"> </w:t>
            </w:r>
          </w:p>
        </w:tc>
        <w:tc>
          <w:tcPr>
            <w:tcW w:w="2158" w:type="pct"/>
            <w:gridSpan w:val="2"/>
            <w:tcBorders>
              <w:top w:val="single" w:sz="4" w:space="0" w:color="auto"/>
              <w:left w:val="nil"/>
              <w:bottom w:val="single" w:sz="4" w:space="0" w:color="auto"/>
              <w:right w:val="single" w:sz="4" w:space="0" w:color="000000"/>
            </w:tcBorders>
            <w:shd w:val="clear" w:color="auto" w:fill="auto"/>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xml:space="preserve">Bắt buộc </w:t>
            </w:r>
          </w:p>
        </w:tc>
        <w:tc>
          <w:tcPr>
            <w:tcW w:w="359"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15</w:t>
            </w:r>
          </w:p>
        </w:tc>
        <w:tc>
          <w:tcPr>
            <w:tcW w:w="279" w:type="pct"/>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nil"/>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nil"/>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nil"/>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nil"/>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37</w:t>
            </w: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TPR331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Kỹ thuật nghiệp vụ ngoại thương</w:t>
            </w:r>
          </w:p>
        </w:tc>
        <w:tc>
          <w:tcPr>
            <w:tcW w:w="359"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single" w:sz="4" w:space="0" w:color="auto"/>
              <w:left w:val="nil"/>
              <w:bottom w:val="single" w:sz="4" w:space="0" w:color="auto"/>
              <w:right w:val="single" w:sz="4" w:space="0" w:color="auto"/>
            </w:tcBorders>
            <w:shd w:val="clear" w:color="auto" w:fill="auto"/>
            <w:noWrap/>
            <w:vAlign w:val="bottom"/>
            <w:hideMark/>
          </w:tcPr>
          <w:p w:rsidR="00CE7C22" w:rsidRPr="00F54106" w:rsidRDefault="00CE7C22" w:rsidP="000068EF">
            <w:pPr>
              <w:jc w:val="right"/>
              <w:rPr>
                <w:rFonts w:eastAsia="Times New Roman"/>
                <w:color w:val="000000"/>
                <w:sz w:val="20"/>
                <w:szCs w:val="20"/>
              </w:rPr>
            </w:pPr>
            <w:r w:rsidRPr="00F54106">
              <w:rPr>
                <w:rFonts w:eastAsia="Times New Roman"/>
                <w:color w:val="000000"/>
                <w:sz w:val="20"/>
                <w:szCs w:val="20"/>
              </w:rPr>
              <w:t>3</w:t>
            </w:r>
          </w:p>
        </w:tc>
        <w:tc>
          <w:tcPr>
            <w:tcW w:w="246" w:type="pct"/>
            <w:gridSpan w:val="2"/>
            <w:tcBorders>
              <w:top w:val="single" w:sz="4" w:space="0" w:color="auto"/>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38</w:t>
            </w: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SCM331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Quản trị chuỗi cung ứng </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right"/>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39</w:t>
            </w: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LOM331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Quản trị Logistics </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jc w:val="right"/>
              <w:rPr>
                <w:rFonts w:eastAsia="Times New Roman"/>
                <w:color w:val="000000"/>
                <w:sz w:val="20"/>
                <w:szCs w:val="20"/>
              </w:rPr>
            </w:pPr>
            <w:r w:rsidRPr="00F54106">
              <w:rPr>
                <w:rFonts w:eastAsia="Times New Roman"/>
                <w:color w:val="000000"/>
                <w:sz w:val="20"/>
                <w:szCs w:val="20"/>
              </w:rPr>
              <w:t>3</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40</w:t>
            </w: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xml:space="preserve">LMT331 </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Logistics và Vận tải đa phương thức </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41</w:t>
            </w: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PCU331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Nghiệp vụ hải quan</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jc w:val="right"/>
              <w:rPr>
                <w:rFonts w:eastAsia="Times New Roman"/>
                <w:color w:val="000000"/>
                <w:sz w:val="20"/>
                <w:szCs w:val="20"/>
              </w:rPr>
            </w:pPr>
            <w:r w:rsidRPr="00F54106">
              <w:rPr>
                <w:rFonts w:eastAsia="Times New Roman"/>
                <w:color w:val="000000"/>
                <w:sz w:val="20"/>
                <w:szCs w:val="20"/>
              </w:rPr>
              <w:t>3</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nil"/>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158" w:type="pct"/>
            <w:gridSpan w:val="2"/>
            <w:tcBorders>
              <w:top w:val="single" w:sz="4" w:space="0" w:color="auto"/>
              <w:left w:val="nil"/>
              <w:bottom w:val="single" w:sz="4" w:space="0" w:color="auto"/>
              <w:right w:val="single" w:sz="4" w:space="0" w:color="000000"/>
            </w:tcBorders>
            <w:shd w:val="clear" w:color="000000" w:fill="FFFFFF"/>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xml:space="preserve">Tự chọn </w:t>
            </w:r>
          </w:p>
        </w:tc>
        <w:tc>
          <w:tcPr>
            <w:tcW w:w="359" w:type="pct"/>
            <w:gridSpan w:val="2"/>
            <w:tcBorders>
              <w:top w:val="nil"/>
              <w:left w:val="nil"/>
              <w:bottom w:val="nil"/>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12</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42</w:t>
            </w:r>
          </w:p>
        </w:tc>
        <w:tc>
          <w:tcPr>
            <w:tcW w:w="592"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i/>
                <w:iCs/>
                <w:color w:val="000000"/>
                <w:sz w:val="20"/>
                <w:szCs w:val="20"/>
              </w:rPr>
            </w:pPr>
            <w:r w:rsidRPr="00F54106">
              <w:rPr>
                <w:rFonts w:eastAsia="Times New Roman"/>
                <w:i/>
                <w:iCs/>
                <w:color w:val="000000"/>
                <w:sz w:val="20"/>
                <w:szCs w:val="20"/>
              </w:rPr>
              <w:t>Tổ hợp 1</w:t>
            </w:r>
          </w:p>
        </w:tc>
        <w:tc>
          <w:tcPr>
            <w:tcW w:w="359" w:type="pct"/>
            <w:gridSpan w:val="2"/>
            <w:tcBorders>
              <w:top w:val="single" w:sz="4" w:space="0" w:color="auto"/>
              <w:left w:val="nil"/>
              <w:bottom w:val="nil"/>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single" w:sz="4" w:space="0" w:color="auto"/>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IMA331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Marketing quốc tế</w:t>
            </w:r>
          </w:p>
        </w:tc>
        <w:tc>
          <w:tcPr>
            <w:tcW w:w="359" w:type="pct"/>
            <w:gridSpan w:val="2"/>
            <w:tcBorders>
              <w:top w:val="single" w:sz="4" w:space="0" w:color="auto"/>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single" w:sz="4" w:space="0" w:color="auto"/>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INB331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Kinh doanh quốc tế</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single" w:sz="4" w:space="0" w:color="auto"/>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INT331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Giao dịch thương mại quốc tế</w:t>
            </w:r>
          </w:p>
        </w:tc>
        <w:tc>
          <w:tcPr>
            <w:tcW w:w="35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43</w:t>
            </w:r>
          </w:p>
        </w:tc>
        <w:tc>
          <w:tcPr>
            <w:tcW w:w="592"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i/>
                <w:iCs/>
                <w:color w:val="000000"/>
                <w:sz w:val="20"/>
                <w:szCs w:val="20"/>
              </w:rPr>
            </w:pPr>
            <w:r w:rsidRPr="00F54106">
              <w:rPr>
                <w:rFonts w:eastAsia="Times New Roman"/>
                <w:i/>
                <w:iCs/>
                <w:color w:val="000000"/>
                <w:sz w:val="20"/>
                <w:szCs w:val="20"/>
              </w:rPr>
              <w:t>Tổ hợp 2</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ISB331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Bảo hiểm trong kinh doanh</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RME331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Quản trị rủi ro trong doanh nghiệp</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MAA331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Kế toán quản trị</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44</w:t>
            </w:r>
          </w:p>
        </w:tc>
        <w:tc>
          <w:tcPr>
            <w:tcW w:w="592"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1565"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rPr>
                <w:rFonts w:eastAsia="Times New Roman"/>
                <w:i/>
                <w:iCs/>
                <w:color w:val="000000"/>
                <w:sz w:val="20"/>
                <w:szCs w:val="20"/>
              </w:rPr>
            </w:pPr>
            <w:r w:rsidRPr="00F54106">
              <w:rPr>
                <w:rFonts w:eastAsia="Times New Roman"/>
                <w:i/>
                <w:iCs/>
                <w:color w:val="000000"/>
                <w:sz w:val="20"/>
                <w:szCs w:val="20"/>
              </w:rPr>
              <w:t>Tổ hợp 3</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PSM331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Quản trị mua hàng và cung ứng</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DCM331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Quản trị kênh phân phối</w:t>
            </w:r>
          </w:p>
        </w:tc>
        <w:tc>
          <w:tcPr>
            <w:tcW w:w="35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ascii="Arial" w:eastAsia="Times New Roman" w:hAnsi="Arial" w:cs="Arial"/>
                <w:color w:val="000000"/>
                <w:sz w:val="20"/>
                <w:szCs w:val="20"/>
              </w:rPr>
            </w:pPr>
            <w:r w:rsidRPr="00F54106">
              <w:rPr>
                <w:rFonts w:ascii="Arial" w:eastAsia="Times New Roman" w:hAnsi="Arial" w:cs="Arial"/>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45</w:t>
            </w:r>
          </w:p>
        </w:tc>
        <w:tc>
          <w:tcPr>
            <w:tcW w:w="592" w:type="pct"/>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1565" w:type="pct"/>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rPr>
                <w:rFonts w:eastAsia="Times New Roman"/>
                <w:i/>
                <w:iCs/>
                <w:color w:val="000000"/>
                <w:sz w:val="20"/>
                <w:szCs w:val="20"/>
              </w:rPr>
            </w:pPr>
            <w:r w:rsidRPr="00F54106">
              <w:rPr>
                <w:rFonts w:eastAsia="Times New Roman"/>
                <w:i/>
                <w:iCs/>
                <w:color w:val="000000"/>
                <w:sz w:val="20"/>
                <w:szCs w:val="20"/>
              </w:rPr>
              <w:t>Tổ hợp 4</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MAS331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Kỹ năng quản trị</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DED331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Soạn thảo văn bản quản lý kinh tế</w:t>
            </w:r>
          </w:p>
        </w:tc>
        <w:tc>
          <w:tcPr>
            <w:tcW w:w="35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nil"/>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2.4</w:t>
            </w:r>
          </w:p>
        </w:tc>
        <w:tc>
          <w:tcPr>
            <w:tcW w:w="592" w:type="pct"/>
            <w:tcBorders>
              <w:top w:val="nil"/>
              <w:left w:val="single" w:sz="4" w:space="0" w:color="auto"/>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b/>
                <w:bCs/>
                <w:i/>
                <w:iCs/>
                <w:color w:val="000000"/>
                <w:sz w:val="20"/>
                <w:szCs w:val="20"/>
              </w:rPr>
            </w:pPr>
            <w:r w:rsidRPr="00F54106">
              <w:rPr>
                <w:rFonts w:eastAsia="Times New Roman"/>
                <w:b/>
                <w:bCs/>
                <w:i/>
                <w:iCs/>
                <w:color w:val="000000"/>
                <w:sz w:val="20"/>
                <w:szCs w:val="20"/>
              </w:rPr>
              <w:t>PSL421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b/>
                <w:bCs/>
                <w:i/>
                <w:iCs/>
                <w:color w:val="000000"/>
                <w:sz w:val="20"/>
                <w:szCs w:val="20"/>
              </w:rPr>
            </w:pPr>
            <w:r w:rsidRPr="00F54106">
              <w:rPr>
                <w:rFonts w:eastAsia="Times New Roman"/>
                <w:b/>
                <w:bCs/>
                <w:i/>
                <w:iCs/>
                <w:color w:val="000000"/>
                <w:sz w:val="20"/>
                <w:szCs w:val="20"/>
              </w:rPr>
              <w:t>Thực tập môn học ngành Logistics và QLCCU</w:t>
            </w:r>
          </w:p>
        </w:tc>
        <w:tc>
          <w:tcPr>
            <w:tcW w:w="35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2</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w:t>
            </w:r>
          </w:p>
        </w:tc>
        <w:tc>
          <w:tcPr>
            <w:tcW w:w="246"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2.5</w:t>
            </w: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b/>
                <w:bCs/>
                <w:i/>
                <w:iCs/>
                <w:color w:val="000000"/>
                <w:sz w:val="20"/>
                <w:szCs w:val="20"/>
              </w:rPr>
            </w:pPr>
            <w:r w:rsidRPr="00F54106">
              <w:rPr>
                <w:rFonts w:eastAsia="Times New Roman"/>
                <w:b/>
                <w:bCs/>
                <w:i/>
                <w:iCs/>
                <w:color w:val="000000"/>
                <w:sz w:val="20"/>
                <w:szCs w:val="20"/>
              </w:rPr>
              <w:t>UIL441</w:t>
            </w:r>
          </w:p>
        </w:tc>
        <w:tc>
          <w:tcPr>
            <w:tcW w:w="1565" w:type="pct"/>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rPr>
                <w:rFonts w:eastAsia="Times New Roman"/>
                <w:b/>
                <w:bCs/>
                <w:i/>
                <w:iCs/>
                <w:color w:val="000000"/>
                <w:sz w:val="20"/>
                <w:szCs w:val="20"/>
              </w:rPr>
            </w:pPr>
            <w:r w:rsidRPr="00F54106">
              <w:rPr>
                <w:rFonts w:eastAsia="Times New Roman"/>
                <w:b/>
                <w:bCs/>
                <w:i/>
                <w:iCs/>
                <w:color w:val="000000"/>
                <w:sz w:val="20"/>
                <w:szCs w:val="20"/>
              </w:rPr>
              <w:t>Thực tập tốt nghiêp ngành Logistics và QLCCU</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4</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4</w:t>
            </w:r>
          </w:p>
        </w:tc>
      </w:tr>
      <w:tr w:rsidR="00724244" w:rsidRPr="00F54106" w:rsidTr="00724244">
        <w:trPr>
          <w:trHeight w:val="360"/>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2.6</w:t>
            </w: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b/>
                <w:bCs/>
                <w:i/>
                <w:iCs/>
                <w:color w:val="000000"/>
                <w:sz w:val="20"/>
                <w:szCs w:val="20"/>
              </w:rPr>
            </w:pPr>
            <w:r w:rsidRPr="00F54106">
              <w:rPr>
                <w:rFonts w:eastAsia="Times New Roman"/>
                <w:b/>
                <w:bCs/>
                <w:i/>
                <w:iCs/>
                <w:color w:val="000000"/>
                <w:sz w:val="20"/>
                <w:szCs w:val="20"/>
              </w:rPr>
              <w:t>UTL961</w:t>
            </w:r>
          </w:p>
        </w:tc>
        <w:tc>
          <w:tcPr>
            <w:tcW w:w="1565" w:type="pct"/>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rPr>
                <w:rFonts w:eastAsia="Times New Roman"/>
                <w:b/>
                <w:bCs/>
                <w:i/>
                <w:iCs/>
                <w:color w:val="000000"/>
                <w:sz w:val="20"/>
                <w:szCs w:val="20"/>
              </w:rPr>
            </w:pPr>
            <w:r w:rsidRPr="00F54106">
              <w:rPr>
                <w:rFonts w:eastAsia="Times New Roman"/>
                <w:b/>
                <w:bCs/>
                <w:i/>
                <w:iCs/>
                <w:color w:val="000000"/>
                <w:sz w:val="20"/>
                <w:szCs w:val="20"/>
              </w:rPr>
              <w:t>KLTN/Tự chọn thay thế khóa luận</w:t>
            </w:r>
          </w:p>
        </w:tc>
        <w:tc>
          <w:tcPr>
            <w:tcW w:w="35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 </w:t>
            </w:r>
          </w:p>
        </w:tc>
        <w:tc>
          <w:tcPr>
            <w:tcW w:w="209" w:type="pct"/>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09"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b/>
                <w:bCs/>
                <w:i/>
                <w:iCs/>
                <w:color w:val="000000"/>
                <w:sz w:val="20"/>
                <w:szCs w:val="20"/>
              </w:rPr>
            </w:pPr>
            <w:r w:rsidRPr="00F54106">
              <w:rPr>
                <w:rFonts w:eastAsia="Times New Roman"/>
                <w:b/>
                <w:bCs/>
                <w:i/>
                <w:iCs/>
                <w:color w:val="000000"/>
                <w:sz w:val="20"/>
                <w:szCs w:val="20"/>
              </w:rPr>
              <w:t> </w:t>
            </w:r>
          </w:p>
        </w:tc>
        <w:tc>
          <w:tcPr>
            <w:tcW w:w="246" w:type="pct"/>
            <w:gridSpan w:val="2"/>
            <w:tcBorders>
              <w:top w:val="nil"/>
              <w:left w:val="nil"/>
              <w:bottom w:val="single" w:sz="4" w:space="0" w:color="auto"/>
              <w:right w:val="single" w:sz="4" w:space="0" w:color="auto"/>
            </w:tcBorders>
            <w:shd w:val="clear" w:color="000000" w:fill="FFFFFF"/>
            <w:noWrap/>
            <w:vAlign w:val="center"/>
            <w:hideMark/>
          </w:tcPr>
          <w:p w:rsidR="00CE7C22" w:rsidRPr="00F54106" w:rsidRDefault="00CE7C22" w:rsidP="000068EF">
            <w:pPr>
              <w:jc w:val="center"/>
              <w:rPr>
                <w:rFonts w:eastAsia="Times New Roman"/>
                <w:i/>
                <w:iCs/>
                <w:color w:val="000000"/>
                <w:sz w:val="20"/>
                <w:szCs w:val="20"/>
              </w:rPr>
            </w:pPr>
            <w:r w:rsidRPr="00F54106">
              <w:rPr>
                <w:rFonts w:eastAsia="Times New Roman"/>
                <w:i/>
                <w:iCs/>
                <w:color w:val="000000"/>
                <w:sz w:val="20"/>
                <w:szCs w:val="20"/>
              </w:rPr>
              <w:t>6</w:t>
            </w:r>
          </w:p>
        </w:tc>
      </w:tr>
      <w:tr w:rsidR="00724244" w:rsidRPr="00F54106" w:rsidTr="00724244">
        <w:trPr>
          <w:trHeight w:val="360"/>
        </w:trPr>
        <w:tc>
          <w:tcPr>
            <w:tcW w:w="2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46</w:t>
            </w: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i/>
                <w:iCs/>
                <w:color w:val="000000"/>
                <w:sz w:val="20"/>
                <w:szCs w:val="20"/>
              </w:rPr>
            </w:pPr>
            <w:r w:rsidRPr="00F54106">
              <w:rPr>
                <w:rFonts w:eastAsia="Times New Roman"/>
                <w:i/>
                <w:iCs/>
                <w:color w:val="000000"/>
                <w:sz w:val="20"/>
                <w:szCs w:val="20"/>
              </w:rPr>
              <w:t>Tổ hợp 1</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x</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TFF331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Vận tải và giao nhận</w:t>
            </w:r>
          </w:p>
        </w:tc>
        <w:tc>
          <w:tcPr>
            <w:tcW w:w="35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WAM331</w:t>
            </w:r>
          </w:p>
        </w:tc>
        <w:tc>
          <w:tcPr>
            <w:tcW w:w="1565"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Quản trị dự trữ</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r>
      <w:tr w:rsidR="00724244" w:rsidRPr="00F54106" w:rsidTr="00724244">
        <w:trPr>
          <w:trHeight w:val="360"/>
        </w:trPr>
        <w:tc>
          <w:tcPr>
            <w:tcW w:w="2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47</w:t>
            </w:r>
          </w:p>
        </w:tc>
        <w:tc>
          <w:tcPr>
            <w:tcW w:w="592" w:type="pct"/>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w:t>
            </w:r>
          </w:p>
        </w:tc>
        <w:tc>
          <w:tcPr>
            <w:tcW w:w="1565" w:type="pct"/>
            <w:tcBorders>
              <w:top w:val="nil"/>
              <w:left w:val="nil"/>
              <w:bottom w:val="single" w:sz="4" w:space="0" w:color="auto"/>
              <w:right w:val="single" w:sz="4" w:space="0" w:color="auto"/>
            </w:tcBorders>
            <w:shd w:val="clear" w:color="auto" w:fill="auto"/>
            <w:vAlign w:val="bottom"/>
            <w:hideMark/>
          </w:tcPr>
          <w:p w:rsidR="00CE7C22" w:rsidRPr="00F54106" w:rsidRDefault="00CE7C22" w:rsidP="000068EF">
            <w:pPr>
              <w:rPr>
                <w:rFonts w:eastAsia="Times New Roman"/>
                <w:i/>
                <w:iCs/>
                <w:color w:val="000000"/>
                <w:sz w:val="20"/>
                <w:szCs w:val="20"/>
              </w:rPr>
            </w:pPr>
            <w:r w:rsidRPr="00F54106">
              <w:rPr>
                <w:rFonts w:eastAsia="Times New Roman"/>
                <w:i/>
                <w:iCs/>
                <w:color w:val="000000"/>
                <w:sz w:val="20"/>
                <w:szCs w:val="20"/>
              </w:rPr>
              <w:t>Tổ hợp 2</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x</w:t>
            </w: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ETM331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Quản trị doanh nghiệp</w:t>
            </w:r>
          </w:p>
        </w:tc>
        <w:tc>
          <w:tcPr>
            <w:tcW w:w="35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ELO331</w:t>
            </w:r>
          </w:p>
        </w:tc>
        <w:tc>
          <w:tcPr>
            <w:tcW w:w="1565"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Logistics điện tử (E-Logistics)</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r>
      <w:tr w:rsidR="00724244" w:rsidRPr="00F54106" w:rsidTr="00724244">
        <w:trPr>
          <w:trHeight w:val="360"/>
        </w:trPr>
        <w:tc>
          <w:tcPr>
            <w:tcW w:w="290" w:type="pct"/>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SBO331</w:t>
            </w:r>
          </w:p>
        </w:tc>
        <w:tc>
          <w:tcPr>
            <w:tcW w:w="1565" w:type="pct"/>
            <w:tcBorders>
              <w:top w:val="nil"/>
              <w:left w:val="nil"/>
              <w:bottom w:val="single" w:sz="4" w:space="0" w:color="auto"/>
              <w:right w:val="single" w:sz="4" w:space="0" w:color="auto"/>
            </w:tcBorders>
            <w:shd w:val="clear" w:color="auto" w:fill="auto"/>
            <w:hideMark/>
          </w:tcPr>
          <w:p w:rsidR="00CE7C22" w:rsidRPr="00F54106" w:rsidRDefault="00CE7C22" w:rsidP="000068EF">
            <w:pPr>
              <w:rPr>
                <w:rFonts w:eastAsia="Times New Roman"/>
                <w:color w:val="000000"/>
                <w:sz w:val="20"/>
                <w:szCs w:val="20"/>
              </w:rPr>
            </w:pPr>
            <w:r w:rsidRPr="00F54106">
              <w:rPr>
                <w:rFonts w:eastAsia="Times New Roman"/>
                <w:color w:val="000000"/>
                <w:sz w:val="20"/>
                <w:szCs w:val="20"/>
              </w:rPr>
              <w:t xml:space="preserve">Khởi sự kinh doanh </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36</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color w:val="000000"/>
                <w:sz w:val="20"/>
                <w:szCs w:val="20"/>
              </w:rPr>
            </w:pPr>
            <w:r w:rsidRPr="00F54106">
              <w:rPr>
                <w:rFonts w:eastAsia="Times New Roman"/>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w:t>
            </w:r>
          </w:p>
        </w:tc>
        <w:tc>
          <w:tcPr>
            <w:tcW w:w="246" w:type="pct"/>
            <w:gridSpan w:val="2"/>
            <w:vMerge/>
            <w:tcBorders>
              <w:top w:val="nil"/>
              <w:left w:val="single" w:sz="4" w:space="0" w:color="auto"/>
              <w:bottom w:val="single" w:sz="4" w:space="0" w:color="000000"/>
              <w:right w:val="single" w:sz="4" w:space="0" w:color="auto"/>
            </w:tcBorders>
            <w:vAlign w:val="center"/>
            <w:hideMark/>
          </w:tcPr>
          <w:p w:rsidR="00CE7C22" w:rsidRPr="00F54106" w:rsidRDefault="00CE7C22" w:rsidP="000068EF">
            <w:pPr>
              <w:rPr>
                <w:rFonts w:eastAsia="Times New Roman"/>
                <w:color w:val="000000"/>
                <w:sz w:val="20"/>
                <w:szCs w:val="20"/>
              </w:rPr>
            </w:pPr>
          </w:p>
        </w:tc>
      </w:tr>
      <w:tr w:rsidR="00724244" w:rsidRPr="00F54106" w:rsidTr="00724244">
        <w:trPr>
          <w:trHeight w:val="360"/>
        </w:trPr>
        <w:tc>
          <w:tcPr>
            <w:tcW w:w="244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 xml:space="preserve">Tổng tín chỉ toàn khóa </w:t>
            </w:r>
          </w:p>
        </w:tc>
        <w:tc>
          <w:tcPr>
            <w:tcW w:w="35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125</w:t>
            </w:r>
          </w:p>
        </w:tc>
        <w:tc>
          <w:tcPr>
            <w:tcW w:w="279"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8"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rPr>
                <w:rFonts w:eastAsia="Times New Roman"/>
                <w:b/>
                <w:bCs/>
                <w:color w:val="000000"/>
                <w:sz w:val="20"/>
                <w:szCs w:val="20"/>
              </w:rPr>
            </w:pPr>
            <w:r w:rsidRPr="00F54106">
              <w:rPr>
                <w:rFonts w:eastAsia="Times New Roman"/>
                <w:b/>
                <w:bCs/>
                <w:color w:val="000000"/>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16</w:t>
            </w:r>
          </w:p>
        </w:tc>
        <w:tc>
          <w:tcPr>
            <w:tcW w:w="20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16</w:t>
            </w:r>
          </w:p>
        </w:tc>
        <w:tc>
          <w:tcPr>
            <w:tcW w:w="20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17</w:t>
            </w:r>
          </w:p>
        </w:tc>
        <w:tc>
          <w:tcPr>
            <w:tcW w:w="20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16</w:t>
            </w:r>
          </w:p>
        </w:tc>
        <w:tc>
          <w:tcPr>
            <w:tcW w:w="208"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16</w:t>
            </w:r>
          </w:p>
        </w:tc>
        <w:tc>
          <w:tcPr>
            <w:tcW w:w="20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16</w:t>
            </w:r>
          </w:p>
        </w:tc>
        <w:tc>
          <w:tcPr>
            <w:tcW w:w="209"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18</w:t>
            </w:r>
          </w:p>
        </w:tc>
        <w:tc>
          <w:tcPr>
            <w:tcW w:w="246" w:type="pct"/>
            <w:gridSpan w:val="2"/>
            <w:tcBorders>
              <w:top w:val="nil"/>
              <w:left w:val="nil"/>
              <w:bottom w:val="single" w:sz="4" w:space="0" w:color="auto"/>
              <w:right w:val="single" w:sz="4" w:space="0" w:color="auto"/>
            </w:tcBorders>
            <w:shd w:val="clear" w:color="auto" w:fill="auto"/>
            <w:vAlign w:val="center"/>
            <w:hideMark/>
          </w:tcPr>
          <w:p w:rsidR="00CE7C22" w:rsidRPr="00F54106" w:rsidRDefault="00CE7C22" w:rsidP="000068EF">
            <w:pPr>
              <w:jc w:val="center"/>
              <w:rPr>
                <w:rFonts w:eastAsia="Times New Roman"/>
                <w:b/>
                <w:bCs/>
                <w:color w:val="000000"/>
                <w:sz w:val="20"/>
                <w:szCs w:val="20"/>
              </w:rPr>
            </w:pPr>
            <w:r w:rsidRPr="00F54106">
              <w:rPr>
                <w:rFonts w:eastAsia="Times New Roman"/>
                <w:b/>
                <w:bCs/>
                <w:color w:val="000000"/>
                <w:sz w:val="20"/>
                <w:szCs w:val="20"/>
              </w:rPr>
              <w:t>10</w:t>
            </w:r>
          </w:p>
        </w:tc>
      </w:tr>
      <w:tr w:rsidR="00724244" w:rsidRPr="00F54106" w:rsidTr="00724244">
        <w:trPr>
          <w:trHeight w:val="691"/>
        </w:trPr>
        <w:tc>
          <w:tcPr>
            <w:tcW w:w="5000" w:type="pct"/>
            <w:gridSpan w:val="23"/>
            <w:tcBorders>
              <w:top w:val="single" w:sz="4" w:space="0" w:color="auto"/>
              <w:left w:val="nil"/>
              <w:bottom w:val="nil"/>
              <w:right w:val="nil"/>
            </w:tcBorders>
            <w:shd w:val="clear" w:color="auto" w:fill="auto"/>
            <w:vAlign w:val="bottom"/>
            <w:hideMark/>
          </w:tcPr>
          <w:p w:rsidR="00CE7C22" w:rsidRPr="00F54106" w:rsidRDefault="00CE7C22" w:rsidP="000068EF">
            <w:pPr>
              <w:rPr>
                <w:rFonts w:eastAsia="Times New Roman"/>
                <w:i/>
                <w:iCs/>
                <w:color w:val="000000"/>
                <w:sz w:val="22"/>
              </w:rPr>
            </w:pPr>
            <w:r w:rsidRPr="00F54106">
              <w:rPr>
                <w:rFonts w:eastAsia="Times New Roman"/>
                <w:i/>
                <w:iCs/>
                <w:color w:val="000000"/>
                <w:sz w:val="22"/>
              </w:rPr>
              <w:t xml:space="preserve">Ghi chú: Các học phần Thực tập môn học bao gồm: Logistics cơ bản, Quản trị chuỗi cung ứng, Logistics và Vận tải đa phương thức </w:t>
            </w:r>
          </w:p>
        </w:tc>
      </w:tr>
    </w:tbl>
    <w:p w:rsidR="002F7061" w:rsidRPr="00F54106" w:rsidRDefault="002F7061" w:rsidP="000068EF">
      <w:pPr>
        <w:spacing w:line="312" w:lineRule="auto"/>
        <w:rPr>
          <w:color w:val="000000"/>
          <w:sz w:val="4"/>
          <w:szCs w:val="26"/>
        </w:rPr>
      </w:pPr>
    </w:p>
    <w:p w:rsidR="00DE764E" w:rsidRPr="00F54106" w:rsidRDefault="00724244" w:rsidP="000068EF">
      <w:pPr>
        <w:spacing w:line="312" w:lineRule="auto"/>
        <w:jc w:val="both"/>
        <w:rPr>
          <w:i/>
          <w:color w:val="000000"/>
          <w:szCs w:val="24"/>
        </w:rPr>
      </w:pPr>
      <w:r w:rsidRPr="00F54106">
        <w:rPr>
          <w:i/>
          <w:color w:val="000000"/>
          <w:szCs w:val="24"/>
        </w:rPr>
        <w:t>*</w:t>
      </w:r>
      <w:r w:rsidR="00DE764E" w:rsidRPr="00F54106">
        <w:rPr>
          <w:i/>
          <w:color w:val="000000"/>
          <w:szCs w:val="24"/>
        </w:rPr>
        <w:t xml:space="preserve"> Trong các học phần (HP) tự chọn của các khối kiến thức sẽ chia thành các tổ hợp,các HP tự chọn của mỗi tổ hợp đảm bảo tính tương đồng về kiến thức, </w:t>
      </w:r>
      <w:r w:rsidR="00DE764E" w:rsidRPr="00F54106">
        <w:rPr>
          <w:i/>
          <w:color w:val="000000"/>
          <w:szCs w:val="24"/>
          <w:lang w:val="pt-BR"/>
        </w:rPr>
        <w:t xml:space="preserve">kỹ năng, năng lực </w:t>
      </w:r>
      <w:r w:rsidR="00DE764E" w:rsidRPr="00F54106">
        <w:rPr>
          <w:i/>
          <w:color w:val="000000"/>
          <w:szCs w:val="24"/>
        </w:rPr>
        <w:t>và cùng đáp ứng một số CĐR của CTĐT.</w:t>
      </w:r>
    </w:p>
    <w:p w:rsidR="00DE764E" w:rsidRPr="00F54106" w:rsidRDefault="00DE764E" w:rsidP="000068EF">
      <w:pPr>
        <w:spacing w:line="312" w:lineRule="auto"/>
        <w:jc w:val="both"/>
        <w:rPr>
          <w:i/>
          <w:color w:val="000000"/>
          <w:szCs w:val="24"/>
        </w:rPr>
      </w:pPr>
      <w:r w:rsidRPr="00F54106">
        <w:rPr>
          <w:i/>
          <w:color w:val="000000"/>
          <w:szCs w:val="24"/>
        </w:rPr>
        <w:t xml:space="preserve">- 6 tín chỉ tự chọn khối kiến cơ sở ngành chia các HP thành 02 tổ hợp, mỗi tổ hợp sinh viên chọn 01 HP để đăng ký học. </w:t>
      </w:r>
    </w:p>
    <w:p w:rsidR="00DE764E" w:rsidRPr="00F54106" w:rsidRDefault="00DE764E" w:rsidP="000068EF">
      <w:pPr>
        <w:spacing w:line="312" w:lineRule="auto"/>
        <w:jc w:val="both"/>
        <w:rPr>
          <w:i/>
          <w:color w:val="000000"/>
          <w:szCs w:val="24"/>
        </w:rPr>
      </w:pPr>
      <w:r w:rsidRPr="00F54106">
        <w:rPr>
          <w:i/>
          <w:color w:val="000000"/>
          <w:szCs w:val="24"/>
        </w:rPr>
        <w:t xml:space="preserve">- 9 tín chỉ tự chọn khối kiến ngành chia các HP thành 03 tổ hợp, mỗi tổ hợp sinh viên chọn 01 HP để đăng ký học. </w:t>
      </w:r>
    </w:p>
    <w:p w:rsidR="00DE764E" w:rsidRPr="00F54106" w:rsidRDefault="00DE764E" w:rsidP="000068EF">
      <w:pPr>
        <w:spacing w:line="312" w:lineRule="auto"/>
        <w:jc w:val="both"/>
        <w:rPr>
          <w:i/>
          <w:color w:val="000000"/>
          <w:szCs w:val="24"/>
        </w:rPr>
      </w:pPr>
      <w:r w:rsidRPr="00F54106">
        <w:rPr>
          <w:i/>
          <w:color w:val="000000"/>
          <w:szCs w:val="24"/>
        </w:rPr>
        <w:t xml:space="preserve">- 12 tín chỉ tự chọn khối kiến chuyên ngành chia các HP thành 04 tổ hợp, mỗi tổ hợp sinh viên chọn 01 HP để đăng ký học. </w:t>
      </w:r>
    </w:p>
    <w:p w:rsidR="00DE764E" w:rsidRPr="00F54106" w:rsidRDefault="00DE764E" w:rsidP="000068EF">
      <w:pPr>
        <w:spacing w:line="312" w:lineRule="auto"/>
        <w:jc w:val="both"/>
        <w:rPr>
          <w:i/>
          <w:color w:val="000000"/>
          <w:szCs w:val="24"/>
        </w:rPr>
      </w:pPr>
      <w:r w:rsidRPr="00F54106">
        <w:rPr>
          <w:i/>
          <w:color w:val="000000"/>
          <w:szCs w:val="24"/>
        </w:rPr>
        <w:t xml:space="preserve">- 6 tín chỉ tự chọn </w:t>
      </w:r>
      <w:r w:rsidR="00EF54F7" w:rsidRPr="00F54106">
        <w:rPr>
          <w:i/>
          <w:color w:val="000000"/>
          <w:szCs w:val="24"/>
        </w:rPr>
        <w:t>cuối khóa</w:t>
      </w:r>
      <w:r w:rsidRPr="00F54106">
        <w:rPr>
          <w:i/>
          <w:color w:val="000000"/>
          <w:szCs w:val="24"/>
        </w:rPr>
        <w:t xml:space="preserve"> chia các HP thành 02 tổ hợp, mỗi tổ hợp sinh viên chọn 01 HP để đăng ký học. </w:t>
      </w:r>
    </w:p>
    <w:p w:rsidR="00DE764E" w:rsidRPr="00F54106" w:rsidRDefault="00DE764E" w:rsidP="000068EF">
      <w:pPr>
        <w:spacing w:line="360" w:lineRule="auto"/>
        <w:ind w:left="-284"/>
        <w:jc w:val="both"/>
        <w:rPr>
          <w:i/>
          <w:color w:val="000000"/>
          <w:sz w:val="2"/>
          <w:szCs w:val="24"/>
        </w:rPr>
      </w:pPr>
    </w:p>
    <w:p w:rsidR="00DE764E" w:rsidRPr="00F54106" w:rsidRDefault="00DE764E" w:rsidP="000068EF">
      <w:pPr>
        <w:spacing w:line="360" w:lineRule="auto"/>
        <w:ind w:left="4320"/>
        <w:jc w:val="center"/>
        <w:rPr>
          <w:i/>
          <w:color w:val="000000"/>
          <w:szCs w:val="24"/>
          <w:lang w:val="pt-BR"/>
        </w:rPr>
      </w:pPr>
      <w:r w:rsidRPr="00F54106">
        <w:rPr>
          <w:i/>
          <w:color w:val="000000"/>
          <w:szCs w:val="24"/>
          <w:lang w:val="pt-BR"/>
        </w:rPr>
        <w:t>Thái Nguyên,  ngày .... tháng ... năm 2020</w:t>
      </w:r>
    </w:p>
    <w:tbl>
      <w:tblPr>
        <w:tblW w:w="9605" w:type="dxa"/>
        <w:tblLook w:val="04A0" w:firstRow="1" w:lastRow="0" w:firstColumn="1" w:lastColumn="0" w:noHBand="0" w:noVBand="1"/>
      </w:tblPr>
      <w:tblGrid>
        <w:gridCol w:w="4537"/>
        <w:gridCol w:w="5068"/>
      </w:tblGrid>
      <w:tr w:rsidR="00724244" w:rsidRPr="00F54106" w:rsidTr="00537278">
        <w:tc>
          <w:tcPr>
            <w:tcW w:w="4537" w:type="dxa"/>
            <w:shd w:val="clear" w:color="auto" w:fill="auto"/>
          </w:tcPr>
          <w:p w:rsidR="00DE764E" w:rsidRPr="00F54106" w:rsidRDefault="00DE764E" w:rsidP="000068EF">
            <w:pPr>
              <w:spacing w:line="360" w:lineRule="auto"/>
              <w:jc w:val="center"/>
              <w:rPr>
                <w:i/>
                <w:color w:val="000000"/>
                <w:szCs w:val="24"/>
                <w:lang w:val="pt-BR"/>
              </w:rPr>
            </w:pPr>
          </w:p>
        </w:tc>
        <w:tc>
          <w:tcPr>
            <w:tcW w:w="5068" w:type="dxa"/>
            <w:shd w:val="clear" w:color="auto" w:fill="auto"/>
          </w:tcPr>
          <w:p w:rsidR="00DE764E" w:rsidRPr="00F54106" w:rsidRDefault="007B44B2" w:rsidP="000068EF">
            <w:pPr>
              <w:spacing w:line="360" w:lineRule="auto"/>
              <w:jc w:val="center"/>
              <w:rPr>
                <w:i/>
                <w:color w:val="000000"/>
                <w:szCs w:val="24"/>
                <w:lang w:val="pt-BR"/>
              </w:rPr>
            </w:pPr>
            <w:r w:rsidRPr="00F54106">
              <w:rPr>
                <w:b/>
                <w:color w:val="000000"/>
                <w:szCs w:val="24"/>
                <w:lang w:val="pt-BR"/>
              </w:rPr>
              <w:t xml:space="preserve">TRƯỞNG KHOA                    </w:t>
            </w:r>
          </w:p>
        </w:tc>
      </w:tr>
    </w:tbl>
    <w:p w:rsidR="00DE764E" w:rsidRPr="00F54106" w:rsidRDefault="00DE764E" w:rsidP="000068EF">
      <w:pPr>
        <w:spacing w:line="360" w:lineRule="auto"/>
        <w:ind w:left="4320"/>
        <w:jc w:val="center"/>
        <w:rPr>
          <w:i/>
          <w:color w:val="000000"/>
          <w:szCs w:val="24"/>
          <w:lang w:val="pt-BR"/>
        </w:rPr>
      </w:pPr>
    </w:p>
    <w:sectPr w:rsidR="00DE764E" w:rsidRPr="00F54106" w:rsidSect="00C02603">
      <w:footerReference w:type="default" r:id="rId13"/>
      <w:footerReference w:type="first" r:id="rId14"/>
      <w:pgSz w:w="11907" w:h="16840" w:code="9"/>
      <w:pgMar w:top="568" w:right="1134" w:bottom="426" w:left="1418"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C0" w:rsidRDefault="00522AC0" w:rsidP="00EF2717">
      <w:r>
        <w:separator/>
      </w:r>
    </w:p>
  </w:endnote>
  <w:endnote w:type="continuationSeparator" w:id="0">
    <w:p w:rsidR="00522AC0" w:rsidRDefault="00522AC0" w:rsidP="00EF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RevueH">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4D" w:rsidRDefault="00D97E4D">
    <w:pPr>
      <w:pStyle w:val="Footer"/>
      <w:jc w:val="center"/>
    </w:pPr>
    <w:r>
      <w:fldChar w:fldCharType="begin"/>
    </w:r>
    <w:r>
      <w:instrText xml:space="preserve"> PAGE   \* MERGEFORMAT </w:instrText>
    </w:r>
    <w:r>
      <w:fldChar w:fldCharType="separate"/>
    </w:r>
    <w:r w:rsidR="00522AC0">
      <w:rPr>
        <w:noProof/>
      </w:rPr>
      <w:t>1</w:t>
    </w:r>
    <w:r>
      <w:rPr>
        <w:noProof/>
      </w:rPr>
      <w:fldChar w:fldCharType="end"/>
    </w:r>
  </w:p>
  <w:p w:rsidR="00D97E4D" w:rsidRDefault="00D97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4D" w:rsidRDefault="00D97E4D">
    <w:pPr>
      <w:pStyle w:val="Footer"/>
      <w:jc w:val="center"/>
    </w:pPr>
    <w:r>
      <w:fldChar w:fldCharType="begin"/>
    </w:r>
    <w:r>
      <w:instrText xml:space="preserve"> PAGE   \* MERGEFORMAT </w:instrText>
    </w:r>
    <w:r>
      <w:fldChar w:fldCharType="separate"/>
    </w:r>
    <w:r w:rsidR="00B2145B">
      <w:rPr>
        <w:noProof/>
      </w:rPr>
      <w:t>3</w:t>
    </w:r>
    <w:r>
      <w:rPr>
        <w:noProof/>
      </w:rPr>
      <w:fldChar w:fldCharType="end"/>
    </w:r>
  </w:p>
  <w:p w:rsidR="00D97E4D" w:rsidRDefault="00D97E4D" w:rsidP="00FA2B0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4D" w:rsidRDefault="00D97E4D">
    <w:pPr>
      <w:pStyle w:val="Footer"/>
      <w:jc w:val="center"/>
    </w:pPr>
    <w:r>
      <w:fldChar w:fldCharType="begin"/>
    </w:r>
    <w:r>
      <w:instrText xml:space="preserve"> PAGE   \* MERGEFORMAT </w:instrText>
    </w:r>
    <w:r>
      <w:fldChar w:fldCharType="separate"/>
    </w:r>
    <w:r>
      <w:rPr>
        <w:noProof/>
      </w:rPr>
      <w:t>1</w:t>
    </w:r>
    <w:r>
      <w:fldChar w:fldCharType="end"/>
    </w:r>
  </w:p>
  <w:p w:rsidR="00D97E4D" w:rsidRPr="00E000D1" w:rsidRDefault="00D97E4D" w:rsidP="00E000D1">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C0" w:rsidRDefault="00522AC0" w:rsidP="00EF2717">
      <w:r>
        <w:separator/>
      </w:r>
    </w:p>
  </w:footnote>
  <w:footnote w:type="continuationSeparator" w:id="0">
    <w:p w:rsidR="00522AC0" w:rsidRDefault="00522AC0" w:rsidP="00EF2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E04B0"/>
    <w:multiLevelType w:val="hybridMultilevel"/>
    <w:tmpl w:val="EF66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D3C9D"/>
    <w:multiLevelType w:val="hybridMultilevel"/>
    <w:tmpl w:val="C4DCABBC"/>
    <w:lvl w:ilvl="0" w:tplc="FE3609CE">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29C5551"/>
    <w:multiLevelType w:val="hybridMultilevel"/>
    <w:tmpl w:val="B84494FA"/>
    <w:lvl w:ilvl="0" w:tplc="2AD8EDDC">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nsid w:val="06E6644F"/>
    <w:multiLevelType w:val="hybridMultilevel"/>
    <w:tmpl w:val="D9E6020E"/>
    <w:lvl w:ilvl="0" w:tplc="A4C6E2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06502"/>
    <w:multiLevelType w:val="hybridMultilevel"/>
    <w:tmpl w:val="435692C6"/>
    <w:lvl w:ilvl="0" w:tplc="251E5B84">
      <w:start w:val="8"/>
      <w:numFmt w:val="decimal"/>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6">
    <w:nsid w:val="0C7A49D2"/>
    <w:multiLevelType w:val="hybridMultilevel"/>
    <w:tmpl w:val="7FD48A54"/>
    <w:lvl w:ilvl="0" w:tplc="7F88E8E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C857501"/>
    <w:multiLevelType w:val="hybridMultilevel"/>
    <w:tmpl w:val="69C4F920"/>
    <w:lvl w:ilvl="0" w:tplc="028ACEF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A6032E"/>
    <w:multiLevelType w:val="hybridMultilevel"/>
    <w:tmpl w:val="474ED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0">
    <w:nsid w:val="15EA5E24"/>
    <w:multiLevelType w:val="hybridMultilevel"/>
    <w:tmpl w:val="E28004A2"/>
    <w:lvl w:ilvl="0" w:tplc="F8A0B2DE">
      <w:start w:val="1"/>
      <w:numFmt w:val="lowerLetter"/>
      <w:lvlText w:val="%1."/>
      <w:lvlJc w:val="left"/>
      <w:pPr>
        <w:ind w:left="360" w:hanging="360"/>
      </w:pPr>
      <w:rPr>
        <w:rFonts w:ascii="Times New Roman" w:eastAsia="Times New Roman" w:hAnsi="Times New Roman" w:cs="Times New Roman" w:hint="default"/>
        <w:b w:val="0"/>
        <w:w w:val="99"/>
        <w:sz w:val="26"/>
        <w:szCs w:val="26"/>
        <w:lang w:val="vi" w:eastAsia="en-US" w:bidi="ar-SA"/>
      </w:rPr>
    </w:lvl>
    <w:lvl w:ilvl="1" w:tplc="F52C3342">
      <w:numFmt w:val="bullet"/>
      <w:lvlText w:val="•"/>
      <w:lvlJc w:val="left"/>
      <w:pPr>
        <w:ind w:left="2000" w:hanging="360"/>
      </w:pPr>
      <w:rPr>
        <w:rFonts w:hint="default"/>
        <w:lang w:val="vi" w:eastAsia="en-US" w:bidi="ar-SA"/>
      </w:rPr>
    </w:lvl>
    <w:lvl w:ilvl="2" w:tplc="E842BC30">
      <w:numFmt w:val="bullet"/>
      <w:lvlText w:val="•"/>
      <w:lvlJc w:val="left"/>
      <w:pPr>
        <w:ind w:left="2829" w:hanging="360"/>
      </w:pPr>
      <w:rPr>
        <w:rFonts w:hint="default"/>
        <w:lang w:val="vi" w:eastAsia="en-US" w:bidi="ar-SA"/>
      </w:rPr>
    </w:lvl>
    <w:lvl w:ilvl="3" w:tplc="0382066E">
      <w:numFmt w:val="bullet"/>
      <w:lvlText w:val="•"/>
      <w:lvlJc w:val="left"/>
      <w:pPr>
        <w:ind w:left="3659" w:hanging="360"/>
      </w:pPr>
      <w:rPr>
        <w:rFonts w:hint="default"/>
        <w:lang w:val="vi" w:eastAsia="en-US" w:bidi="ar-SA"/>
      </w:rPr>
    </w:lvl>
    <w:lvl w:ilvl="4" w:tplc="00E21904">
      <w:numFmt w:val="bullet"/>
      <w:lvlText w:val="•"/>
      <w:lvlJc w:val="left"/>
      <w:pPr>
        <w:ind w:left="4488" w:hanging="360"/>
      </w:pPr>
      <w:rPr>
        <w:rFonts w:hint="default"/>
        <w:lang w:val="vi" w:eastAsia="en-US" w:bidi="ar-SA"/>
      </w:rPr>
    </w:lvl>
    <w:lvl w:ilvl="5" w:tplc="2C844E88">
      <w:numFmt w:val="bullet"/>
      <w:lvlText w:val="•"/>
      <w:lvlJc w:val="left"/>
      <w:pPr>
        <w:ind w:left="5318" w:hanging="360"/>
      </w:pPr>
      <w:rPr>
        <w:rFonts w:hint="default"/>
        <w:lang w:val="vi" w:eastAsia="en-US" w:bidi="ar-SA"/>
      </w:rPr>
    </w:lvl>
    <w:lvl w:ilvl="6" w:tplc="3C6A2AE2">
      <w:numFmt w:val="bullet"/>
      <w:lvlText w:val="•"/>
      <w:lvlJc w:val="left"/>
      <w:pPr>
        <w:ind w:left="6148" w:hanging="360"/>
      </w:pPr>
      <w:rPr>
        <w:rFonts w:hint="default"/>
        <w:lang w:val="vi" w:eastAsia="en-US" w:bidi="ar-SA"/>
      </w:rPr>
    </w:lvl>
    <w:lvl w:ilvl="7" w:tplc="AFB64F32">
      <w:numFmt w:val="bullet"/>
      <w:lvlText w:val="•"/>
      <w:lvlJc w:val="left"/>
      <w:pPr>
        <w:ind w:left="6977" w:hanging="360"/>
      </w:pPr>
      <w:rPr>
        <w:rFonts w:hint="default"/>
        <w:lang w:val="vi" w:eastAsia="en-US" w:bidi="ar-SA"/>
      </w:rPr>
    </w:lvl>
    <w:lvl w:ilvl="8" w:tplc="84A29E26">
      <w:numFmt w:val="bullet"/>
      <w:lvlText w:val="•"/>
      <w:lvlJc w:val="left"/>
      <w:pPr>
        <w:ind w:left="7807" w:hanging="360"/>
      </w:pPr>
      <w:rPr>
        <w:rFonts w:hint="default"/>
        <w:lang w:val="vi" w:eastAsia="en-US" w:bidi="ar-SA"/>
      </w:rPr>
    </w:lvl>
  </w:abstractNum>
  <w:abstractNum w:abstractNumId="11">
    <w:nsid w:val="17F13069"/>
    <w:multiLevelType w:val="hybridMultilevel"/>
    <w:tmpl w:val="6A6ADA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837244"/>
    <w:multiLevelType w:val="multilevel"/>
    <w:tmpl w:val="1983724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A124F7C"/>
    <w:multiLevelType w:val="multilevel"/>
    <w:tmpl w:val="0FD4B1B2"/>
    <w:lvl w:ilvl="0">
      <w:start w:val="1"/>
      <w:numFmt w:val="decimal"/>
      <w:lvlText w:val="%1."/>
      <w:lvlJc w:val="left"/>
      <w:pPr>
        <w:ind w:left="686" w:hanging="260"/>
      </w:pPr>
      <w:rPr>
        <w:rFonts w:ascii="Times New Roman" w:eastAsia="Times New Roman" w:hAnsi="Times New Roman" w:cs="Times New Roman" w:hint="default"/>
        <w:b/>
        <w:bCs/>
        <w:w w:val="99"/>
        <w:sz w:val="26"/>
        <w:szCs w:val="26"/>
        <w:lang w:val="vi" w:eastAsia="en-US" w:bidi="ar-SA"/>
      </w:rPr>
    </w:lvl>
    <w:lvl w:ilvl="1">
      <w:start w:val="1"/>
      <w:numFmt w:val="decimal"/>
      <w:lvlText w:val="%2."/>
      <w:lvlJc w:val="left"/>
      <w:pPr>
        <w:ind w:left="644" w:hanging="360"/>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794" w:hanging="454"/>
      </w:pPr>
      <w:rPr>
        <w:rFonts w:ascii="Times New Roman" w:eastAsia="Times New Roman" w:hAnsi="Times New Roman" w:cs="Times New Roman" w:hint="default"/>
        <w:b/>
        <w:bCs/>
        <w:i/>
        <w:w w:val="99"/>
        <w:sz w:val="26"/>
        <w:szCs w:val="26"/>
        <w:lang w:val="vi" w:eastAsia="en-US" w:bidi="ar-SA"/>
      </w:rPr>
    </w:lvl>
    <w:lvl w:ilvl="3">
      <w:start w:val="1"/>
      <w:numFmt w:val="decimal"/>
      <w:lvlText w:val="%2.%3.%4."/>
      <w:lvlJc w:val="left"/>
      <w:pPr>
        <w:ind w:left="988" w:hanging="648"/>
      </w:pPr>
      <w:rPr>
        <w:rFonts w:ascii="Times New Roman" w:eastAsia="Times New Roman" w:hAnsi="Times New Roman" w:cs="Times New Roman" w:hint="default"/>
        <w:b/>
        <w:bCs/>
        <w:w w:val="99"/>
        <w:sz w:val="26"/>
        <w:szCs w:val="26"/>
        <w:lang w:val="vi" w:eastAsia="en-US" w:bidi="ar-SA"/>
      </w:rPr>
    </w:lvl>
    <w:lvl w:ilvl="4">
      <w:numFmt w:val="bullet"/>
      <w:lvlText w:val="•"/>
      <w:lvlJc w:val="left"/>
      <w:pPr>
        <w:ind w:left="1040" w:hanging="648"/>
      </w:pPr>
      <w:rPr>
        <w:rFonts w:hint="default"/>
        <w:lang w:val="vi" w:eastAsia="en-US" w:bidi="ar-SA"/>
      </w:rPr>
    </w:lvl>
    <w:lvl w:ilvl="5">
      <w:numFmt w:val="bullet"/>
      <w:lvlText w:val="•"/>
      <w:lvlJc w:val="left"/>
      <w:pPr>
        <w:ind w:left="2561" w:hanging="648"/>
      </w:pPr>
      <w:rPr>
        <w:rFonts w:hint="default"/>
        <w:lang w:val="vi" w:eastAsia="en-US" w:bidi="ar-SA"/>
      </w:rPr>
    </w:lvl>
    <w:lvl w:ilvl="6">
      <w:numFmt w:val="bullet"/>
      <w:lvlText w:val="•"/>
      <w:lvlJc w:val="left"/>
      <w:pPr>
        <w:ind w:left="4082" w:hanging="648"/>
      </w:pPr>
      <w:rPr>
        <w:rFonts w:hint="default"/>
        <w:lang w:val="vi" w:eastAsia="en-US" w:bidi="ar-SA"/>
      </w:rPr>
    </w:lvl>
    <w:lvl w:ilvl="7">
      <w:numFmt w:val="bullet"/>
      <w:lvlText w:val="•"/>
      <w:lvlJc w:val="left"/>
      <w:pPr>
        <w:ind w:left="5603" w:hanging="648"/>
      </w:pPr>
      <w:rPr>
        <w:rFonts w:hint="default"/>
        <w:lang w:val="vi" w:eastAsia="en-US" w:bidi="ar-SA"/>
      </w:rPr>
    </w:lvl>
    <w:lvl w:ilvl="8">
      <w:numFmt w:val="bullet"/>
      <w:lvlText w:val="•"/>
      <w:lvlJc w:val="left"/>
      <w:pPr>
        <w:ind w:left="7124" w:hanging="648"/>
      </w:pPr>
      <w:rPr>
        <w:rFonts w:hint="default"/>
        <w:lang w:val="vi" w:eastAsia="en-US" w:bidi="ar-SA"/>
      </w:rPr>
    </w:lvl>
  </w:abstractNum>
  <w:abstractNum w:abstractNumId="14">
    <w:nsid w:val="1AA97EB8"/>
    <w:multiLevelType w:val="hybridMultilevel"/>
    <w:tmpl w:val="CE808EC4"/>
    <w:lvl w:ilvl="0" w:tplc="186A0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F079C"/>
    <w:multiLevelType w:val="hybridMultilevel"/>
    <w:tmpl w:val="8B5E1698"/>
    <w:lvl w:ilvl="0" w:tplc="2588477A">
      <w:numFmt w:val="bullet"/>
      <w:lvlText w:val="-"/>
      <w:lvlJc w:val="left"/>
      <w:pPr>
        <w:ind w:left="1243" w:hanging="360"/>
      </w:pPr>
      <w:rPr>
        <w:rFonts w:ascii="Times New Roman" w:eastAsia="Calibri" w:hAnsi="Times New Roman" w:cs="Times New Roman" w:hint="default"/>
        <w:b/>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6">
    <w:nsid w:val="1CF353D2"/>
    <w:multiLevelType w:val="hybridMultilevel"/>
    <w:tmpl w:val="EB583A6C"/>
    <w:lvl w:ilvl="0" w:tplc="94AC16C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EDE6875"/>
    <w:multiLevelType w:val="hybridMultilevel"/>
    <w:tmpl w:val="19B0BB0E"/>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1CCC2F70" w:tentative="1">
      <w:start w:val="1"/>
      <w:numFmt w:val="bullet"/>
      <w:lvlText w:val=""/>
      <w:lvlJc w:val="left"/>
      <w:pPr>
        <w:tabs>
          <w:tab w:val="num" w:pos="1440"/>
        </w:tabs>
        <w:ind w:left="1440" w:hanging="360"/>
      </w:pPr>
      <w:rPr>
        <w:rFonts w:ascii="Symbol" w:hAnsi="Symbol" w:hint="default"/>
      </w:rPr>
    </w:lvl>
    <w:lvl w:ilvl="2" w:tplc="68ECBC48" w:tentative="1">
      <w:start w:val="1"/>
      <w:numFmt w:val="bullet"/>
      <w:lvlText w:val=""/>
      <w:lvlJc w:val="left"/>
      <w:pPr>
        <w:tabs>
          <w:tab w:val="num" w:pos="2160"/>
        </w:tabs>
        <w:ind w:left="2160" w:hanging="360"/>
      </w:pPr>
      <w:rPr>
        <w:rFonts w:ascii="Symbol" w:hAnsi="Symbol" w:hint="default"/>
      </w:rPr>
    </w:lvl>
    <w:lvl w:ilvl="3" w:tplc="92A40CA2" w:tentative="1">
      <w:start w:val="1"/>
      <w:numFmt w:val="bullet"/>
      <w:lvlText w:val=""/>
      <w:lvlJc w:val="left"/>
      <w:pPr>
        <w:tabs>
          <w:tab w:val="num" w:pos="2880"/>
        </w:tabs>
        <w:ind w:left="2880" w:hanging="360"/>
      </w:pPr>
      <w:rPr>
        <w:rFonts w:ascii="Symbol" w:hAnsi="Symbol" w:hint="default"/>
      </w:rPr>
    </w:lvl>
    <w:lvl w:ilvl="4" w:tplc="DFD6D702" w:tentative="1">
      <w:start w:val="1"/>
      <w:numFmt w:val="bullet"/>
      <w:lvlText w:val=""/>
      <w:lvlJc w:val="left"/>
      <w:pPr>
        <w:tabs>
          <w:tab w:val="num" w:pos="3600"/>
        </w:tabs>
        <w:ind w:left="3600" w:hanging="360"/>
      </w:pPr>
      <w:rPr>
        <w:rFonts w:ascii="Symbol" w:hAnsi="Symbol" w:hint="default"/>
      </w:rPr>
    </w:lvl>
    <w:lvl w:ilvl="5" w:tplc="DFA2008A" w:tentative="1">
      <w:start w:val="1"/>
      <w:numFmt w:val="bullet"/>
      <w:lvlText w:val=""/>
      <w:lvlJc w:val="left"/>
      <w:pPr>
        <w:tabs>
          <w:tab w:val="num" w:pos="4320"/>
        </w:tabs>
        <w:ind w:left="4320" w:hanging="360"/>
      </w:pPr>
      <w:rPr>
        <w:rFonts w:ascii="Symbol" w:hAnsi="Symbol" w:hint="default"/>
      </w:rPr>
    </w:lvl>
    <w:lvl w:ilvl="6" w:tplc="F0A8ED66" w:tentative="1">
      <w:start w:val="1"/>
      <w:numFmt w:val="bullet"/>
      <w:lvlText w:val=""/>
      <w:lvlJc w:val="left"/>
      <w:pPr>
        <w:tabs>
          <w:tab w:val="num" w:pos="5040"/>
        </w:tabs>
        <w:ind w:left="5040" w:hanging="360"/>
      </w:pPr>
      <w:rPr>
        <w:rFonts w:ascii="Symbol" w:hAnsi="Symbol" w:hint="default"/>
      </w:rPr>
    </w:lvl>
    <w:lvl w:ilvl="7" w:tplc="1E62FB9E" w:tentative="1">
      <w:start w:val="1"/>
      <w:numFmt w:val="bullet"/>
      <w:lvlText w:val=""/>
      <w:lvlJc w:val="left"/>
      <w:pPr>
        <w:tabs>
          <w:tab w:val="num" w:pos="5760"/>
        </w:tabs>
        <w:ind w:left="5760" w:hanging="360"/>
      </w:pPr>
      <w:rPr>
        <w:rFonts w:ascii="Symbol" w:hAnsi="Symbol" w:hint="default"/>
      </w:rPr>
    </w:lvl>
    <w:lvl w:ilvl="8" w:tplc="827A1D44" w:tentative="1">
      <w:start w:val="1"/>
      <w:numFmt w:val="bullet"/>
      <w:lvlText w:val=""/>
      <w:lvlJc w:val="left"/>
      <w:pPr>
        <w:tabs>
          <w:tab w:val="num" w:pos="6480"/>
        </w:tabs>
        <w:ind w:left="6480" w:hanging="360"/>
      </w:pPr>
      <w:rPr>
        <w:rFonts w:ascii="Symbol" w:hAnsi="Symbol" w:hint="default"/>
      </w:rPr>
    </w:lvl>
  </w:abstractNum>
  <w:abstractNum w:abstractNumId="18">
    <w:nsid w:val="24DC325B"/>
    <w:multiLevelType w:val="hybridMultilevel"/>
    <w:tmpl w:val="316ED8C6"/>
    <w:lvl w:ilvl="0" w:tplc="7EE0BE12">
      <w:start w:val="1"/>
      <w:numFmt w:val="decimal"/>
      <w:lvlText w:val="%1."/>
      <w:lvlJc w:val="left"/>
      <w:pPr>
        <w:tabs>
          <w:tab w:val="num" w:pos="1830"/>
        </w:tabs>
        <w:ind w:left="18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5457C46"/>
    <w:multiLevelType w:val="hybridMultilevel"/>
    <w:tmpl w:val="44C6F572"/>
    <w:lvl w:ilvl="0" w:tplc="235AA9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3A644D"/>
    <w:multiLevelType w:val="hybridMultilevel"/>
    <w:tmpl w:val="38DE2E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4219A6"/>
    <w:multiLevelType w:val="hybridMultilevel"/>
    <w:tmpl w:val="D3ACFB7C"/>
    <w:lvl w:ilvl="0" w:tplc="9518404A">
      <w:start w:val="8"/>
      <w:numFmt w:val="decimal"/>
      <w:lvlText w:val="%1."/>
      <w:lvlJc w:val="left"/>
      <w:pPr>
        <w:ind w:left="699" w:hanging="360"/>
      </w:pPr>
      <w:rPr>
        <w:rFonts w:hint="default"/>
        <w:b/>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2">
    <w:nsid w:val="315003EB"/>
    <w:multiLevelType w:val="hybridMultilevel"/>
    <w:tmpl w:val="2BD02494"/>
    <w:lvl w:ilvl="0" w:tplc="3C526738">
      <w:start w:val="8"/>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1BF2535"/>
    <w:multiLevelType w:val="hybridMultilevel"/>
    <w:tmpl w:val="45D6A4D0"/>
    <w:lvl w:ilvl="0" w:tplc="752A56D2">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96107C5"/>
    <w:multiLevelType w:val="hybridMultilevel"/>
    <w:tmpl w:val="E27C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8E7B07"/>
    <w:multiLevelType w:val="multilevel"/>
    <w:tmpl w:val="1C9A9958"/>
    <w:lvl w:ilvl="0">
      <w:start w:val="1"/>
      <w:numFmt w:val="decimal"/>
      <w:lvlText w:val="%1."/>
      <w:lvlJc w:val="left"/>
      <w:pPr>
        <w:tabs>
          <w:tab w:val="num" w:pos="495"/>
        </w:tabs>
        <w:ind w:left="495" w:hanging="495"/>
      </w:pPr>
    </w:lvl>
    <w:lvl w:ilvl="1">
      <w:start w:val="1"/>
      <w:numFmt w:val="decimal"/>
      <w:lvlText w:val="%1.%2."/>
      <w:lvlJc w:val="left"/>
      <w:pPr>
        <w:tabs>
          <w:tab w:val="num" w:pos="795"/>
        </w:tabs>
        <w:ind w:left="795" w:hanging="720"/>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26">
    <w:nsid w:val="42DC3C78"/>
    <w:multiLevelType w:val="hybridMultilevel"/>
    <w:tmpl w:val="C4D491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8A0AE6"/>
    <w:multiLevelType w:val="hybridMultilevel"/>
    <w:tmpl w:val="9F668010"/>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CD0E98"/>
    <w:multiLevelType w:val="hybridMultilevel"/>
    <w:tmpl w:val="91003FF8"/>
    <w:lvl w:ilvl="0" w:tplc="FFFFFFFF">
      <w:start w:val="1"/>
      <w:numFmt w:val="decimal"/>
      <w:lvlText w:val="%1."/>
      <w:lvlJc w:val="left"/>
      <w:pPr>
        <w:tabs>
          <w:tab w:val="num" w:pos="360"/>
        </w:tabs>
        <w:ind w:left="360" w:firstLine="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4BF424FC"/>
    <w:multiLevelType w:val="hybridMultilevel"/>
    <w:tmpl w:val="F79E3196"/>
    <w:lvl w:ilvl="0" w:tplc="6F9A08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0B6EEA"/>
    <w:multiLevelType w:val="hybridMultilevel"/>
    <w:tmpl w:val="2B0CCD70"/>
    <w:lvl w:ilvl="0" w:tplc="34AE412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882355D"/>
    <w:multiLevelType w:val="hybridMultilevel"/>
    <w:tmpl w:val="A5ECE764"/>
    <w:lvl w:ilvl="0" w:tplc="B7B075AC">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FA4183"/>
    <w:multiLevelType w:val="hybridMultilevel"/>
    <w:tmpl w:val="03622ABC"/>
    <w:lvl w:ilvl="0" w:tplc="04090001">
      <w:start w:val="1"/>
      <w:numFmt w:val="bullet"/>
      <w:lvlText w:val=""/>
      <w:lvlJc w:val="left"/>
      <w:pPr>
        <w:ind w:left="720" w:hanging="360"/>
      </w:pPr>
      <w:rPr>
        <w:rFonts w:ascii="Symbol" w:hAnsi="Symbol" w:hint="default"/>
      </w:rPr>
    </w:lvl>
    <w:lvl w:ilvl="1" w:tplc="186A0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E30B22"/>
    <w:multiLevelType w:val="hybridMultilevel"/>
    <w:tmpl w:val="DBC2446C"/>
    <w:lvl w:ilvl="0" w:tplc="3710AB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466200"/>
    <w:multiLevelType w:val="hybridMultilevel"/>
    <w:tmpl w:val="75DC1A22"/>
    <w:lvl w:ilvl="0" w:tplc="50D45B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D10C1"/>
    <w:multiLevelType w:val="hybridMultilevel"/>
    <w:tmpl w:val="79BA649E"/>
    <w:lvl w:ilvl="0" w:tplc="67745000">
      <w:start w:val="8"/>
      <w:numFmt w:val="decimal"/>
      <w:lvlText w:val="%1."/>
      <w:lvlJc w:val="left"/>
      <w:pPr>
        <w:ind w:left="4188" w:hanging="360"/>
      </w:pPr>
      <w:rPr>
        <w:rFonts w:hint="default"/>
        <w:b/>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37">
    <w:nsid w:val="727E0C93"/>
    <w:multiLevelType w:val="hybridMultilevel"/>
    <w:tmpl w:val="0F2EB996"/>
    <w:lvl w:ilvl="0" w:tplc="0EB814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4B2CDA"/>
    <w:multiLevelType w:val="hybridMultilevel"/>
    <w:tmpl w:val="BBE8666C"/>
    <w:lvl w:ilvl="0" w:tplc="5464F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487FAD"/>
    <w:multiLevelType w:val="hybridMultilevel"/>
    <w:tmpl w:val="A6A2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00256"/>
    <w:multiLevelType w:val="hybridMultilevel"/>
    <w:tmpl w:val="8F6C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6A1062"/>
    <w:multiLevelType w:val="hybridMultilevel"/>
    <w:tmpl w:val="6D3CFCB2"/>
    <w:lvl w:ilvl="0" w:tplc="E19A5A00">
      <w:start w:val="1"/>
      <w:numFmt w:val="bullet"/>
      <w:lvlText w:val="+"/>
      <w:lvlJc w:val="left"/>
      <w:pPr>
        <w:tabs>
          <w:tab w:val="num" w:pos="1287"/>
        </w:tabs>
        <w:ind w:left="1287" w:hanging="360"/>
      </w:pPr>
      <w:rPr>
        <w:rFonts w:ascii="Times New Roman" w:hAnsi="Times New Roman" w:cs="Times New Roman" w:hint="default"/>
      </w:rPr>
    </w:lvl>
    <w:lvl w:ilvl="1" w:tplc="2E50FA9C">
      <w:start w:val="1"/>
      <w:numFmt w:val="bullet"/>
      <w:lvlText w:val="-"/>
      <w:lvlJc w:val="left"/>
      <w:pPr>
        <w:tabs>
          <w:tab w:val="num" w:pos="1287"/>
        </w:tabs>
        <w:ind w:left="1287" w:hanging="360"/>
      </w:pPr>
      <w:rPr>
        <w:rFonts w:ascii="Times New Roman" w:hAnsi="Times New Roman" w:cs="Times New Roman" w:hint="default"/>
      </w:rPr>
    </w:lvl>
    <w:lvl w:ilvl="2" w:tplc="2E50FA9C">
      <w:start w:val="1"/>
      <w:numFmt w:val="bullet"/>
      <w:lvlText w:val="-"/>
      <w:lvlJc w:val="left"/>
      <w:pPr>
        <w:tabs>
          <w:tab w:val="num" w:pos="2007"/>
        </w:tabs>
        <w:ind w:left="2007" w:hanging="360"/>
      </w:pPr>
      <w:rPr>
        <w:rFonts w:ascii="Times New Roman" w:hAnsi="Times New Roman" w:cs="Times New Roman"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42">
    <w:nsid w:val="7ED63F26"/>
    <w:multiLevelType w:val="hybridMultilevel"/>
    <w:tmpl w:val="A3C8D5CA"/>
    <w:lvl w:ilvl="0" w:tplc="2E50FA9C">
      <w:start w:val="1"/>
      <w:numFmt w:val="bullet"/>
      <w:lvlText w:val="-"/>
      <w:lvlJc w:val="left"/>
      <w:pPr>
        <w:tabs>
          <w:tab w:val="num" w:pos="927"/>
        </w:tabs>
        <w:ind w:left="927" w:hanging="360"/>
      </w:pPr>
      <w:rPr>
        <w:rFonts w:ascii="Times New Roman" w:hAnsi="Times New Roman" w:cs="Times New Roman" w:hint="default"/>
      </w:rPr>
    </w:lvl>
    <w:lvl w:ilvl="1" w:tplc="93CA54B2">
      <w:start w:val="1"/>
      <w:numFmt w:val="decimal"/>
      <w:lvlText w:val="[%2]"/>
      <w:lvlJc w:val="left"/>
      <w:pPr>
        <w:tabs>
          <w:tab w:val="num" w:pos="927"/>
        </w:tabs>
        <w:ind w:left="927" w:hanging="360"/>
      </w:pPr>
      <w:rPr>
        <w:rFonts w:hint="default"/>
      </w:rPr>
    </w:lvl>
    <w:lvl w:ilvl="2" w:tplc="04090005">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num w:numId="1">
    <w:abstractNumId w:val="8"/>
  </w:num>
  <w:num w:numId="2">
    <w:abstractNumId w:val="9"/>
  </w:num>
  <w:num w:numId="3">
    <w:abstractNumId w:val="31"/>
  </w:num>
  <w:num w:numId="4">
    <w:abstractNumId w:val="11"/>
  </w:num>
  <w:num w:numId="5">
    <w:abstractNumId w:val="13"/>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5"/>
  </w:num>
  <w:num w:numId="11">
    <w:abstractNumId w:val="22"/>
  </w:num>
  <w:num w:numId="12">
    <w:abstractNumId w:val="36"/>
  </w:num>
  <w:num w:numId="13">
    <w:abstractNumId w:val="6"/>
  </w:num>
  <w:num w:numId="14">
    <w:abstractNumId w:val="33"/>
  </w:num>
  <w:num w:numId="15">
    <w:abstractNumId w:val="4"/>
  </w:num>
  <w:num w:numId="16">
    <w:abstractNumId w:val="34"/>
  </w:num>
  <w:num w:numId="17">
    <w:abstractNumId w:val="37"/>
  </w:num>
  <w:num w:numId="18">
    <w:abstractNumId w:val="7"/>
  </w:num>
  <w:num w:numId="19">
    <w:abstractNumId w:val="29"/>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
  </w:num>
  <w:num w:numId="28">
    <w:abstractNumId w:val="28"/>
  </w:num>
  <w:num w:numId="29">
    <w:abstractNumId w:val="27"/>
  </w:num>
  <w:num w:numId="30">
    <w:abstractNumId w:val="42"/>
  </w:num>
  <w:num w:numId="31">
    <w:abstractNumId w:val="41"/>
  </w:num>
  <w:num w:numId="32">
    <w:abstractNumId w:val="17"/>
  </w:num>
  <w:num w:numId="33">
    <w:abstractNumId w:val="30"/>
  </w:num>
  <w:num w:numId="34">
    <w:abstractNumId w:val="0"/>
  </w:num>
  <w:num w:numId="35">
    <w:abstractNumId w:val="20"/>
  </w:num>
  <w:num w:numId="36">
    <w:abstractNumId w:val="12"/>
  </w:num>
  <w:num w:numId="37">
    <w:abstractNumId w:val="26"/>
  </w:num>
  <w:num w:numId="38">
    <w:abstractNumId w:val="24"/>
  </w:num>
  <w:num w:numId="39">
    <w:abstractNumId w:val="38"/>
  </w:num>
  <w:num w:numId="40">
    <w:abstractNumId w:val="23"/>
  </w:num>
  <w:num w:numId="41">
    <w:abstractNumId w:val="3"/>
  </w:num>
  <w:num w:numId="42">
    <w:abstractNumId w:val="14"/>
  </w:num>
  <w:num w:numId="43">
    <w:abstractNumId w:val="32"/>
  </w:num>
  <w:num w:numId="44">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6F"/>
    <w:rsid w:val="00000137"/>
    <w:rsid w:val="00001661"/>
    <w:rsid w:val="00001B87"/>
    <w:rsid w:val="000020CF"/>
    <w:rsid w:val="0000240F"/>
    <w:rsid w:val="00002606"/>
    <w:rsid w:val="0000375F"/>
    <w:rsid w:val="00003B8F"/>
    <w:rsid w:val="00003D9B"/>
    <w:rsid w:val="00003E74"/>
    <w:rsid w:val="000068EF"/>
    <w:rsid w:val="00006A17"/>
    <w:rsid w:val="00006ABC"/>
    <w:rsid w:val="000072AF"/>
    <w:rsid w:val="000113C2"/>
    <w:rsid w:val="00011474"/>
    <w:rsid w:val="00011DB6"/>
    <w:rsid w:val="00011E4D"/>
    <w:rsid w:val="00012902"/>
    <w:rsid w:val="000131DF"/>
    <w:rsid w:val="00013DDC"/>
    <w:rsid w:val="00014473"/>
    <w:rsid w:val="00014BA9"/>
    <w:rsid w:val="000157B4"/>
    <w:rsid w:val="00015AD3"/>
    <w:rsid w:val="00017D6E"/>
    <w:rsid w:val="00022B8B"/>
    <w:rsid w:val="00024C69"/>
    <w:rsid w:val="00024CF7"/>
    <w:rsid w:val="00025264"/>
    <w:rsid w:val="00026630"/>
    <w:rsid w:val="000277F1"/>
    <w:rsid w:val="0003197A"/>
    <w:rsid w:val="000321D4"/>
    <w:rsid w:val="00033486"/>
    <w:rsid w:val="00033835"/>
    <w:rsid w:val="0003429D"/>
    <w:rsid w:val="000359B8"/>
    <w:rsid w:val="00036690"/>
    <w:rsid w:val="000369F4"/>
    <w:rsid w:val="0003709E"/>
    <w:rsid w:val="00037BEB"/>
    <w:rsid w:val="0004003B"/>
    <w:rsid w:val="00040336"/>
    <w:rsid w:val="000403D0"/>
    <w:rsid w:val="00040FD0"/>
    <w:rsid w:val="00041AF4"/>
    <w:rsid w:val="000422BA"/>
    <w:rsid w:val="00042C30"/>
    <w:rsid w:val="000449AA"/>
    <w:rsid w:val="00044BA8"/>
    <w:rsid w:val="00045140"/>
    <w:rsid w:val="00045C9F"/>
    <w:rsid w:val="00046647"/>
    <w:rsid w:val="00046D56"/>
    <w:rsid w:val="000473DA"/>
    <w:rsid w:val="00047898"/>
    <w:rsid w:val="00051588"/>
    <w:rsid w:val="00052F8F"/>
    <w:rsid w:val="000531E5"/>
    <w:rsid w:val="0005323B"/>
    <w:rsid w:val="00054846"/>
    <w:rsid w:val="000552C0"/>
    <w:rsid w:val="000562CF"/>
    <w:rsid w:val="000566BE"/>
    <w:rsid w:val="00057F3B"/>
    <w:rsid w:val="00060222"/>
    <w:rsid w:val="00060BAB"/>
    <w:rsid w:val="00061131"/>
    <w:rsid w:val="000621D0"/>
    <w:rsid w:val="00062A85"/>
    <w:rsid w:val="00062D9F"/>
    <w:rsid w:val="00063835"/>
    <w:rsid w:val="000649EA"/>
    <w:rsid w:val="0006699B"/>
    <w:rsid w:val="00066CE1"/>
    <w:rsid w:val="00067565"/>
    <w:rsid w:val="00067A39"/>
    <w:rsid w:val="000722C9"/>
    <w:rsid w:val="000732F3"/>
    <w:rsid w:val="00073806"/>
    <w:rsid w:val="00073C85"/>
    <w:rsid w:val="00074833"/>
    <w:rsid w:val="00076730"/>
    <w:rsid w:val="000770CD"/>
    <w:rsid w:val="00077F25"/>
    <w:rsid w:val="0008069F"/>
    <w:rsid w:val="000807D1"/>
    <w:rsid w:val="00080ADD"/>
    <w:rsid w:val="00080C26"/>
    <w:rsid w:val="0008141C"/>
    <w:rsid w:val="000815C2"/>
    <w:rsid w:val="00081991"/>
    <w:rsid w:val="00081BA5"/>
    <w:rsid w:val="000824F1"/>
    <w:rsid w:val="00082B39"/>
    <w:rsid w:val="0008301D"/>
    <w:rsid w:val="00084C3E"/>
    <w:rsid w:val="000860EA"/>
    <w:rsid w:val="00090628"/>
    <w:rsid w:val="00091789"/>
    <w:rsid w:val="00091A8A"/>
    <w:rsid w:val="00092728"/>
    <w:rsid w:val="0009306E"/>
    <w:rsid w:val="000943A3"/>
    <w:rsid w:val="000947F3"/>
    <w:rsid w:val="00094D2D"/>
    <w:rsid w:val="00094ED6"/>
    <w:rsid w:val="0009509B"/>
    <w:rsid w:val="00095236"/>
    <w:rsid w:val="0009524A"/>
    <w:rsid w:val="00095395"/>
    <w:rsid w:val="0009735C"/>
    <w:rsid w:val="000A06D6"/>
    <w:rsid w:val="000A07D3"/>
    <w:rsid w:val="000A10AB"/>
    <w:rsid w:val="000A1FA3"/>
    <w:rsid w:val="000A212A"/>
    <w:rsid w:val="000A3769"/>
    <w:rsid w:val="000A3FDF"/>
    <w:rsid w:val="000A43E3"/>
    <w:rsid w:val="000A5C1D"/>
    <w:rsid w:val="000A73E8"/>
    <w:rsid w:val="000A7C65"/>
    <w:rsid w:val="000B154A"/>
    <w:rsid w:val="000B1746"/>
    <w:rsid w:val="000B1BA9"/>
    <w:rsid w:val="000B2352"/>
    <w:rsid w:val="000B277B"/>
    <w:rsid w:val="000B4EAC"/>
    <w:rsid w:val="000B5D32"/>
    <w:rsid w:val="000B5DDE"/>
    <w:rsid w:val="000B6490"/>
    <w:rsid w:val="000B6B82"/>
    <w:rsid w:val="000B6F85"/>
    <w:rsid w:val="000C061E"/>
    <w:rsid w:val="000C23A5"/>
    <w:rsid w:val="000C404D"/>
    <w:rsid w:val="000C499C"/>
    <w:rsid w:val="000C54D1"/>
    <w:rsid w:val="000C5883"/>
    <w:rsid w:val="000D012F"/>
    <w:rsid w:val="000D07ED"/>
    <w:rsid w:val="000D0FA6"/>
    <w:rsid w:val="000D1060"/>
    <w:rsid w:val="000D1EE7"/>
    <w:rsid w:val="000D22F9"/>
    <w:rsid w:val="000D3FBD"/>
    <w:rsid w:val="000D5167"/>
    <w:rsid w:val="000D5652"/>
    <w:rsid w:val="000D5694"/>
    <w:rsid w:val="000D57FD"/>
    <w:rsid w:val="000D5A7C"/>
    <w:rsid w:val="000D5E26"/>
    <w:rsid w:val="000D62ED"/>
    <w:rsid w:val="000D63FA"/>
    <w:rsid w:val="000D6812"/>
    <w:rsid w:val="000D72E2"/>
    <w:rsid w:val="000D74F3"/>
    <w:rsid w:val="000E0F4E"/>
    <w:rsid w:val="000E3B38"/>
    <w:rsid w:val="000E3C27"/>
    <w:rsid w:val="000F0D13"/>
    <w:rsid w:val="000F0E54"/>
    <w:rsid w:val="000F2627"/>
    <w:rsid w:val="000F3951"/>
    <w:rsid w:val="000F531F"/>
    <w:rsid w:val="000F72D9"/>
    <w:rsid w:val="001001EE"/>
    <w:rsid w:val="00100BEC"/>
    <w:rsid w:val="00100EEA"/>
    <w:rsid w:val="00102353"/>
    <w:rsid w:val="00102C9E"/>
    <w:rsid w:val="00102EB7"/>
    <w:rsid w:val="00102FCA"/>
    <w:rsid w:val="0010323D"/>
    <w:rsid w:val="00104351"/>
    <w:rsid w:val="001046F6"/>
    <w:rsid w:val="0010473A"/>
    <w:rsid w:val="00105136"/>
    <w:rsid w:val="001060DB"/>
    <w:rsid w:val="00107466"/>
    <w:rsid w:val="001104AD"/>
    <w:rsid w:val="0011063E"/>
    <w:rsid w:val="00110AE1"/>
    <w:rsid w:val="00110BF8"/>
    <w:rsid w:val="00110DE1"/>
    <w:rsid w:val="001131E5"/>
    <w:rsid w:val="001133A3"/>
    <w:rsid w:val="00114455"/>
    <w:rsid w:val="0011476C"/>
    <w:rsid w:val="00114C4C"/>
    <w:rsid w:val="0011694B"/>
    <w:rsid w:val="00117248"/>
    <w:rsid w:val="00117DDE"/>
    <w:rsid w:val="00120001"/>
    <w:rsid w:val="00120A39"/>
    <w:rsid w:val="001218AE"/>
    <w:rsid w:val="00121A25"/>
    <w:rsid w:val="00123188"/>
    <w:rsid w:val="001236C1"/>
    <w:rsid w:val="00124A3E"/>
    <w:rsid w:val="00126A43"/>
    <w:rsid w:val="00126A6C"/>
    <w:rsid w:val="00126B28"/>
    <w:rsid w:val="0012770D"/>
    <w:rsid w:val="00127C6F"/>
    <w:rsid w:val="00130B87"/>
    <w:rsid w:val="001313D6"/>
    <w:rsid w:val="00131CE1"/>
    <w:rsid w:val="00132398"/>
    <w:rsid w:val="0013411E"/>
    <w:rsid w:val="00134700"/>
    <w:rsid w:val="00134B5B"/>
    <w:rsid w:val="00135074"/>
    <w:rsid w:val="00136B98"/>
    <w:rsid w:val="00136BD8"/>
    <w:rsid w:val="00136C39"/>
    <w:rsid w:val="00137722"/>
    <w:rsid w:val="00137B81"/>
    <w:rsid w:val="00141216"/>
    <w:rsid w:val="00141297"/>
    <w:rsid w:val="00142D39"/>
    <w:rsid w:val="00143125"/>
    <w:rsid w:val="001460A7"/>
    <w:rsid w:val="00146611"/>
    <w:rsid w:val="001467D5"/>
    <w:rsid w:val="00146F08"/>
    <w:rsid w:val="00147E5D"/>
    <w:rsid w:val="001504DC"/>
    <w:rsid w:val="00150974"/>
    <w:rsid w:val="00150AB2"/>
    <w:rsid w:val="00150C0F"/>
    <w:rsid w:val="00151821"/>
    <w:rsid w:val="001521FF"/>
    <w:rsid w:val="00152BF8"/>
    <w:rsid w:val="0015302C"/>
    <w:rsid w:val="00153F37"/>
    <w:rsid w:val="001548AD"/>
    <w:rsid w:val="001549C6"/>
    <w:rsid w:val="00154AD1"/>
    <w:rsid w:val="00155CA7"/>
    <w:rsid w:val="0015645A"/>
    <w:rsid w:val="00156CEF"/>
    <w:rsid w:val="001571B8"/>
    <w:rsid w:val="001573EA"/>
    <w:rsid w:val="00157A38"/>
    <w:rsid w:val="00157F17"/>
    <w:rsid w:val="00160BAE"/>
    <w:rsid w:val="00160C62"/>
    <w:rsid w:val="00160CEA"/>
    <w:rsid w:val="001633B4"/>
    <w:rsid w:val="0016353D"/>
    <w:rsid w:val="00163F6C"/>
    <w:rsid w:val="0016417F"/>
    <w:rsid w:val="00164B39"/>
    <w:rsid w:val="0016595C"/>
    <w:rsid w:val="00165AC3"/>
    <w:rsid w:val="00165C97"/>
    <w:rsid w:val="001660F7"/>
    <w:rsid w:val="0016638A"/>
    <w:rsid w:val="00166644"/>
    <w:rsid w:val="00167C5E"/>
    <w:rsid w:val="001702FC"/>
    <w:rsid w:val="00171D61"/>
    <w:rsid w:val="00171E85"/>
    <w:rsid w:val="0017452B"/>
    <w:rsid w:val="001768F6"/>
    <w:rsid w:val="00176984"/>
    <w:rsid w:val="00176BB5"/>
    <w:rsid w:val="001814D5"/>
    <w:rsid w:val="00181805"/>
    <w:rsid w:val="00182937"/>
    <w:rsid w:val="00183315"/>
    <w:rsid w:val="001834C8"/>
    <w:rsid w:val="00183A76"/>
    <w:rsid w:val="00184C68"/>
    <w:rsid w:val="00185071"/>
    <w:rsid w:val="00185824"/>
    <w:rsid w:val="00187847"/>
    <w:rsid w:val="001879A4"/>
    <w:rsid w:val="0019127F"/>
    <w:rsid w:val="001921A9"/>
    <w:rsid w:val="0019318F"/>
    <w:rsid w:val="00193565"/>
    <w:rsid w:val="00193E72"/>
    <w:rsid w:val="001940F1"/>
    <w:rsid w:val="0019434B"/>
    <w:rsid w:val="00194ED5"/>
    <w:rsid w:val="00195222"/>
    <w:rsid w:val="00195FA7"/>
    <w:rsid w:val="00197796"/>
    <w:rsid w:val="00197F50"/>
    <w:rsid w:val="00197F6C"/>
    <w:rsid w:val="001A13C5"/>
    <w:rsid w:val="001A29DF"/>
    <w:rsid w:val="001A334E"/>
    <w:rsid w:val="001A4D04"/>
    <w:rsid w:val="001A4D90"/>
    <w:rsid w:val="001A4DD0"/>
    <w:rsid w:val="001A54DE"/>
    <w:rsid w:val="001A587D"/>
    <w:rsid w:val="001A6493"/>
    <w:rsid w:val="001A7808"/>
    <w:rsid w:val="001A7F1C"/>
    <w:rsid w:val="001B10C5"/>
    <w:rsid w:val="001B54C8"/>
    <w:rsid w:val="001B60CB"/>
    <w:rsid w:val="001B60E8"/>
    <w:rsid w:val="001B65E7"/>
    <w:rsid w:val="001B70DF"/>
    <w:rsid w:val="001B7273"/>
    <w:rsid w:val="001B7C62"/>
    <w:rsid w:val="001C135A"/>
    <w:rsid w:val="001C21DB"/>
    <w:rsid w:val="001C229C"/>
    <w:rsid w:val="001C235A"/>
    <w:rsid w:val="001C427A"/>
    <w:rsid w:val="001C44C0"/>
    <w:rsid w:val="001C4EA4"/>
    <w:rsid w:val="001C5E66"/>
    <w:rsid w:val="001C6457"/>
    <w:rsid w:val="001C6A09"/>
    <w:rsid w:val="001C6C41"/>
    <w:rsid w:val="001C6F9E"/>
    <w:rsid w:val="001C7B84"/>
    <w:rsid w:val="001D1618"/>
    <w:rsid w:val="001D1F2E"/>
    <w:rsid w:val="001D3457"/>
    <w:rsid w:val="001D595D"/>
    <w:rsid w:val="001D59C5"/>
    <w:rsid w:val="001D5AD5"/>
    <w:rsid w:val="001D7637"/>
    <w:rsid w:val="001E04CA"/>
    <w:rsid w:val="001E0EA1"/>
    <w:rsid w:val="001E1E13"/>
    <w:rsid w:val="001E23ED"/>
    <w:rsid w:val="001E29E4"/>
    <w:rsid w:val="001E3EAE"/>
    <w:rsid w:val="001E4786"/>
    <w:rsid w:val="001E57A7"/>
    <w:rsid w:val="001E60D2"/>
    <w:rsid w:val="001E638E"/>
    <w:rsid w:val="001E639B"/>
    <w:rsid w:val="001E7014"/>
    <w:rsid w:val="001E75D8"/>
    <w:rsid w:val="001F0FF7"/>
    <w:rsid w:val="001F2538"/>
    <w:rsid w:val="001F2F5E"/>
    <w:rsid w:val="001F33E8"/>
    <w:rsid w:val="001F3C62"/>
    <w:rsid w:val="001F3E2A"/>
    <w:rsid w:val="001F4669"/>
    <w:rsid w:val="001F559C"/>
    <w:rsid w:val="001F5E53"/>
    <w:rsid w:val="001F5FA2"/>
    <w:rsid w:val="001F77D6"/>
    <w:rsid w:val="001F7A18"/>
    <w:rsid w:val="002008B6"/>
    <w:rsid w:val="00200A42"/>
    <w:rsid w:val="00200EC4"/>
    <w:rsid w:val="0020129B"/>
    <w:rsid w:val="002029E8"/>
    <w:rsid w:val="002034AA"/>
    <w:rsid w:val="002038D4"/>
    <w:rsid w:val="00204034"/>
    <w:rsid w:val="002040BA"/>
    <w:rsid w:val="0020557A"/>
    <w:rsid w:val="00205D11"/>
    <w:rsid w:val="00205EB0"/>
    <w:rsid w:val="002065E3"/>
    <w:rsid w:val="00207AE9"/>
    <w:rsid w:val="00210E17"/>
    <w:rsid w:val="00211885"/>
    <w:rsid w:val="0021216E"/>
    <w:rsid w:val="002125A1"/>
    <w:rsid w:val="002129EF"/>
    <w:rsid w:val="00213113"/>
    <w:rsid w:val="002133F8"/>
    <w:rsid w:val="00213728"/>
    <w:rsid w:val="00215942"/>
    <w:rsid w:val="00217199"/>
    <w:rsid w:val="0022204C"/>
    <w:rsid w:val="002225FE"/>
    <w:rsid w:val="0023079A"/>
    <w:rsid w:val="002307FA"/>
    <w:rsid w:val="00230E58"/>
    <w:rsid w:val="002321AC"/>
    <w:rsid w:val="002336C6"/>
    <w:rsid w:val="0023396A"/>
    <w:rsid w:val="00233A3E"/>
    <w:rsid w:val="0023665C"/>
    <w:rsid w:val="002368B3"/>
    <w:rsid w:val="00240F33"/>
    <w:rsid w:val="00241657"/>
    <w:rsid w:val="00241703"/>
    <w:rsid w:val="0024347A"/>
    <w:rsid w:val="00243A10"/>
    <w:rsid w:val="00243CD3"/>
    <w:rsid w:val="00243FAB"/>
    <w:rsid w:val="00244071"/>
    <w:rsid w:val="0024418F"/>
    <w:rsid w:val="00247005"/>
    <w:rsid w:val="002500F4"/>
    <w:rsid w:val="002505BB"/>
    <w:rsid w:val="00251B86"/>
    <w:rsid w:val="0025248E"/>
    <w:rsid w:val="002527BF"/>
    <w:rsid w:val="00254459"/>
    <w:rsid w:val="00254634"/>
    <w:rsid w:val="00255535"/>
    <w:rsid w:val="00255C12"/>
    <w:rsid w:val="00256D9C"/>
    <w:rsid w:val="00257F74"/>
    <w:rsid w:val="002612D7"/>
    <w:rsid w:val="002614DB"/>
    <w:rsid w:val="00261636"/>
    <w:rsid w:val="00261917"/>
    <w:rsid w:val="00261A0F"/>
    <w:rsid w:val="00262BF4"/>
    <w:rsid w:val="00263152"/>
    <w:rsid w:val="00263A79"/>
    <w:rsid w:val="00263C06"/>
    <w:rsid w:val="00266A60"/>
    <w:rsid w:val="00266DB6"/>
    <w:rsid w:val="00267974"/>
    <w:rsid w:val="00270053"/>
    <w:rsid w:val="00270588"/>
    <w:rsid w:val="002706B0"/>
    <w:rsid w:val="002707BF"/>
    <w:rsid w:val="00270AAC"/>
    <w:rsid w:val="00271DF9"/>
    <w:rsid w:val="00273B91"/>
    <w:rsid w:val="002754E0"/>
    <w:rsid w:val="00275506"/>
    <w:rsid w:val="00276B66"/>
    <w:rsid w:val="0027753F"/>
    <w:rsid w:val="002775BA"/>
    <w:rsid w:val="00282346"/>
    <w:rsid w:val="00282FB6"/>
    <w:rsid w:val="0028323E"/>
    <w:rsid w:val="0028482C"/>
    <w:rsid w:val="00285495"/>
    <w:rsid w:val="002854D1"/>
    <w:rsid w:val="002856B4"/>
    <w:rsid w:val="00286001"/>
    <w:rsid w:val="00290713"/>
    <w:rsid w:val="002913AA"/>
    <w:rsid w:val="002923B6"/>
    <w:rsid w:val="002929BD"/>
    <w:rsid w:val="00293EC6"/>
    <w:rsid w:val="002965A2"/>
    <w:rsid w:val="002965F2"/>
    <w:rsid w:val="00296FC5"/>
    <w:rsid w:val="00297E30"/>
    <w:rsid w:val="002A14B4"/>
    <w:rsid w:val="002A2651"/>
    <w:rsid w:val="002A54DD"/>
    <w:rsid w:val="002A70F0"/>
    <w:rsid w:val="002B2C9F"/>
    <w:rsid w:val="002B3F58"/>
    <w:rsid w:val="002B6820"/>
    <w:rsid w:val="002B759C"/>
    <w:rsid w:val="002B787D"/>
    <w:rsid w:val="002C0748"/>
    <w:rsid w:val="002C0963"/>
    <w:rsid w:val="002C1175"/>
    <w:rsid w:val="002C3762"/>
    <w:rsid w:val="002C6ED1"/>
    <w:rsid w:val="002D06C3"/>
    <w:rsid w:val="002D0A73"/>
    <w:rsid w:val="002D1589"/>
    <w:rsid w:val="002D19A3"/>
    <w:rsid w:val="002D1AA1"/>
    <w:rsid w:val="002D1F30"/>
    <w:rsid w:val="002D3AA3"/>
    <w:rsid w:val="002D462F"/>
    <w:rsid w:val="002D4FAF"/>
    <w:rsid w:val="002D5C68"/>
    <w:rsid w:val="002D5D02"/>
    <w:rsid w:val="002D6EB9"/>
    <w:rsid w:val="002D72D3"/>
    <w:rsid w:val="002D7868"/>
    <w:rsid w:val="002D78FC"/>
    <w:rsid w:val="002E0D42"/>
    <w:rsid w:val="002E3275"/>
    <w:rsid w:val="002E32FB"/>
    <w:rsid w:val="002E3C18"/>
    <w:rsid w:val="002E4561"/>
    <w:rsid w:val="002E73F0"/>
    <w:rsid w:val="002E751E"/>
    <w:rsid w:val="002F0A1D"/>
    <w:rsid w:val="002F163D"/>
    <w:rsid w:val="002F1998"/>
    <w:rsid w:val="002F4175"/>
    <w:rsid w:val="002F434F"/>
    <w:rsid w:val="002F48ED"/>
    <w:rsid w:val="002F4AEB"/>
    <w:rsid w:val="002F7061"/>
    <w:rsid w:val="002F710F"/>
    <w:rsid w:val="002F76EF"/>
    <w:rsid w:val="00301210"/>
    <w:rsid w:val="003045F8"/>
    <w:rsid w:val="00304E7C"/>
    <w:rsid w:val="003055C6"/>
    <w:rsid w:val="0030628E"/>
    <w:rsid w:val="003065A8"/>
    <w:rsid w:val="0030709A"/>
    <w:rsid w:val="0030784A"/>
    <w:rsid w:val="00307F0D"/>
    <w:rsid w:val="003101E2"/>
    <w:rsid w:val="0031038E"/>
    <w:rsid w:val="0031087A"/>
    <w:rsid w:val="00310AC1"/>
    <w:rsid w:val="00310C53"/>
    <w:rsid w:val="0031121B"/>
    <w:rsid w:val="00311312"/>
    <w:rsid w:val="00312301"/>
    <w:rsid w:val="0031277C"/>
    <w:rsid w:val="0031338D"/>
    <w:rsid w:val="00313EA3"/>
    <w:rsid w:val="00314463"/>
    <w:rsid w:val="003148A4"/>
    <w:rsid w:val="00317360"/>
    <w:rsid w:val="00317748"/>
    <w:rsid w:val="00320627"/>
    <w:rsid w:val="003209A9"/>
    <w:rsid w:val="00320BF4"/>
    <w:rsid w:val="00321D13"/>
    <w:rsid w:val="00321DF5"/>
    <w:rsid w:val="00322F8B"/>
    <w:rsid w:val="00324692"/>
    <w:rsid w:val="00324F3B"/>
    <w:rsid w:val="0032511F"/>
    <w:rsid w:val="0032521D"/>
    <w:rsid w:val="003252EB"/>
    <w:rsid w:val="00327ACD"/>
    <w:rsid w:val="00330B3A"/>
    <w:rsid w:val="00331E1A"/>
    <w:rsid w:val="003320DC"/>
    <w:rsid w:val="00332835"/>
    <w:rsid w:val="003328ED"/>
    <w:rsid w:val="0033408C"/>
    <w:rsid w:val="003350B1"/>
    <w:rsid w:val="0033555C"/>
    <w:rsid w:val="00336DB9"/>
    <w:rsid w:val="00340B3C"/>
    <w:rsid w:val="003411EA"/>
    <w:rsid w:val="00341333"/>
    <w:rsid w:val="0034164C"/>
    <w:rsid w:val="00341B32"/>
    <w:rsid w:val="00342B49"/>
    <w:rsid w:val="003434A1"/>
    <w:rsid w:val="003436D5"/>
    <w:rsid w:val="00343B85"/>
    <w:rsid w:val="0034539F"/>
    <w:rsid w:val="00347785"/>
    <w:rsid w:val="00350141"/>
    <w:rsid w:val="003505D5"/>
    <w:rsid w:val="0035087D"/>
    <w:rsid w:val="003516B4"/>
    <w:rsid w:val="00351EC8"/>
    <w:rsid w:val="003528AF"/>
    <w:rsid w:val="00352AFA"/>
    <w:rsid w:val="00353034"/>
    <w:rsid w:val="00353F83"/>
    <w:rsid w:val="00354283"/>
    <w:rsid w:val="0035428B"/>
    <w:rsid w:val="003543D7"/>
    <w:rsid w:val="00354C2A"/>
    <w:rsid w:val="00360B43"/>
    <w:rsid w:val="003623E0"/>
    <w:rsid w:val="003640FD"/>
    <w:rsid w:val="00364B18"/>
    <w:rsid w:val="00365E0B"/>
    <w:rsid w:val="0036638C"/>
    <w:rsid w:val="0037005F"/>
    <w:rsid w:val="003706D4"/>
    <w:rsid w:val="003717B2"/>
    <w:rsid w:val="00371A9A"/>
    <w:rsid w:val="00371E62"/>
    <w:rsid w:val="00372533"/>
    <w:rsid w:val="0037344C"/>
    <w:rsid w:val="0037538C"/>
    <w:rsid w:val="00375EE2"/>
    <w:rsid w:val="00376235"/>
    <w:rsid w:val="003811C6"/>
    <w:rsid w:val="00382377"/>
    <w:rsid w:val="0038248B"/>
    <w:rsid w:val="00382666"/>
    <w:rsid w:val="003838F3"/>
    <w:rsid w:val="00383A1E"/>
    <w:rsid w:val="003844B3"/>
    <w:rsid w:val="0038511A"/>
    <w:rsid w:val="00385E30"/>
    <w:rsid w:val="003869E3"/>
    <w:rsid w:val="00392482"/>
    <w:rsid w:val="00394F12"/>
    <w:rsid w:val="00395BD9"/>
    <w:rsid w:val="00395EDC"/>
    <w:rsid w:val="00396C99"/>
    <w:rsid w:val="003A09C2"/>
    <w:rsid w:val="003A0E08"/>
    <w:rsid w:val="003A1403"/>
    <w:rsid w:val="003A1EE7"/>
    <w:rsid w:val="003A1F95"/>
    <w:rsid w:val="003A2547"/>
    <w:rsid w:val="003A37F3"/>
    <w:rsid w:val="003A421E"/>
    <w:rsid w:val="003A4404"/>
    <w:rsid w:val="003A626B"/>
    <w:rsid w:val="003A6F28"/>
    <w:rsid w:val="003B1633"/>
    <w:rsid w:val="003B1B1A"/>
    <w:rsid w:val="003B47C0"/>
    <w:rsid w:val="003B4801"/>
    <w:rsid w:val="003B4C9C"/>
    <w:rsid w:val="003B5C34"/>
    <w:rsid w:val="003B6F1A"/>
    <w:rsid w:val="003B77B9"/>
    <w:rsid w:val="003B780D"/>
    <w:rsid w:val="003C0408"/>
    <w:rsid w:val="003C04B2"/>
    <w:rsid w:val="003C04CB"/>
    <w:rsid w:val="003C1461"/>
    <w:rsid w:val="003C22AE"/>
    <w:rsid w:val="003C2ACB"/>
    <w:rsid w:val="003C4162"/>
    <w:rsid w:val="003C5FE9"/>
    <w:rsid w:val="003C630A"/>
    <w:rsid w:val="003C6CED"/>
    <w:rsid w:val="003C6D7F"/>
    <w:rsid w:val="003C6DC8"/>
    <w:rsid w:val="003C711E"/>
    <w:rsid w:val="003C7623"/>
    <w:rsid w:val="003D0560"/>
    <w:rsid w:val="003D1735"/>
    <w:rsid w:val="003D247F"/>
    <w:rsid w:val="003D2861"/>
    <w:rsid w:val="003D4F0E"/>
    <w:rsid w:val="003D5543"/>
    <w:rsid w:val="003D6339"/>
    <w:rsid w:val="003D66E4"/>
    <w:rsid w:val="003D673F"/>
    <w:rsid w:val="003D6930"/>
    <w:rsid w:val="003D6C19"/>
    <w:rsid w:val="003E1AD6"/>
    <w:rsid w:val="003E3CED"/>
    <w:rsid w:val="003E43DD"/>
    <w:rsid w:val="003E46C2"/>
    <w:rsid w:val="003E4749"/>
    <w:rsid w:val="003E538A"/>
    <w:rsid w:val="003E571C"/>
    <w:rsid w:val="003E5CD4"/>
    <w:rsid w:val="003E6C1F"/>
    <w:rsid w:val="003E7C36"/>
    <w:rsid w:val="003E7C81"/>
    <w:rsid w:val="003E7C85"/>
    <w:rsid w:val="003F0666"/>
    <w:rsid w:val="003F15E9"/>
    <w:rsid w:val="003F1F67"/>
    <w:rsid w:val="003F66CA"/>
    <w:rsid w:val="003F6DA2"/>
    <w:rsid w:val="003F707C"/>
    <w:rsid w:val="003F7D7E"/>
    <w:rsid w:val="00401304"/>
    <w:rsid w:val="00402550"/>
    <w:rsid w:val="00403085"/>
    <w:rsid w:val="00403BE4"/>
    <w:rsid w:val="004045AD"/>
    <w:rsid w:val="004046A1"/>
    <w:rsid w:val="00405821"/>
    <w:rsid w:val="00405CD0"/>
    <w:rsid w:val="00406398"/>
    <w:rsid w:val="004063D7"/>
    <w:rsid w:val="00407405"/>
    <w:rsid w:val="00407976"/>
    <w:rsid w:val="00407EF0"/>
    <w:rsid w:val="00411138"/>
    <w:rsid w:val="00411243"/>
    <w:rsid w:val="004116A1"/>
    <w:rsid w:val="0041221C"/>
    <w:rsid w:val="00412723"/>
    <w:rsid w:val="00412D08"/>
    <w:rsid w:val="004146A4"/>
    <w:rsid w:val="00414FB2"/>
    <w:rsid w:val="004152F4"/>
    <w:rsid w:val="00415353"/>
    <w:rsid w:val="00415BF0"/>
    <w:rsid w:val="00415F2F"/>
    <w:rsid w:val="004168CB"/>
    <w:rsid w:val="00416AFA"/>
    <w:rsid w:val="004171E0"/>
    <w:rsid w:val="00417EFF"/>
    <w:rsid w:val="0042103A"/>
    <w:rsid w:val="00421FF8"/>
    <w:rsid w:val="00422F8C"/>
    <w:rsid w:val="00423042"/>
    <w:rsid w:val="00423DB7"/>
    <w:rsid w:val="00424ED9"/>
    <w:rsid w:val="00426D5F"/>
    <w:rsid w:val="00427BFE"/>
    <w:rsid w:val="0043010A"/>
    <w:rsid w:val="00432347"/>
    <w:rsid w:val="00432E39"/>
    <w:rsid w:val="004346F9"/>
    <w:rsid w:val="00434B85"/>
    <w:rsid w:val="0043545D"/>
    <w:rsid w:val="00436026"/>
    <w:rsid w:val="00436853"/>
    <w:rsid w:val="00442068"/>
    <w:rsid w:val="00442CD9"/>
    <w:rsid w:val="00444641"/>
    <w:rsid w:val="00445347"/>
    <w:rsid w:val="0044670A"/>
    <w:rsid w:val="00446BE2"/>
    <w:rsid w:val="004473B4"/>
    <w:rsid w:val="00450D65"/>
    <w:rsid w:val="0045122B"/>
    <w:rsid w:val="00451FC9"/>
    <w:rsid w:val="004541FC"/>
    <w:rsid w:val="00454B7A"/>
    <w:rsid w:val="00457046"/>
    <w:rsid w:val="004605FF"/>
    <w:rsid w:val="00461EE5"/>
    <w:rsid w:val="00462318"/>
    <w:rsid w:val="00463255"/>
    <w:rsid w:val="00463553"/>
    <w:rsid w:val="0046446E"/>
    <w:rsid w:val="0046495B"/>
    <w:rsid w:val="00464996"/>
    <w:rsid w:val="00464ACB"/>
    <w:rsid w:val="00464B98"/>
    <w:rsid w:val="004718F0"/>
    <w:rsid w:val="00472EE8"/>
    <w:rsid w:val="004742EF"/>
    <w:rsid w:val="0047596E"/>
    <w:rsid w:val="00476FD4"/>
    <w:rsid w:val="004775BE"/>
    <w:rsid w:val="00480122"/>
    <w:rsid w:val="004818F2"/>
    <w:rsid w:val="004819B5"/>
    <w:rsid w:val="00482041"/>
    <w:rsid w:val="00482A38"/>
    <w:rsid w:val="00483712"/>
    <w:rsid w:val="00485706"/>
    <w:rsid w:val="00486A35"/>
    <w:rsid w:val="00486A8E"/>
    <w:rsid w:val="00486CAB"/>
    <w:rsid w:val="00487D72"/>
    <w:rsid w:val="00487EA5"/>
    <w:rsid w:val="0049059A"/>
    <w:rsid w:val="0049172D"/>
    <w:rsid w:val="00492957"/>
    <w:rsid w:val="00492C18"/>
    <w:rsid w:val="004932B8"/>
    <w:rsid w:val="0049368E"/>
    <w:rsid w:val="00493737"/>
    <w:rsid w:val="00494FFB"/>
    <w:rsid w:val="0049589D"/>
    <w:rsid w:val="00495B7B"/>
    <w:rsid w:val="00496547"/>
    <w:rsid w:val="004975B5"/>
    <w:rsid w:val="00497D95"/>
    <w:rsid w:val="004A067E"/>
    <w:rsid w:val="004A0995"/>
    <w:rsid w:val="004A46FE"/>
    <w:rsid w:val="004A4AB1"/>
    <w:rsid w:val="004A4F16"/>
    <w:rsid w:val="004A5CC1"/>
    <w:rsid w:val="004A5FD2"/>
    <w:rsid w:val="004A6B9E"/>
    <w:rsid w:val="004A7262"/>
    <w:rsid w:val="004A7B62"/>
    <w:rsid w:val="004B07DE"/>
    <w:rsid w:val="004B112C"/>
    <w:rsid w:val="004B1658"/>
    <w:rsid w:val="004B180E"/>
    <w:rsid w:val="004B267F"/>
    <w:rsid w:val="004B2FDB"/>
    <w:rsid w:val="004B3566"/>
    <w:rsid w:val="004B4204"/>
    <w:rsid w:val="004B52D3"/>
    <w:rsid w:val="004B5693"/>
    <w:rsid w:val="004B5A72"/>
    <w:rsid w:val="004B5BA3"/>
    <w:rsid w:val="004B5EAD"/>
    <w:rsid w:val="004B6721"/>
    <w:rsid w:val="004B67EB"/>
    <w:rsid w:val="004B6FF0"/>
    <w:rsid w:val="004C06C7"/>
    <w:rsid w:val="004C0F7F"/>
    <w:rsid w:val="004C1585"/>
    <w:rsid w:val="004C27AF"/>
    <w:rsid w:val="004C3B01"/>
    <w:rsid w:val="004C68CC"/>
    <w:rsid w:val="004C7040"/>
    <w:rsid w:val="004C72EE"/>
    <w:rsid w:val="004C767C"/>
    <w:rsid w:val="004C7EDF"/>
    <w:rsid w:val="004D0BFF"/>
    <w:rsid w:val="004D1965"/>
    <w:rsid w:val="004D1B47"/>
    <w:rsid w:val="004D1C46"/>
    <w:rsid w:val="004D25ED"/>
    <w:rsid w:val="004D2B20"/>
    <w:rsid w:val="004D44B7"/>
    <w:rsid w:val="004D6632"/>
    <w:rsid w:val="004D6744"/>
    <w:rsid w:val="004D67FF"/>
    <w:rsid w:val="004D7278"/>
    <w:rsid w:val="004E0DEF"/>
    <w:rsid w:val="004E32A6"/>
    <w:rsid w:val="004E35CB"/>
    <w:rsid w:val="004E3D0E"/>
    <w:rsid w:val="004E442B"/>
    <w:rsid w:val="004E54D2"/>
    <w:rsid w:val="004E6A17"/>
    <w:rsid w:val="004E755E"/>
    <w:rsid w:val="004E7667"/>
    <w:rsid w:val="004E7FC6"/>
    <w:rsid w:val="004F0590"/>
    <w:rsid w:val="004F19E7"/>
    <w:rsid w:val="004F22A8"/>
    <w:rsid w:val="004F3E48"/>
    <w:rsid w:val="004F597F"/>
    <w:rsid w:val="004F5E62"/>
    <w:rsid w:val="004F76FD"/>
    <w:rsid w:val="005009C2"/>
    <w:rsid w:val="00503549"/>
    <w:rsid w:val="005050FD"/>
    <w:rsid w:val="00505959"/>
    <w:rsid w:val="00505C2D"/>
    <w:rsid w:val="00507198"/>
    <w:rsid w:val="005077FE"/>
    <w:rsid w:val="0050799D"/>
    <w:rsid w:val="005107D1"/>
    <w:rsid w:val="0051106B"/>
    <w:rsid w:val="00511A7B"/>
    <w:rsid w:val="00513D57"/>
    <w:rsid w:val="00514DAC"/>
    <w:rsid w:val="005152EF"/>
    <w:rsid w:val="00515A59"/>
    <w:rsid w:val="00515C5D"/>
    <w:rsid w:val="005161FA"/>
    <w:rsid w:val="005167DE"/>
    <w:rsid w:val="00517031"/>
    <w:rsid w:val="00517F1B"/>
    <w:rsid w:val="00521052"/>
    <w:rsid w:val="00521A60"/>
    <w:rsid w:val="00522AC0"/>
    <w:rsid w:val="00522D85"/>
    <w:rsid w:val="005234BC"/>
    <w:rsid w:val="00523639"/>
    <w:rsid w:val="00523D78"/>
    <w:rsid w:val="005250E5"/>
    <w:rsid w:val="005252F6"/>
    <w:rsid w:val="00526BFA"/>
    <w:rsid w:val="005273DC"/>
    <w:rsid w:val="005274EA"/>
    <w:rsid w:val="005276D8"/>
    <w:rsid w:val="00533AE8"/>
    <w:rsid w:val="005340E9"/>
    <w:rsid w:val="00534ABD"/>
    <w:rsid w:val="00535587"/>
    <w:rsid w:val="00535A62"/>
    <w:rsid w:val="00535BC4"/>
    <w:rsid w:val="00536B15"/>
    <w:rsid w:val="00536CAE"/>
    <w:rsid w:val="00536F4E"/>
    <w:rsid w:val="00537223"/>
    <w:rsid w:val="00537278"/>
    <w:rsid w:val="00537FF6"/>
    <w:rsid w:val="005405E2"/>
    <w:rsid w:val="00540784"/>
    <w:rsid w:val="005424A6"/>
    <w:rsid w:val="005438A7"/>
    <w:rsid w:val="00545A64"/>
    <w:rsid w:val="00545D5A"/>
    <w:rsid w:val="005461C3"/>
    <w:rsid w:val="005463B7"/>
    <w:rsid w:val="00547DE5"/>
    <w:rsid w:val="005504F7"/>
    <w:rsid w:val="00550686"/>
    <w:rsid w:val="00550990"/>
    <w:rsid w:val="00550E0E"/>
    <w:rsid w:val="00552734"/>
    <w:rsid w:val="00553797"/>
    <w:rsid w:val="00553874"/>
    <w:rsid w:val="005545DF"/>
    <w:rsid w:val="00554886"/>
    <w:rsid w:val="00554F5D"/>
    <w:rsid w:val="00555132"/>
    <w:rsid w:val="005579C8"/>
    <w:rsid w:val="00562379"/>
    <w:rsid w:val="00562488"/>
    <w:rsid w:val="00563D6D"/>
    <w:rsid w:val="005664D7"/>
    <w:rsid w:val="005669F1"/>
    <w:rsid w:val="00566A6F"/>
    <w:rsid w:val="00567657"/>
    <w:rsid w:val="00567BF3"/>
    <w:rsid w:val="005715E7"/>
    <w:rsid w:val="00572EAF"/>
    <w:rsid w:val="0057374F"/>
    <w:rsid w:val="00573E26"/>
    <w:rsid w:val="00573FB4"/>
    <w:rsid w:val="00574000"/>
    <w:rsid w:val="00574574"/>
    <w:rsid w:val="00574C94"/>
    <w:rsid w:val="005761F0"/>
    <w:rsid w:val="0058076B"/>
    <w:rsid w:val="00580C15"/>
    <w:rsid w:val="00580D53"/>
    <w:rsid w:val="00581FAD"/>
    <w:rsid w:val="0058306F"/>
    <w:rsid w:val="005839AD"/>
    <w:rsid w:val="00585242"/>
    <w:rsid w:val="0058729E"/>
    <w:rsid w:val="00587CC7"/>
    <w:rsid w:val="00587E27"/>
    <w:rsid w:val="00587F0C"/>
    <w:rsid w:val="00590237"/>
    <w:rsid w:val="00590832"/>
    <w:rsid w:val="00590CB2"/>
    <w:rsid w:val="005918E4"/>
    <w:rsid w:val="0059221A"/>
    <w:rsid w:val="00593101"/>
    <w:rsid w:val="005939BE"/>
    <w:rsid w:val="0059443A"/>
    <w:rsid w:val="0059526E"/>
    <w:rsid w:val="00595C9A"/>
    <w:rsid w:val="005963BC"/>
    <w:rsid w:val="00597F9C"/>
    <w:rsid w:val="005A08BB"/>
    <w:rsid w:val="005A0B66"/>
    <w:rsid w:val="005A1210"/>
    <w:rsid w:val="005A136A"/>
    <w:rsid w:val="005A19AA"/>
    <w:rsid w:val="005A1AA7"/>
    <w:rsid w:val="005A1D2D"/>
    <w:rsid w:val="005A2A82"/>
    <w:rsid w:val="005A4155"/>
    <w:rsid w:val="005A4A32"/>
    <w:rsid w:val="005A4F5C"/>
    <w:rsid w:val="005A51E6"/>
    <w:rsid w:val="005A741B"/>
    <w:rsid w:val="005A79BF"/>
    <w:rsid w:val="005B31AD"/>
    <w:rsid w:val="005B3524"/>
    <w:rsid w:val="005B3B45"/>
    <w:rsid w:val="005B419F"/>
    <w:rsid w:val="005B45D9"/>
    <w:rsid w:val="005B6CBF"/>
    <w:rsid w:val="005B73B2"/>
    <w:rsid w:val="005C080C"/>
    <w:rsid w:val="005C1E4C"/>
    <w:rsid w:val="005C34EC"/>
    <w:rsid w:val="005C391B"/>
    <w:rsid w:val="005C3CD1"/>
    <w:rsid w:val="005C3DF6"/>
    <w:rsid w:val="005C4CB3"/>
    <w:rsid w:val="005C640D"/>
    <w:rsid w:val="005C6C3C"/>
    <w:rsid w:val="005C6E7F"/>
    <w:rsid w:val="005C7583"/>
    <w:rsid w:val="005C7E91"/>
    <w:rsid w:val="005D0C47"/>
    <w:rsid w:val="005D110C"/>
    <w:rsid w:val="005D14D5"/>
    <w:rsid w:val="005D1EEA"/>
    <w:rsid w:val="005D218F"/>
    <w:rsid w:val="005D2BDC"/>
    <w:rsid w:val="005D335B"/>
    <w:rsid w:val="005D3C5B"/>
    <w:rsid w:val="005D487E"/>
    <w:rsid w:val="005D4C67"/>
    <w:rsid w:val="005D679E"/>
    <w:rsid w:val="005D68A7"/>
    <w:rsid w:val="005D6ABE"/>
    <w:rsid w:val="005D6B90"/>
    <w:rsid w:val="005D758D"/>
    <w:rsid w:val="005E0F1D"/>
    <w:rsid w:val="005E1886"/>
    <w:rsid w:val="005E1CA8"/>
    <w:rsid w:val="005E1E04"/>
    <w:rsid w:val="005E2737"/>
    <w:rsid w:val="005E31BF"/>
    <w:rsid w:val="005E359D"/>
    <w:rsid w:val="005E376E"/>
    <w:rsid w:val="005E49DA"/>
    <w:rsid w:val="005E538A"/>
    <w:rsid w:val="005E623E"/>
    <w:rsid w:val="005E74A4"/>
    <w:rsid w:val="005E76A2"/>
    <w:rsid w:val="005E7E76"/>
    <w:rsid w:val="005F095B"/>
    <w:rsid w:val="005F0A89"/>
    <w:rsid w:val="005F0CEF"/>
    <w:rsid w:val="005F131B"/>
    <w:rsid w:val="005F2673"/>
    <w:rsid w:val="005F34F7"/>
    <w:rsid w:val="005F3E9F"/>
    <w:rsid w:val="005F3FE0"/>
    <w:rsid w:val="005F5399"/>
    <w:rsid w:val="005F55C4"/>
    <w:rsid w:val="005F5C96"/>
    <w:rsid w:val="005F6392"/>
    <w:rsid w:val="005F6BBB"/>
    <w:rsid w:val="005F7EBA"/>
    <w:rsid w:val="006004C2"/>
    <w:rsid w:val="00601457"/>
    <w:rsid w:val="00601FF1"/>
    <w:rsid w:val="00602193"/>
    <w:rsid w:val="006072FB"/>
    <w:rsid w:val="0061013A"/>
    <w:rsid w:val="00610AC2"/>
    <w:rsid w:val="00610E6A"/>
    <w:rsid w:val="00612382"/>
    <w:rsid w:val="006123DB"/>
    <w:rsid w:val="00613BE5"/>
    <w:rsid w:val="00613E5D"/>
    <w:rsid w:val="0061418A"/>
    <w:rsid w:val="006150FF"/>
    <w:rsid w:val="006154BD"/>
    <w:rsid w:val="006157AA"/>
    <w:rsid w:val="00615E04"/>
    <w:rsid w:val="00616554"/>
    <w:rsid w:val="0061682B"/>
    <w:rsid w:val="0061705A"/>
    <w:rsid w:val="00617472"/>
    <w:rsid w:val="00617CD0"/>
    <w:rsid w:val="00617D7C"/>
    <w:rsid w:val="0062048A"/>
    <w:rsid w:val="006213B1"/>
    <w:rsid w:val="006235FD"/>
    <w:rsid w:val="00626208"/>
    <w:rsid w:val="00627507"/>
    <w:rsid w:val="0063025E"/>
    <w:rsid w:val="00631B8B"/>
    <w:rsid w:val="00632292"/>
    <w:rsid w:val="00632C5D"/>
    <w:rsid w:val="00633840"/>
    <w:rsid w:val="00633AF6"/>
    <w:rsid w:val="00633D99"/>
    <w:rsid w:val="006353B7"/>
    <w:rsid w:val="006364BB"/>
    <w:rsid w:val="006419B9"/>
    <w:rsid w:val="00642365"/>
    <w:rsid w:val="00643535"/>
    <w:rsid w:val="006438B1"/>
    <w:rsid w:val="00643984"/>
    <w:rsid w:val="00644063"/>
    <w:rsid w:val="00645780"/>
    <w:rsid w:val="00646C47"/>
    <w:rsid w:val="00647061"/>
    <w:rsid w:val="0064740F"/>
    <w:rsid w:val="0064778A"/>
    <w:rsid w:val="006500A3"/>
    <w:rsid w:val="00650804"/>
    <w:rsid w:val="00651DFE"/>
    <w:rsid w:val="0065410A"/>
    <w:rsid w:val="00655292"/>
    <w:rsid w:val="00655723"/>
    <w:rsid w:val="00656BB5"/>
    <w:rsid w:val="00657CD8"/>
    <w:rsid w:val="006608F9"/>
    <w:rsid w:val="00663EB4"/>
    <w:rsid w:val="00664924"/>
    <w:rsid w:val="00664C52"/>
    <w:rsid w:val="006652BC"/>
    <w:rsid w:val="00665D7B"/>
    <w:rsid w:val="00667B1D"/>
    <w:rsid w:val="00667D5E"/>
    <w:rsid w:val="00670611"/>
    <w:rsid w:val="00670B9E"/>
    <w:rsid w:val="006719F7"/>
    <w:rsid w:val="00672C3E"/>
    <w:rsid w:val="00673B8E"/>
    <w:rsid w:val="00673C4D"/>
    <w:rsid w:val="00674182"/>
    <w:rsid w:val="00674445"/>
    <w:rsid w:val="0067600C"/>
    <w:rsid w:val="0067772F"/>
    <w:rsid w:val="0067774F"/>
    <w:rsid w:val="00680AB5"/>
    <w:rsid w:val="00684CFC"/>
    <w:rsid w:val="00685622"/>
    <w:rsid w:val="00685F70"/>
    <w:rsid w:val="0068681D"/>
    <w:rsid w:val="0068773B"/>
    <w:rsid w:val="00687E17"/>
    <w:rsid w:val="00690529"/>
    <w:rsid w:val="00690732"/>
    <w:rsid w:val="00690B35"/>
    <w:rsid w:val="00690B38"/>
    <w:rsid w:val="006918D9"/>
    <w:rsid w:val="00692264"/>
    <w:rsid w:val="006928CA"/>
    <w:rsid w:val="00692EE2"/>
    <w:rsid w:val="0069335E"/>
    <w:rsid w:val="006935EF"/>
    <w:rsid w:val="00693776"/>
    <w:rsid w:val="0069386A"/>
    <w:rsid w:val="00693F16"/>
    <w:rsid w:val="00694632"/>
    <w:rsid w:val="006978F0"/>
    <w:rsid w:val="006A1C8F"/>
    <w:rsid w:val="006A4222"/>
    <w:rsid w:val="006A45B7"/>
    <w:rsid w:val="006A46F6"/>
    <w:rsid w:val="006A56A9"/>
    <w:rsid w:val="006A56DF"/>
    <w:rsid w:val="006A6BF6"/>
    <w:rsid w:val="006B00D8"/>
    <w:rsid w:val="006B1A69"/>
    <w:rsid w:val="006B1E5C"/>
    <w:rsid w:val="006B2086"/>
    <w:rsid w:val="006B4C0E"/>
    <w:rsid w:val="006B57FC"/>
    <w:rsid w:val="006B7189"/>
    <w:rsid w:val="006B77D2"/>
    <w:rsid w:val="006B799C"/>
    <w:rsid w:val="006C114B"/>
    <w:rsid w:val="006C1AF7"/>
    <w:rsid w:val="006C1DD2"/>
    <w:rsid w:val="006C2D80"/>
    <w:rsid w:val="006C398C"/>
    <w:rsid w:val="006C4208"/>
    <w:rsid w:val="006C53E0"/>
    <w:rsid w:val="006C64A0"/>
    <w:rsid w:val="006C6E4A"/>
    <w:rsid w:val="006D01D7"/>
    <w:rsid w:val="006D1745"/>
    <w:rsid w:val="006D192B"/>
    <w:rsid w:val="006D198C"/>
    <w:rsid w:val="006D1C3F"/>
    <w:rsid w:val="006D1D0A"/>
    <w:rsid w:val="006D29F8"/>
    <w:rsid w:val="006D2C53"/>
    <w:rsid w:val="006D2FCD"/>
    <w:rsid w:val="006D3B14"/>
    <w:rsid w:val="006D4113"/>
    <w:rsid w:val="006D4955"/>
    <w:rsid w:val="006D6E47"/>
    <w:rsid w:val="006E12DC"/>
    <w:rsid w:val="006E172F"/>
    <w:rsid w:val="006E1E23"/>
    <w:rsid w:val="006E490A"/>
    <w:rsid w:val="006E5BBF"/>
    <w:rsid w:val="006E63D2"/>
    <w:rsid w:val="006E6B4C"/>
    <w:rsid w:val="006E6CCA"/>
    <w:rsid w:val="006F03D1"/>
    <w:rsid w:val="006F08EF"/>
    <w:rsid w:val="006F0C2F"/>
    <w:rsid w:val="006F0D97"/>
    <w:rsid w:val="006F1DD3"/>
    <w:rsid w:val="006F2711"/>
    <w:rsid w:val="006F2775"/>
    <w:rsid w:val="006F3762"/>
    <w:rsid w:val="006F3C4A"/>
    <w:rsid w:val="006F4902"/>
    <w:rsid w:val="006F4B40"/>
    <w:rsid w:val="006F654D"/>
    <w:rsid w:val="006F7154"/>
    <w:rsid w:val="006F7181"/>
    <w:rsid w:val="006F7734"/>
    <w:rsid w:val="007001B6"/>
    <w:rsid w:val="0070112B"/>
    <w:rsid w:val="007013C2"/>
    <w:rsid w:val="0070192C"/>
    <w:rsid w:val="0070213F"/>
    <w:rsid w:val="007036A7"/>
    <w:rsid w:val="007046BB"/>
    <w:rsid w:val="00704A76"/>
    <w:rsid w:val="00704AF1"/>
    <w:rsid w:val="00705104"/>
    <w:rsid w:val="007075AA"/>
    <w:rsid w:val="00707D19"/>
    <w:rsid w:val="007108E2"/>
    <w:rsid w:val="0071165F"/>
    <w:rsid w:val="007117CF"/>
    <w:rsid w:val="0071246E"/>
    <w:rsid w:val="00712538"/>
    <w:rsid w:val="00714368"/>
    <w:rsid w:val="007149CB"/>
    <w:rsid w:val="00715C62"/>
    <w:rsid w:val="007174BC"/>
    <w:rsid w:val="00717A97"/>
    <w:rsid w:val="007200C9"/>
    <w:rsid w:val="00722A48"/>
    <w:rsid w:val="007233FA"/>
    <w:rsid w:val="007234E3"/>
    <w:rsid w:val="00724244"/>
    <w:rsid w:val="00724742"/>
    <w:rsid w:val="00725705"/>
    <w:rsid w:val="007257DC"/>
    <w:rsid w:val="0072596A"/>
    <w:rsid w:val="00726A95"/>
    <w:rsid w:val="00726AAD"/>
    <w:rsid w:val="007273CD"/>
    <w:rsid w:val="00727DD3"/>
    <w:rsid w:val="007307FA"/>
    <w:rsid w:val="00730B2D"/>
    <w:rsid w:val="00731AD7"/>
    <w:rsid w:val="00733059"/>
    <w:rsid w:val="007347EA"/>
    <w:rsid w:val="00734ADF"/>
    <w:rsid w:val="00734AEC"/>
    <w:rsid w:val="00735D66"/>
    <w:rsid w:val="007366C0"/>
    <w:rsid w:val="00737860"/>
    <w:rsid w:val="00737A91"/>
    <w:rsid w:val="00740249"/>
    <w:rsid w:val="00742397"/>
    <w:rsid w:val="00742D3F"/>
    <w:rsid w:val="00745164"/>
    <w:rsid w:val="00746ACD"/>
    <w:rsid w:val="00747DC5"/>
    <w:rsid w:val="00750A54"/>
    <w:rsid w:val="00750E26"/>
    <w:rsid w:val="00755D3B"/>
    <w:rsid w:val="007567D4"/>
    <w:rsid w:val="00756BA1"/>
    <w:rsid w:val="00756F3B"/>
    <w:rsid w:val="00757199"/>
    <w:rsid w:val="00761807"/>
    <w:rsid w:val="00761CA5"/>
    <w:rsid w:val="0076271F"/>
    <w:rsid w:val="00763487"/>
    <w:rsid w:val="00764141"/>
    <w:rsid w:val="0076565E"/>
    <w:rsid w:val="00767229"/>
    <w:rsid w:val="007700AC"/>
    <w:rsid w:val="00770AD0"/>
    <w:rsid w:val="00773983"/>
    <w:rsid w:val="00774C7E"/>
    <w:rsid w:val="00775700"/>
    <w:rsid w:val="0077769F"/>
    <w:rsid w:val="00777A7E"/>
    <w:rsid w:val="00780D09"/>
    <w:rsid w:val="00782780"/>
    <w:rsid w:val="00785303"/>
    <w:rsid w:val="0078632E"/>
    <w:rsid w:val="00786EE2"/>
    <w:rsid w:val="0078730E"/>
    <w:rsid w:val="00790592"/>
    <w:rsid w:val="007917F0"/>
    <w:rsid w:val="0079220C"/>
    <w:rsid w:val="00794968"/>
    <w:rsid w:val="00796719"/>
    <w:rsid w:val="007A1417"/>
    <w:rsid w:val="007A16E1"/>
    <w:rsid w:val="007A21E2"/>
    <w:rsid w:val="007A2609"/>
    <w:rsid w:val="007A4558"/>
    <w:rsid w:val="007A4ECF"/>
    <w:rsid w:val="007A5474"/>
    <w:rsid w:val="007A598F"/>
    <w:rsid w:val="007A6EE0"/>
    <w:rsid w:val="007A73A1"/>
    <w:rsid w:val="007A73C3"/>
    <w:rsid w:val="007A779B"/>
    <w:rsid w:val="007B06E9"/>
    <w:rsid w:val="007B0D82"/>
    <w:rsid w:val="007B31F4"/>
    <w:rsid w:val="007B44B2"/>
    <w:rsid w:val="007B4794"/>
    <w:rsid w:val="007B5B69"/>
    <w:rsid w:val="007B6073"/>
    <w:rsid w:val="007C001D"/>
    <w:rsid w:val="007C0EAE"/>
    <w:rsid w:val="007C1C03"/>
    <w:rsid w:val="007C2279"/>
    <w:rsid w:val="007C26FD"/>
    <w:rsid w:val="007C35F4"/>
    <w:rsid w:val="007C3AAB"/>
    <w:rsid w:val="007C432B"/>
    <w:rsid w:val="007C53C4"/>
    <w:rsid w:val="007C6361"/>
    <w:rsid w:val="007C6DB9"/>
    <w:rsid w:val="007D0237"/>
    <w:rsid w:val="007D1104"/>
    <w:rsid w:val="007D16DB"/>
    <w:rsid w:val="007D1F10"/>
    <w:rsid w:val="007D2681"/>
    <w:rsid w:val="007D2D81"/>
    <w:rsid w:val="007D2DE5"/>
    <w:rsid w:val="007D3944"/>
    <w:rsid w:val="007D5362"/>
    <w:rsid w:val="007D67CF"/>
    <w:rsid w:val="007D7041"/>
    <w:rsid w:val="007D73D3"/>
    <w:rsid w:val="007E1A9F"/>
    <w:rsid w:val="007E1D4A"/>
    <w:rsid w:val="007E242A"/>
    <w:rsid w:val="007E422E"/>
    <w:rsid w:val="007E43D4"/>
    <w:rsid w:val="007E63D0"/>
    <w:rsid w:val="007E6409"/>
    <w:rsid w:val="007E6E6C"/>
    <w:rsid w:val="007E7028"/>
    <w:rsid w:val="007F0736"/>
    <w:rsid w:val="007F0CCB"/>
    <w:rsid w:val="007F1E9D"/>
    <w:rsid w:val="007F392E"/>
    <w:rsid w:val="007F48FA"/>
    <w:rsid w:val="007F5BEC"/>
    <w:rsid w:val="007F61A0"/>
    <w:rsid w:val="007F7732"/>
    <w:rsid w:val="008016A8"/>
    <w:rsid w:val="00801D4E"/>
    <w:rsid w:val="00804126"/>
    <w:rsid w:val="00804DB0"/>
    <w:rsid w:val="008053AA"/>
    <w:rsid w:val="008066DD"/>
    <w:rsid w:val="00806DB6"/>
    <w:rsid w:val="00807D8D"/>
    <w:rsid w:val="00810361"/>
    <w:rsid w:val="008107F4"/>
    <w:rsid w:val="00810CA9"/>
    <w:rsid w:val="00810E3C"/>
    <w:rsid w:val="00811030"/>
    <w:rsid w:val="00811739"/>
    <w:rsid w:val="0081283C"/>
    <w:rsid w:val="00812E9C"/>
    <w:rsid w:val="00813CB0"/>
    <w:rsid w:val="00814872"/>
    <w:rsid w:val="00815263"/>
    <w:rsid w:val="00815B71"/>
    <w:rsid w:val="00815E60"/>
    <w:rsid w:val="008166CA"/>
    <w:rsid w:val="008212AE"/>
    <w:rsid w:val="008218DF"/>
    <w:rsid w:val="008239C3"/>
    <w:rsid w:val="00824521"/>
    <w:rsid w:val="00825ED9"/>
    <w:rsid w:val="00826A26"/>
    <w:rsid w:val="00826F03"/>
    <w:rsid w:val="008270DE"/>
    <w:rsid w:val="00827992"/>
    <w:rsid w:val="00830052"/>
    <w:rsid w:val="00831044"/>
    <w:rsid w:val="00832382"/>
    <w:rsid w:val="00832FD0"/>
    <w:rsid w:val="00836927"/>
    <w:rsid w:val="008401C6"/>
    <w:rsid w:val="00840E18"/>
    <w:rsid w:val="00841F15"/>
    <w:rsid w:val="00842368"/>
    <w:rsid w:val="00842379"/>
    <w:rsid w:val="0084246C"/>
    <w:rsid w:val="008434D4"/>
    <w:rsid w:val="00845A5C"/>
    <w:rsid w:val="00845DAE"/>
    <w:rsid w:val="00845FA4"/>
    <w:rsid w:val="00847F27"/>
    <w:rsid w:val="00847F5A"/>
    <w:rsid w:val="00850135"/>
    <w:rsid w:val="00850AF8"/>
    <w:rsid w:val="00851483"/>
    <w:rsid w:val="00853E5C"/>
    <w:rsid w:val="00853F12"/>
    <w:rsid w:val="008540DA"/>
    <w:rsid w:val="0085476B"/>
    <w:rsid w:val="00856267"/>
    <w:rsid w:val="008567CD"/>
    <w:rsid w:val="00860049"/>
    <w:rsid w:val="00860B09"/>
    <w:rsid w:val="00862002"/>
    <w:rsid w:val="008630AC"/>
    <w:rsid w:val="008630B2"/>
    <w:rsid w:val="00863C71"/>
    <w:rsid w:val="00863FE9"/>
    <w:rsid w:val="008642B9"/>
    <w:rsid w:val="00864D6E"/>
    <w:rsid w:val="00864F1B"/>
    <w:rsid w:val="00866134"/>
    <w:rsid w:val="0086649F"/>
    <w:rsid w:val="008672ED"/>
    <w:rsid w:val="00871F0D"/>
    <w:rsid w:val="00872F8A"/>
    <w:rsid w:val="0087332E"/>
    <w:rsid w:val="00874182"/>
    <w:rsid w:val="008754FB"/>
    <w:rsid w:val="00875C6F"/>
    <w:rsid w:val="00875D8E"/>
    <w:rsid w:val="00875F81"/>
    <w:rsid w:val="00876402"/>
    <w:rsid w:val="00876964"/>
    <w:rsid w:val="00876BD7"/>
    <w:rsid w:val="008810ED"/>
    <w:rsid w:val="00881686"/>
    <w:rsid w:val="00881F9E"/>
    <w:rsid w:val="0088691F"/>
    <w:rsid w:val="00886D62"/>
    <w:rsid w:val="00886EB3"/>
    <w:rsid w:val="008873AE"/>
    <w:rsid w:val="00887509"/>
    <w:rsid w:val="0089189D"/>
    <w:rsid w:val="008920C8"/>
    <w:rsid w:val="0089211F"/>
    <w:rsid w:val="0089291F"/>
    <w:rsid w:val="00893C12"/>
    <w:rsid w:val="0089421C"/>
    <w:rsid w:val="008959E6"/>
    <w:rsid w:val="00895E6B"/>
    <w:rsid w:val="00896B2F"/>
    <w:rsid w:val="008A10F0"/>
    <w:rsid w:val="008A196F"/>
    <w:rsid w:val="008A1D2B"/>
    <w:rsid w:val="008A3226"/>
    <w:rsid w:val="008A37CD"/>
    <w:rsid w:val="008A49C8"/>
    <w:rsid w:val="008A4ACC"/>
    <w:rsid w:val="008A5662"/>
    <w:rsid w:val="008A62F7"/>
    <w:rsid w:val="008A65F5"/>
    <w:rsid w:val="008A6BC3"/>
    <w:rsid w:val="008A76FA"/>
    <w:rsid w:val="008B05E0"/>
    <w:rsid w:val="008B2126"/>
    <w:rsid w:val="008B3BAA"/>
    <w:rsid w:val="008B443A"/>
    <w:rsid w:val="008B4EE8"/>
    <w:rsid w:val="008B5C03"/>
    <w:rsid w:val="008B6056"/>
    <w:rsid w:val="008B6415"/>
    <w:rsid w:val="008B6F56"/>
    <w:rsid w:val="008B784F"/>
    <w:rsid w:val="008C0516"/>
    <w:rsid w:val="008C14F9"/>
    <w:rsid w:val="008C2141"/>
    <w:rsid w:val="008C2E19"/>
    <w:rsid w:val="008C3D4C"/>
    <w:rsid w:val="008C48D6"/>
    <w:rsid w:val="008C576D"/>
    <w:rsid w:val="008C5A50"/>
    <w:rsid w:val="008C5FA7"/>
    <w:rsid w:val="008C782E"/>
    <w:rsid w:val="008C7D79"/>
    <w:rsid w:val="008D03E4"/>
    <w:rsid w:val="008D1ABC"/>
    <w:rsid w:val="008D1ADE"/>
    <w:rsid w:val="008D2D21"/>
    <w:rsid w:val="008D49C9"/>
    <w:rsid w:val="008D4E78"/>
    <w:rsid w:val="008D5004"/>
    <w:rsid w:val="008D5CAD"/>
    <w:rsid w:val="008D5EF7"/>
    <w:rsid w:val="008D5F27"/>
    <w:rsid w:val="008D6906"/>
    <w:rsid w:val="008D6F20"/>
    <w:rsid w:val="008D6FC9"/>
    <w:rsid w:val="008E1199"/>
    <w:rsid w:val="008E1ECD"/>
    <w:rsid w:val="008E1F3E"/>
    <w:rsid w:val="008E246B"/>
    <w:rsid w:val="008E26B2"/>
    <w:rsid w:val="008E431F"/>
    <w:rsid w:val="008E47F2"/>
    <w:rsid w:val="008E5D40"/>
    <w:rsid w:val="008E5F05"/>
    <w:rsid w:val="008E7540"/>
    <w:rsid w:val="008E76F5"/>
    <w:rsid w:val="008F0158"/>
    <w:rsid w:val="008F20C9"/>
    <w:rsid w:val="008F23CD"/>
    <w:rsid w:val="008F2702"/>
    <w:rsid w:val="008F403F"/>
    <w:rsid w:val="008F4119"/>
    <w:rsid w:val="008F4FCD"/>
    <w:rsid w:val="008F5B3B"/>
    <w:rsid w:val="008F653E"/>
    <w:rsid w:val="008F6909"/>
    <w:rsid w:val="008F76A8"/>
    <w:rsid w:val="00900A3F"/>
    <w:rsid w:val="00900C0F"/>
    <w:rsid w:val="00900DFD"/>
    <w:rsid w:val="009010CB"/>
    <w:rsid w:val="00901A6A"/>
    <w:rsid w:val="00901C68"/>
    <w:rsid w:val="009030EB"/>
    <w:rsid w:val="009046F7"/>
    <w:rsid w:val="00904E9A"/>
    <w:rsid w:val="009050ED"/>
    <w:rsid w:val="00906A0F"/>
    <w:rsid w:val="009120A5"/>
    <w:rsid w:val="00912847"/>
    <w:rsid w:val="009145C6"/>
    <w:rsid w:val="00914C9C"/>
    <w:rsid w:val="009159E0"/>
    <w:rsid w:val="0091662D"/>
    <w:rsid w:val="0091704C"/>
    <w:rsid w:val="00917D77"/>
    <w:rsid w:val="00917FEB"/>
    <w:rsid w:val="00920765"/>
    <w:rsid w:val="00920B7C"/>
    <w:rsid w:val="009218D6"/>
    <w:rsid w:val="0093093B"/>
    <w:rsid w:val="0093098F"/>
    <w:rsid w:val="00930E8C"/>
    <w:rsid w:val="00931757"/>
    <w:rsid w:val="00931956"/>
    <w:rsid w:val="0093320B"/>
    <w:rsid w:val="0093444D"/>
    <w:rsid w:val="00934DA2"/>
    <w:rsid w:val="009353B6"/>
    <w:rsid w:val="0093590D"/>
    <w:rsid w:val="0093609B"/>
    <w:rsid w:val="009372DD"/>
    <w:rsid w:val="00937A23"/>
    <w:rsid w:val="0094086F"/>
    <w:rsid w:val="00940CDA"/>
    <w:rsid w:val="00941793"/>
    <w:rsid w:val="00941826"/>
    <w:rsid w:val="009424CB"/>
    <w:rsid w:val="009431AD"/>
    <w:rsid w:val="00944170"/>
    <w:rsid w:val="00944233"/>
    <w:rsid w:val="0094463F"/>
    <w:rsid w:val="0094499A"/>
    <w:rsid w:val="00945215"/>
    <w:rsid w:val="00945E69"/>
    <w:rsid w:val="00945F2C"/>
    <w:rsid w:val="00950936"/>
    <w:rsid w:val="00950A60"/>
    <w:rsid w:val="00951786"/>
    <w:rsid w:val="00951A15"/>
    <w:rsid w:val="00952E0F"/>
    <w:rsid w:val="009530B4"/>
    <w:rsid w:val="009532BE"/>
    <w:rsid w:val="009533A8"/>
    <w:rsid w:val="009534F5"/>
    <w:rsid w:val="009566A5"/>
    <w:rsid w:val="00956B37"/>
    <w:rsid w:val="009572E2"/>
    <w:rsid w:val="00957511"/>
    <w:rsid w:val="009575FC"/>
    <w:rsid w:val="00957A69"/>
    <w:rsid w:val="00957E89"/>
    <w:rsid w:val="00960C90"/>
    <w:rsid w:val="009614D5"/>
    <w:rsid w:val="0096246D"/>
    <w:rsid w:val="00962639"/>
    <w:rsid w:val="009635D9"/>
    <w:rsid w:val="00966410"/>
    <w:rsid w:val="00966692"/>
    <w:rsid w:val="009667F3"/>
    <w:rsid w:val="00966870"/>
    <w:rsid w:val="009677CF"/>
    <w:rsid w:val="00967F7C"/>
    <w:rsid w:val="0097111D"/>
    <w:rsid w:val="00971874"/>
    <w:rsid w:val="009727B1"/>
    <w:rsid w:val="009751E8"/>
    <w:rsid w:val="00975349"/>
    <w:rsid w:val="00975A59"/>
    <w:rsid w:val="00975E18"/>
    <w:rsid w:val="00976124"/>
    <w:rsid w:val="00976B8A"/>
    <w:rsid w:val="00976ED8"/>
    <w:rsid w:val="009773E0"/>
    <w:rsid w:val="0098261B"/>
    <w:rsid w:val="00982979"/>
    <w:rsid w:val="00982BA4"/>
    <w:rsid w:val="00982BB7"/>
    <w:rsid w:val="0098399A"/>
    <w:rsid w:val="00983BBA"/>
    <w:rsid w:val="00984E1D"/>
    <w:rsid w:val="00985584"/>
    <w:rsid w:val="00985D58"/>
    <w:rsid w:val="009860F5"/>
    <w:rsid w:val="00986A20"/>
    <w:rsid w:val="0098732A"/>
    <w:rsid w:val="00987C43"/>
    <w:rsid w:val="009908F5"/>
    <w:rsid w:val="00990D30"/>
    <w:rsid w:val="00990D37"/>
    <w:rsid w:val="00994C8B"/>
    <w:rsid w:val="0099513C"/>
    <w:rsid w:val="00995883"/>
    <w:rsid w:val="0099593C"/>
    <w:rsid w:val="009959A9"/>
    <w:rsid w:val="009A33F8"/>
    <w:rsid w:val="009A416F"/>
    <w:rsid w:val="009A44B3"/>
    <w:rsid w:val="009A4AF1"/>
    <w:rsid w:val="009A4CE6"/>
    <w:rsid w:val="009A4FCD"/>
    <w:rsid w:val="009A50D8"/>
    <w:rsid w:val="009A56C6"/>
    <w:rsid w:val="009A59F7"/>
    <w:rsid w:val="009A6C8F"/>
    <w:rsid w:val="009A787A"/>
    <w:rsid w:val="009A7EDE"/>
    <w:rsid w:val="009B0733"/>
    <w:rsid w:val="009B0B1E"/>
    <w:rsid w:val="009B0E84"/>
    <w:rsid w:val="009B1171"/>
    <w:rsid w:val="009B154C"/>
    <w:rsid w:val="009B2108"/>
    <w:rsid w:val="009B2372"/>
    <w:rsid w:val="009B2C1C"/>
    <w:rsid w:val="009B3DEF"/>
    <w:rsid w:val="009B4015"/>
    <w:rsid w:val="009B43E2"/>
    <w:rsid w:val="009B5ECE"/>
    <w:rsid w:val="009B6258"/>
    <w:rsid w:val="009B6D2E"/>
    <w:rsid w:val="009B7228"/>
    <w:rsid w:val="009C02F3"/>
    <w:rsid w:val="009C051F"/>
    <w:rsid w:val="009C122D"/>
    <w:rsid w:val="009C1835"/>
    <w:rsid w:val="009C230E"/>
    <w:rsid w:val="009C2D81"/>
    <w:rsid w:val="009C2F6F"/>
    <w:rsid w:val="009C2FA1"/>
    <w:rsid w:val="009C33EB"/>
    <w:rsid w:val="009C45CE"/>
    <w:rsid w:val="009C4A79"/>
    <w:rsid w:val="009C6006"/>
    <w:rsid w:val="009C65E6"/>
    <w:rsid w:val="009C6A37"/>
    <w:rsid w:val="009C6E7E"/>
    <w:rsid w:val="009C71CA"/>
    <w:rsid w:val="009D00ED"/>
    <w:rsid w:val="009D06DF"/>
    <w:rsid w:val="009D0F04"/>
    <w:rsid w:val="009D144F"/>
    <w:rsid w:val="009D19F2"/>
    <w:rsid w:val="009D2470"/>
    <w:rsid w:val="009D290D"/>
    <w:rsid w:val="009D2CC8"/>
    <w:rsid w:val="009D3421"/>
    <w:rsid w:val="009D4280"/>
    <w:rsid w:val="009D4712"/>
    <w:rsid w:val="009D68CA"/>
    <w:rsid w:val="009D7888"/>
    <w:rsid w:val="009D79BB"/>
    <w:rsid w:val="009E2EFE"/>
    <w:rsid w:val="009E37AD"/>
    <w:rsid w:val="009E38E4"/>
    <w:rsid w:val="009E3EBC"/>
    <w:rsid w:val="009E4586"/>
    <w:rsid w:val="009E47A2"/>
    <w:rsid w:val="009E5C67"/>
    <w:rsid w:val="009E61EC"/>
    <w:rsid w:val="009E6B49"/>
    <w:rsid w:val="009F095B"/>
    <w:rsid w:val="009F0D1A"/>
    <w:rsid w:val="009F0E4E"/>
    <w:rsid w:val="009F148F"/>
    <w:rsid w:val="009F20FF"/>
    <w:rsid w:val="009F31B0"/>
    <w:rsid w:val="009F6A34"/>
    <w:rsid w:val="009F76A1"/>
    <w:rsid w:val="009F785A"/>
    <w:rsid w:val="00A007FE"/>
    <w:rsid w:val="00A02850"/>
    <w:rsid w:val="00A02CD1"/>
    <w:rsid w:val="00A033B7"/>
    <w:rsid w:val="00A03FB0"/>
    <w:rsid w:val="00A040B3"/>
    <w:rsid w:val="00A046B6"/>
    <w:rsid w:val="00A05F32"/>
    <w:rsid w:val="00A06096"/>
    <w:rsid w:val="00A06355"/>
    <w:rsid w:val="00A10BD0"/>
    <w:rsid w:val="00A12080"/>
    <w:rsid w:val="00A12FFB"/>
    <w:rsid w:val="00A13848"/>
    <w:rsid w:val="00A1562C"/>
    <w:rsid w:val="00A1582F"/>
    <w:rsid w:val="00A161C7"/>
    <w:rsid w:val="00A162FD"/>
    <w:rsid w:val="00A164D7"/>
    <w:rsid w:val="00A16761"/>
    <w:rsid w:val="00A1751E"/>
    <w:rsid w:val="00A20AEA"/>
    <w:rsid w:val="00A2214C"/>
    <w:rsid w:val="00A23255"/>
    <w:rsid w:val="00A232AC"/>
    <w:rsid w:val="00A23620"/>
    <w:rsid w:val="00A25608"/>
    <w:rsid w:val="00A256F3"/>
    <w:rsid w:val="00A25F33"/>
    <w:rsid w:val="00A26136"/>
    <w:rsid w:val="00A2614F"/>
    <w:rsid w:val="00A262E8"/>
    <w:rsid w:val="00A27132"/>
    <w:rsid w:val="00A27380"/>
    <w:rsid w:val="00A273B1"/>
    <w:rsid w:val="00A27514"/>
    <w:rsid w:val="00A30272"/>
    <w:rsid w:val="00A30F88"/>
    <w:rsid w:val="00A321D1"/>
    <w:rsid w:val="00A3298F"/>
    <w:rsid w:val="00A343AD"/>
    <w:rsid w:val="00A346DC"/>
    <w:rsid w:val="00A35F5F"/>
    <w:rsid w:val="00A36115"/>
    <w:rsid w:val="00A3751D"/>
    <w:rsid w:val="00A404CC"/>
    <w:rsid w:val="00A40C0D"/>
    <w:rsid w:val="00A41807"/>
    <w:rsid w:val="00A42153"/>
    <w:rsid w:val="00A425C6"/>
    <w:rsid w:val="00A42BB1"/>
    <w:rsid w:val="00A43321"/>
    <w:rsid w:val="00A43CDB"/>
    <w:rsid w:val="00A44918"/>
    <w:rsid w:val="00A4497E"/>
    <w:rsid w:val="00A45B4B"/>
    <w:rsid w:val="00A46112"/>
    <w:rsid w:val="00A479B7"/>
    <w:rsid w:val="00A515EA"/>
    <w:rsid w:val="00A51662"/>
    <w:rsid w:val="00A51E67"/>
    <w:rsid w:val="00A53F85"/>
    <w:rsid w:val="00A54CE6"/>
    <w:rsid w:val="00A557C0"/>
    <w:rsid w:val="00A57712"/>
    <w:rsid w:val="00A60386"/>
    <w:rsid w:val="00A61B67"/>
    <w:rsid w:val="00A6250E"/>
    <w:rsid w:val="00A62B5E"/>
    <w:rsid w:val="00A62BD3"/>
    <w:rsid w:val="00A633C3"/>
    <w:rsid w:val="00A6463E"/>
    <w:rsid w:val="00A663D4"/>
    <w:rsid w:val="00A66D10"/>
    <w:rsid w:val="00A73E78"/>
    <w:rsid w:val="00A751B0"/>
    <w:rsid w:val="00A7604F"/>
    <w:rsid w:val="00A76475"/>
    <w:rsid w:val="00A80061"/>
    <w:rsid w:val="00A807C7"/>
    <w:rsid w:val="00A80BA6"/>
    <w:rsid w:val="00A80C84"/>
    <w:rsid w:val="00A8262B"/>
    <w:rsid w:val="00A82BD3"/>
    <w:rsid w:val="00A836BD"/>
    <w:rsid w:val="00A842D5"/>
    <w:rsid w:val="00A84E29"/>
    <w:rsid w:val="00A85DE7"/>
    <w:rsid w:val="00A8755E"/>
    <w:rsid w:val="00A90077"/>
    <w:rsid w:val="00A900D4"/>
    <w:rsid w:val="00A90A41"/>
    <w:rsid w:val="00A930BB"/>
    <w:rsid w:val="00A949DE"/>
    <w:rsid w:val="00A95537"/>
    <w:rsid w:val="00A9674B"/>
    <w:rsid w:val="00A96EB3"/>
    <w:rsid w:val="00AA0988"/>
    <w:rsid w:val="00AA0CBA"/>
    <w:rsid w:val="00AA4B4D"/>
    <w:rsid w:val="00AA61EB"/>
    <w:rsid w:val="00AA70B3"/>
    <w:rsid w:val="00AA73A3"/>
    <w:rsid w:val="00AA7727"/>
    <w:rsid w:val="00AB3216"/>
    <w:rsid w:val="00AB3367"/>
    <w:rsid w:val="00AB3969"/>
    <w:rsid w:val="00AB4697"/>
    <w:rsid w:val="00AB6719"/>
    <w:rsid w:val="00AB6CED"/>
    <w:rsid w:val="00AB6EA2"/>
    <w:rsid w:val="00AB7925"/>
    <w:rsid w:val="00AB7CB3"/>
    <w:rsid w:val="00AC02E9"/>
    <w:rsid w:val="00AC0893"/>
    <w:rsid w:val="00AC0911"/>
    <w:rsid w:val="00AC164B"/>
    <w:rsid w:val="00AC2024"/>
    <w:rsid w:val="00AC38F8"/>
    <w:rsid w:val="00AC3E0B"/>
    <w:rsid w:val="00AC4D40"/>
    <w:rsid w:val="00AC4E51"/>
    <w:rsid w:val="00AC5536"/>
    <w:rsid w:val="00AC6600"/>
    <w:rsid w:val="00AC6B88"/>
    <w:rsid w:val="00AC70FC"/>
    <w:rsid w:val="00AC74F9"/>
    <w:rsid w:val="00AC7814"/>
    <w:rsid w:val="00AC7D63"/>
    <w:rsid w:val="00AD0B52"/>
    <w:rsid w:val="00AD0D56"/>
    <w:rsid w:val="00AD21A0"/>
    <w:rsid w:val="00AD390E"/>
    <w:rsid w:val="00AD43E7"/>
    <w:rsid w:val="00AD4D4F"/>
    <w:rsid w:val="00AD5379"/>
    <w:rsid w:val="00AD55A7"/>
    <w:rsid w:val="00AD59EE"/>
    <w:rsid w:val="00AD5A73"/>
    <w:rsid w:val="00AD5D42"/>
    <w:rsid w:val="00AD7368"/>
    <w:rsid w:val="00AE0019"/>
    <w:rsid w:val="00AE0BBA"/>
    <w:rsid w:val="00AE3A6C"/>
    <w:rsid w:val="00AE3DE0"/>
    <w:rsid w:val="00AE4339"/>
    <w:rsid w:val="00AE4D5F"/>
    <w:rsid w:val="00AE78ED"/>
    <w:rsid w:val="00AE7AD1"/>
    <w:rsid w:val="00AF09D2"/>
    <w:rsid w:val="00AF27FB"/>
    <w:rsid w:val="00AF28C5"/>
    <w:rsid w:val="00AF336C"/>
    <w:rsid w:val="00AF33BC"/>
    <w:rsid w:val="00AF402D"/>
    <w:rsid w:val="00AF4BE8"/>
    <w:rsid w:val="00AF5B05"/>
    <w:rsid w:val="00AF5B66"/>
    <w:rsid w:val="00AF60CD"/>
    <w:rsid w:val="00AF60D5"/>
    <w:rsid w:val="00AF655C"/>
    <w:rsid w:val="00AF6DA1"/>
    <w:rsid w:val="00AF701C"/>
    <w:rsid w:val="00AF7DFA"/>
    <w:rsid w:val="00B00375"/>
    <w:rsid w:val="00B005C0"/>
    <w:rsid w:val="00B031BB"/>
    <w:rsid w:val="00B040C5"/>
    <w:rsid w:val="00B07990"/>
    <w:rsid w:val="00B07E65"/>
    <w:rsid w:val="00B109B8"/>
    <w:rsid w:val="00B125BF"/>
    <w:rsid w:val="00B135D5"/>
    <w:rsid w:val="00B14E83"/>
    <w:rsid w:val="00B1520F"/>
    <w:rsid w:val="00B1666A"/>
    <w:rsid w:val="00B2145B"/>
    <w:rsid w:val="00B2293E"/>
    <w:rsid w:val="00B2346E"/>
    <w:rsid w:val="00B23A99"/>
    <w:rsid w:val="00B23CD8"/>
    <w:rsid w:val="00B2471D"/>
    <w:rsid w:val="00B248D6"/>
    <w:rsid w:val="00B269D4"/>
    <w:rsid w:val="00B27055"/>
    <w:rsid w:val="00B2774A"/>
    <w:rsid w:val="00B3035A"/>
    <w:rsid w:val="00B30DAD"/>
    <w:rsid w:val="00B33F6B"/>
    <w:rsid w:val="00B342B7"/>
    <w:rsid w:val="00B3530B"/>
    <w:rsid w:val="00B35625"/>
    <w:rsid w:val="00B359A3"/>
    <w:rsid w:val="00B35ADA"/>
    <w:rsid w:val="00B35C81"/>
    <w:rsid w:val="00B40611"/>
    <w:rsid w:val="00B40679"/>
    <w:rsid w:val="00B40E62"/>
    <w:rsid w:val="00B40FC1"/>
    <w:rsid w:val="00B41847"/>
    <w:rsid w:val="00B439BC"/>
    <w:rsid w:val="00B4456C"/>
    <w:rsid w:val="00B45150"/>
    <w:rsid w:val="00B4520F"/>
    <w:rsid w:val="00B46383"/>
    <w:rsid w:val="00B4665D"/>
    <w:rsid w:val="00B47CB7"/>
    <w:rsid w:val="00B500D9"/>
    <w:rsid w:val="00B511D8"/>
    <w:rsid w:val="00B520F1"/>
    <w:rsid w:val="00B5216C"/>
    <w:rsid w:val="00B53367"/>
    <w:rsid w:val="00B53DC9"/>
    <w:rsid w:val="00B5544E"/>
    <w:rsid w:val="00B60BBD"/>
    <w:rsid w:val="00B61C2D"/>
    <w:rsid w:val="00B621A4"/>
    <w:rsid w:val="00B62BED"/>
    <w:rsid w:val="00B62D49"/>
    <w:rsid w:val="00B64430"/>
    <w:rsid w:val="00B64B5B"/>
    <w:rsid w:val="00B6539B"/>
    <w:rsid w:val="00B6581C"/>
    <w:rsid w:val="00B66A66"/>
    <w:rsid w:val="00B66FDD"/>
    <w:rsid w:val="00B672B9"/>
    <w:rsid w:val="00B67D86"/>
    <w:rsid w:val="00B71E9D"/>
    <w:rsid w:val="00B7253D"/>
    <w:rsid w:val="00B7511A"/>
    <w:rsid w:val="00B754A7"/>
    <w:rsid w:val="00B757A3"/>
    <w:rsid w:val="00B75887"/>
    <w:rsid w:val="00B75FED"/>
    <w:rsid w:val="00B7653D"/>
    <w:rsid w:val="00B76E55"/>
    <w:rsid w:val="00B7759B"/>
    <w:rsid w:val="00B7790B"/>
    <w:rsid w:val="00B82005"/>
    <w:rsid w:val="00B820EB"/>
    <w:rsid w:val="00B82CD8"/>
    <w:rsid w:val="00B830B7"/>
    <w:rsid w:val="00B832EA"/>
    <w:rsid w:val="00B83579"/>
    <w:rsid w:val="00B838A7"/>
    <w:rsid w:val="00B842B8"/>
    <w:rsid w:val="00B84592"/>
    <w:rsid w:val="00B866D7"/>
    <w:rsid w:val="00B867B6"/>
    <w:rsid w:val="00B87155"/>
    <w:rsid w:val="00B874BC"/>
    <w:rsid w:val="00B90708"/>
    <w:rsid w:val="00B90B8C"/>
    <w:rsid w:val="00B90D32"/>
    <w:rsid w:val="00B90D8A"/>
    <w:rsid w:val="00B9190F"/>
    <w:rsid w:val="00B931D2"/>
    <w:rsid w:val="00B93F27"/>
    <w:rsid w:val="00B95347"/>
    <w:rsid w:val="00B96253"/>
    <w:rsid w:val="00B96A1C"/>
    <w:rsid w:val="00B96C15"/>
    <w:rsid w:val="00B96CB8"/>
    <w:rsid w:val="00B96D9C"/>
    <w:rsid w:val="00B96E17"/>
    <w:rsid w:val="00B96E68"/>
    <w:rsid w:val="00B97BA9"/>
    <w:rsid w:val="00BA06C2"/>
    <w:rsid w:val="00BA0983"/>
    <w:rsid w:val="00BA0AC3"/>
    <w:rsid w:val="00BA0CC8"/>
    <w:rsid w:val="00BA257A"/>
    <w:rsid w:val="00BA285B"/>
    <w:rsid w:val="00BA2C24"/>
    <w:rsid w:val="00BA317C"/>
    <w:rsid w:val="00BA4963"/>
    <w:rsid w:val="00BA508F"/>
    <w:rsid w:val="00BA62F5"/>
    <w:rsid w:val="00BA683A"/>
    <w:rsid w:val="00BB0517"/>
    <w:rsid w:val="00BB0A2F"/>
    <w:rsid w:val="00BB1122"/>
    <w:rsid w:val="00BB15D6"/>
    <w:rsid w:val="00BB1D6B"/>
    <w:rsid w:val="00BB2805"/>
    <w:rsid w:val="00BB2FBC"/>
    <w:rsid w:val="00BB3381"/>
    <w:rsid w:val="00BB34F2"/>
    <w:rsid w:val="00BB496B"/>
    <w:rsid w:val="00BB7A7F"/>
    <w:rsid w:val="00BC0188"/>
    <w:rsid w:val="00BC075F"/>
    <w:rsid w:val="00BC167E"/>
    <w:rsid w:val="00BC18CC"/>
    <w:rsid w:val="00BC1FB6"/>
    <w:rsid w:val="00BC25C5"/>
    <w:rsid w:val="00BC2EDB"/>
    <w:rsid w:val="00BC533B"/>
    <w:rsid w:val="00BC59BA"/>
    <w:rsid w:val="00BC6EA5"/>
    <w:rsid w:val="00BD111E"/>
    <w:rsid w:val="00BD1160"/>
    <w:rsid w:val="00BD27B8"/>
    <w:rsid w:val="00BD294B"/>
    <w:rsid w:val="00BD296E"/>
    <w:rsid w:val="00BD3EC7"/>
    <w:rsid w:val="00BD3F02"/>
    <w:rsid w:val="00BD42A7"/>
    <w:rsid w:val="00BD4BA9"/>
    <w:rsid w:val="00BD4D74"/>
    <w:rsid w:val="00BD5692"/>
    <w:rsid w:val="00BD6329"/>
    <w:rsid w:val="00BD6FF4"/>
    <w:rsid w:val="00BE004D"/>
    <w:rsid w:val="00BE0527"/>
    <w:rsid w:val="00BE1565"/>
    <w:rsid w:val="00BE196F"/>
    <w:rsid w:val="00BE383B"/>
    <w:rsid w:val="00BE3E26"/>
    <w:rsid w:val="00BE4FD4"/>
    <w:rsid w:val="00BE6293"/>
    <w:rsid w:val="00BE70E9"/>
    <w:rsid w:val="00BE7A3E"/>
    <w:rsid w:val="00BE7EEA"/>
    <w:rsid w:val="00BF0E94"/>
    <w:rsid w:val="00BF11CA"/>
    <w:rsid w:val="00BF163D"/>
    <w:rsid w:val="00BF1843"/>
    <w:rsid w:val="00BF1A61"/>
    <w:rsid w:val="00BF1F71"/>
    <w:rsid w:val="00BF52F4"/>
    <w:rsid w:val="00BF5D79"/>
    <w:rsid w:val="00BF6562"/>
    <w:rsid w:val="00BF7E17"/>
    <w:rsid w:val="00C00892"/>
    <w:rsid w:val="00C014B8"/>
    <w:rsid w:val="00C01CD3"/>
    <w:rsid w:val="00C02603"/>
    <w:rsid w:val="00C02A84"/>
    <w:rsid w:val="00C0337C"/>
    <w:rsid w:val="00C03FAB"/>
    <w:rsid w:val="00C04B83"/>
    <w:rsid w:val="00C04CF5"/>
    <w:rsid w:val="00C04F24"/>
    <w:rsid w:val="00C05A61"/>
    <w:rsid w:val="00C07D0E"/>
    <w:rsid w:val="00C102FC"/>
    <w:rsid w:val="00C1030E"/>
    <w:rsid w:val="00C10A7B"/>
    <w:rsid w:val="00C10DDC"/>
    <w:rsid w:val="00C10EC0"/>
    <w:rsid w:val="00C1359A"/>
    <w:rsid w:val="00C14247"/>
    <w:rsid w:val="00C1485B"/>
    <w:rsid w:val="00C14F23"/>
    <w:rsid w:val="00C15749"/>
    <w:rsid w:val="00C157B6"/>
    <w:rsid w:val="00C160D7"/>
    <w:rsid w:val="00C163E8"/>
    <w:rsid w:val="00C16558"/>
    <w:rsid w:val="00C16649"/>
    <w:rsid w:val="00C16F05"/>
    <w:rsid w:val="00C17456"/>
    <w:rsid w:val="00C206DC"/>
    <w:rsid w:val="00C259F9"/>
    <w:rsid w:val="00C25E6F"/>
    <w:rsid w:val="00C26087"/>
    <w:rsid w:val="00C277A3"/>
    <w:rsid w:val="00C27F2E"/>
    <w:rsid w:val="00C3113B"/>
    <w:rsid w:val="00C32400"/>
    <w:rsid w:val="00C33084"/>
    <w:rsid w:val="00C33456"/>
    <w:rsid w:val="00C3357F"/>
    <w:rsid w:val="00C33FF8"/>
    <w:rsid w:val="00C34148"/>
    <w:rsid w:val="00C352C6"/>
    <w:rsid w:val="00C359AA"/>
    <w:rsid w:val="00C369FE"/>
    <w:rsid w:val="00C36EE5"/>
    <w:rsid w:val="00C40309"/>
    <w:rsid w:val="00C40D20"/>
    <w:rsid w:val="00C40DF2"/>
    <w:rsid w:val="00C41930"/>
    <w:rsid w:val="00C41CE6"/>
    <w:rsid w:val="00C41F97"/>
    <w:rsid w:val="00C4235F"/>
    <w:rsid w:val="00C42DEF"/>
    <w:rsid w:val="00C45B1B"/>
    <w:rsid w:val="00C4675C"/>
    <w:rsid w:val="00C512DD"/>
    <w:rsid w:val="00C51A1A"/>
    <w:rsid w:val="00C51EB7"/>
    <w:rsid w:val="00C521CB"/>
    <w:rsid w:val="00C53C96"/>
    <w:rsid w:val="00C54737"/>
    <w:rsid w:val="00C5662C"/>
    <w:rsid w:val="00C574BB"/>
    <w:rsid w:val="00C576DA"/>
    <w:rsid w:val="00C57E15"/>
    <w:rsid w:val="00C6066B"/>
    <w:rsid w:val="00C61462"/>
    <w:rsid w:val="00C64F01"/>
    <w:rsid w:val="00C657FC"/>
    <w:rsid w:val="00C6643A"/>
    <w:rsid w:val="00C67565"/>
    <w:rsid w:val="00C7146D"/>
    <w:rsid w:val="00C730A3"/>
    <w:rsid w:val="00C756D7"/>
    <w:rsid w:val="00C76634"/>
    <w:rsid w:val="00C76D4C"/>
    <w:rsid w:val="00C76DFC"/>
    <w:rsid w:val="00C77D37"/>
    <w:rsid w:val="00C80544"/>
    <w:rsid w:val="00C80B6F"/>
    <w:rsid w:val="00C811AF"/>
    <w:rsid w:val="00C82B62"/>
    <w:rsid w:val="00C83403"/>
    <w:rsid w:val="00C8377B"/>
    <w:rsid w:val="00C84BC4"/>
    <w:rsid w:val="00C850E8"/>
    <w:rsid w:val="00C8661C"/>
    <w:rsid w:val="00C86869"/>
    <w:rsid w:val="00C87B13"/>
    <w:rsid w:val="00C9093A"/>
    <w:rsid w:val="00C910B4"/>
    <w:rsid w:val="00C91ED7"/>
    <w:rsid w:val="00C938F8"/>
    <w:rsid w:val="00C94D3F"/>
    <w:rsid w:val="00C94E02"/>
    <w:rsid w:val="00C95097"/>
    <w:rsid w:val="00C968C0"/>
    <w:rsid w:val="00C978A7"/>
    <w:rsid w:val="00C97A10"/>
    <w:rsid w:val="00CA02C8"/>
    <w:rsid w:val="00CA053C"/>
    <w:rsid w:val="00CA1B97"/>
    <w:rsid w:val="00CA216A"/>
    <w:rsid w:val="00CA28BE"/>
    <w:rsid w:val="00CA2A49"/>
    <w:rsid w:val="00CA2B80"/>
    <w:rsid w:val="00CA2D39"/>
    <w:rsid w:val="00CA34E2"/>
    <w:rsid w:val="00CA3D9A"/>
    <w:rsid w:val="00CA4583"/>
    <w:rsid w:val="00CA4724"/>
    <w:rsid w:val="00CA4ABE"/>
    <w:rsid w:val="00CA505C"/>
    <w:rsid w:val="00CA52F5"/>
    <w:rsid w:val="00CA5934"/>
    <w:rsid w:val="00CA60DA"/>
    <w:rsid w:val="00CA6864"/>
    <w:rsid w:val="00CA7104"/>
    <w:rsid w:val="00CA7B73"/>
    <w:rsid w:val="00CB03E1"/>
    <w:rsid w:val="00CB182F"/>
    <w:rsid w:val="00CB2365"/>
    <w:rsid w:val="00CB2A04"/>
    <w:rsid w:val="00CB4F7A"/>
    <w:rsid w:val="00CC10BA"/>
    <w:rsid w:val="00CC162C"/>
    <w:rsid w:val="00CC1936"/>
    <w:rsid w:val="00CC26A9"/>
    <w:rsid w:val="00CC2CEB"/>
    <w:rsid w:val="00CC4C2C"/>
    <w:rsid w:val="00CC65DD"/>
    <w:rsid w:val="00CC74C2"/>
    <w:rsid w:val="00CC7903"/>
    <w:rsid w:val="00CD00F5"/>
    <w:rsid w:val="00CD29BC"/>
    <w:rsid w:val="00CD2D8D"/>
    <w:rsid w:val="00CD2F46"/>
    <w:rsid w:val="00CD39D1"/>
    <w:rsid w:val="00CD3B66"/>
    <w:rsid w:val="00CD3BF6"/>
    <w:rsid w:val="00CD4689"/>
    <w:rsid w:val="00CD540A"/>
    <w:rsid w:val="00CD5760"/>
    <w:rsid w:val="00CD640B"/>
    <w:rsid w:val="00CD64DC"/>
    <w:rsid w:val="00CE0459"/>
    <w:rsid w:val="00CE084D"/>
    <w:rsid w:val="00CE1419"/>
    <w:rsid w:val="00CE266E"/>
    <w:rsid w:val="00CE29E8"/>
    <w:rsid w:val="00CE2EC1"/>
    <w:rsid w:val="00CE41E8"/>
    <w:rsid w:val="00CE4971"/>
    <w:rsid w:val="00CE584C"/>
    <w:rsid w:val="00CE6752"/>
    <w:rsid w:val="00CE7C22"/>
    <w:rsid w:val="00CE7DA4"/>
    <w:rsid w:val="00CF1679"/>
    <w:rsid w:val="00CF16B7"/>
    <w:rsid w:val="00CF3AA1"/>
    <w:rsid w:val="00CF40F4"/>
    <w:rsid w:val="00CF4443"/>
    <w:rsid w:val="00CF4976"/>
    <w:rsid w:val="00CF545B"/>
    <w:rsid w:val="00CF5DB7"/>
    <w:rsid w:val="00CF67E4"/>
    <w:rsid w:val="00CF69DE"/>
    <w:rsid w:val="00CF7DDE"/>
    <w:rsid w:val="00D00879"/>
    <w:rsid w:val="00D011D1"/>
    <w:rsid w:val="00D018E1"/>
    <w:rsid w:val="00D01E9C"/>
    <w:rsid w:val="00D04240"/>
    <w:rsid w:val="00D04934"/>
    <w:rsid w:val="00D04AE2"/>
    <w:rsid w:val="00D052DD"/>
    <w:rsid w:val="00D05E34"/>
    <w:rsid w:val="00D06C63"/>
    <w:rsid w:val="00D06DD4"/>
    <w:rsid w:val="00D0764F"/>
    <w:rsid w:val="00D128C2"/>
    <w:rsid w:val="00D14436"/>
    <w:rsid w:val="00D159B8"/>
    <w:rsid w:val="00D15ABC"/>
    <w:rsid w:val="00D16EE6"/>
    <w:rsid w:val="00D17CE7"/>
    <w:rsid w:val="00D208C8"/>
    <w:rsid w:val="00D21871"/>
    <w:rsid w:val="00D226E3"/>
    <w:rsid w:val="00D2312E"/>
    <w:rsid w:val="00D26FF8"/>
    <w:rsid w:val="00D270AB"/>
    <w:rsid w:val="00D27E9C"/>
    <w:rsid w:val="00D30305"/>
    <w:rsid w:val="00D30866"/>
    <w:rsid w:val="00D308E8"/>
    <w:rsid w:val="00D311D4"/>
    <w:rsid w:val="00D31F19"/>
    <w:rsid w:val="00D321B5"/>
    <w:rsid w:val="00D32F16"/>
    <w:rsid w:val="00D333B2"/>
    <w:rsid w:val="00D338B5"/>
    <w:rsid w:val="00D3512D"/>
    <w:rsid w:val="00D35CB7"/>
    <w:rsid w:val="00D36653"/>
    <w:rsid w:val="00D4019B"/>
    <w:rsid w:val="00D408B9"/>
    <w:rsid w:val="00D40AD9"/>
    <w:rsid w:val="00D4124B"/>
    <w:rsid w:val="00D41745"/>
    <w:rsid w:val="00D42B3F"/>
    <w:rsid w:val="00D4348E"/>
    <w:rsid w:val="00D43B2C"/>
    <w:rsid w:val="00D455A8"/>
    <w:rsid w:val="00D462BE"/>
    <w:rsid w:val="00D470C8"/>
    <w:rsid w:val="00D4711C"/>
    <w:rsid w:val="00D47449"/>
    <w:rsid w:val="00D50336"/>
    <w:rsid w:val="00D5288E"/>
    <w:rsid w:val="00D54377"/>
    <w:rsid w:val="00D5500C"/>
    <w:rsid w:val="00D55094"/>
    <w:rsid w:val="00D571EB"/>
    <w:rsid w:val="00D572DE"/>
    <w:rsid w:val="00D57C90"/>
    <w:rsid w:val="00D57DE2"/>
    <w:rsid w:val="00D61E96"/>
    <w:rsid w:val="00D630E7"/>
    <w:rsid w:val="00D640BA"/>
    <w:rsid w:val="00D651E0"/>
    <w:rsid w:val="00D65E9C"/>
    <w:rsid w:val="00D66D40"/>
    <w:rsid w:val="00D67764"/>
    <w:rsid w:val="00D67A22"/>
    <w:rsid w:val="00D71E75"/>
    <w:rsid w:val="00D72CAB"/>
    <w:rsid w:val="00D73EF2"/>
    <w:rsid w:val="00D742D4"/>
    <w:rsid w:val="00D7581A"/>
    <w:rsid w:val="00D76280"/>
    <w:rsid w:val="00D775E9"/>
    <w:rsid w:val="00D81880"/>
    <w:rsid w:val="00D81CFA"/>
    <w:rsid w:val="00D81D5A"/>
    <w:rsid w:val="00D82CC0"/>
    <w:rsid w:val="00D838D5"/>
    <w:rsid w:val="00D85A9C"/>
    <w:rsid w:val="00D861C0"/>
    <w:rsid w:val="00D86C6B"/>
    <w:rsid w:val="00D8707C"/>
    <w:rsid w:val="00D87D82"/>
    <w:rsid w:val="00D90728"/>
    <w:rsid w:val="00D90C62"/>
    <w:rsid w:val="00D910BC"/>
    <w:rsid w:val="00D91544"/>
    <w:rsid w:val="00D92935"/>
    <w:rsid w:val="00D93695"/>
    <w:rsid w:val="00D94898"/>
    <w:rsid w:val="00D94C48"/>
    <w:rsid w:val="00D95A96"/>
    <w:rsid w:val="00D97D58"/>
    <w:rsid w:val="00D97E4D"/>
    <w:rsid w:val="00DA0A95"/>
    <w:rsid w:val="00DA3A49"/>
    <w:rsid w:val="00DA4CFF"/>
    <w:rsid w:val="00DA4DA6"/>
    <w:rsid w:val="00DA517C"/>
    <w:rsid w:val="00DA5944"/>
    <w:rsid w:val="00DA5D5D"/>
    <w:rsid w:val="00DA6352"/>
    <w:rsid w:val="00DA7DEB"/>
    <w:rsid w:val="00DB0951"/>
    <w:rsid w:val="00DB1080"/>
    <w:rsid w:val="00DB34FF"/>
    <w:rsid w:val="00DB3EEC"/>
    <w:rsid w:val="00DB44EE"/>
    <w:rsid w:val="00DB4B7C"/>
    <w:rsid w:val="00DB4C9B"/>
    <w:rsid w:val="00DB5C8D"/>
    <w:rsid w:val="00DB62C0"/>
    <w:rsid w:val="00DB6E94"/>
    <w:rsid w:val="00DB7E67"/>
    <w:rsid w:val="00DC0441"/>
    <w:rsid w:val="00DC27CD"/>
    <w:rsid w:val="00DC2D50"/>
    <w:rsid w:val="00DC3194"/>
    <w:rsid w:val="00DC31B0"/>
    <w:rsid w:val="00DC33D9"/>
    <w:rsid w:val="00DC6D2C"/>
    <w:rsid w:val="00DC7DB2"/>
    <w:rsid w:val="00DD15BB"/>
    <w:rsid w:val="00DD20F1"/>
    <w:rsid w:val="00DD2CCE"/>
    <w:rsid w:val="00DD402C"/>
    <w:rsid w:val="00DD4DB5"/>
    <w:rsid w:val="00DD4DD8"/>
    <w:rsid w:val="00DD52D6"/>
    <w:rsid w:val="00DD5F16"/>
    <w:rsid w:val="00DE04BB"/>
    <w:rsid w:val="00DE05C8"/>
    <w:rsid w:val="00DE1517"/>
    <w:rsid w:val="00DE1760"/>
    <w:rsid w:val="00DE2720"/>
    <w:rsid w:val="00DE359F"/>
    <w:rsid w:val="00DE3AB4"/>
    <w:rsid w:val="00DE4A8E"/>
    <w:rsid w:val="00DE52EE"/>
    <w:rsid w:val="00DE5677"/>
    <w:rsid w:val="00DE58E6"/>
    <w:rsid w:val="00DE5C3E"/>
    <w:rsid w:val="00DE61DA"/>
    <w:rsid w:val="00DE6771"/>
    <w:rsid w:val="00DE7274"/>
    <w:rsid w:val="00DE764E"/>
    <w:rsid w:val="00DF00CF"/>
    <w:rsid w:val="00DF09E6"/>
    <w:rsid w:val="00DF0EAC"/>
    <w:rsid w:val="00DF1417"/>
    <w:rsid w:val="00DF1BCB"/>
    <w:rsid w:val="00DF21DB"/>
    <w:rsid w:val="00DF2D75"/>
    <w:rsid w:val="00DF2EB4"/>
    <w:rsid w:val="00DF3BF5"/>
    <w:rsid w:val="00DF3C84"/>
    <w:rsid w:val="00DF4C7C"/>
    <w:rsid w:val="00DF5604"/>
    <w:rsid w:val="00DF720F"/>
    <w:rsid w:val="00DF721F"/>
    <w:rsid w:val="00E000D1"/>
    <w:rsid w:val="00E013B3"/>
    <w:rsid w:val="00E013C1"/>
    <w:rsid w:val="00E01C23"/>
    <w:rsid w:val="00E01E81"/>
    <w:rsid w:val="00E02077"/>
    <w:rsid w:val="00E0251F"/>
    <w:rsid w:val="00E02CA1"/>
    <w:rsid w:val="00E04B33"/>
    <w:rsid w:val="00E052DC"/>
    <w:rsid w:val="00E053D8"/>
    <w:rsid w:val="00E06E0E"/>
    <w:rsid w:val="00E06EBB"/>
    <w:rsid w:val="00E10F9A"/>
    <w:rsid w:val="00E11015"/>
    <w:rsid w:val="00E12E9B"/>
    <w:rsid w:val="00E13311"/>
    <w:rsid w:val="00E13FAF"/>
    <w:rsid w:val="00E14797"/>
    <w:rsid w:val="00E15147"/>
    <w:rsid w:val="00E155ED"/>
    <w:rsid w:val="00E15BC9"/>
    <w:rsid w:val="00E161BD"/>
    <w:rsid w:val="00E170C0"/>
    <w:rsid w:val="00E17BC9"/>
    <w:rsid w:val="00E17C38"/>
    <w:rsid w:val="00E20124"/>
    <w:rsid w:val="00E2049F"/>
    <w:rsid w:val="00E20761"/>
    <w:rsid w:val="00E21014"/>
    <w:rsid w:val="00E2230E"/>
    <w:rsid w:val="00E2271C"/>
    <w:rsid w:val="00E227DD"/>
    <w:rsid w:val="00E22D15"/>
    <w:rsid w:val="00E24FCA"/>
    <w:rsid w:val="00E25499"/>
    <w:rsid w:val="00E268CF"/>
    <w:rsid w:val="00E269B3"/>
    <w:rsid w:val="00E26B89"/>
    <w:rsid w:val="00E27027"/>
    <w:rsid w:val="00E30360"/>
    <w:rsid w:val="00E303F2"/>
    <w:rsid w:val="00E3293D"/>
    <w:rsid w:val="00E329E8"/>
    <w:rsid w:val="00E336C8"/>
    <w:rsid w:val="00E33BAE"/>
    <w:rsid w:val="00E341F4"/>
    <w:rsid w:val="00E34B77"/>
    <w:rsid w:val="00E3526A"/>
    <w:rsid w:val="00E3562F"/>
    <w:rsid w:val="00E37729"/>
    <w:rsid w:val="00E37E27"/>
    <w:rsid w:val="00E404F9"/>
    <w:rsid w:val="00E41831"/>
    <w:rsid w:val="00E42D53"/>
    <w:rsid w:val="00E43386"/>
    <w:rsid w:val="00E44357"/>
    <w:rsid w:val="00E44419"/>
    <w:rsid w:val="00E44922"/>
    <w:rsid w:val="00E449AC"/>
    <w:rsid w:val="00E44E7F"/>
    <w:rsid w:val="00E45132"/>
    <w:rsid w:val="00E457AE"/>
    <w:rsid w:val="00E46105"/>
    <w:rsid w:val="00E474B1"/>
    <w:rsid w:val="00E47FDC"/>
    <w:rsid w:val="00E50094"/>
    <w:rsid w:val="00E52773"/>
    <w:rsid w:val="00E52AFC"/>
    <w:rsid w:val="00E53DAE"/>
    <w:rsid w:val="00E60049"/>
    <w:rsid w:val="00E60ED0"/>
    <w:rsid w:val="00E6254D"/>
    <w:rsid w:val="00E62A11"/>
    <w:rsid w:val="00E64EF8"/>
    <w:rsid w:val="00E64F06"/>
    <w:rsid w:val="00E652FB"/>
    <w:rsid w:val="00E664D5"/>
    <w:rsid w:val="00E66C65"/>
    <w:rsid w:val="00E67A4A"/>
    <w:rsid w:val="00E70912"/>
    <w:rsid w:val="00E72CF8"/>
    <w:rsid w:val="00E73277"/>
    <w:rsid w:val="00E732EC"/>
    <w:rsid w:val="00E73419"/>
    <w:rsid w:val="00E736E6"/>
    <w:rsid w:val="00E738F6"/>
    <w:rsid w:val="00E74073"/>
    <w:rsid w:val="00E748F9"/>
    <w:rsid w:val="00E74DEB"/>
    <w:rsid w:val="00E76AFD"/>
    <w:rsid w:val="00E772E1"/>
    <w:rsid w:val="00E77834"/>
    <w:rsid w:val="00E80430"/>
    <w:rsid w:val="00E80607"/>
    <w:rsid w:val="00E81BBB"/>
    <w:rsid w:val="00E837DB"/>
    <w:rsid w:val="00E83D9A"/>
    <w:rsid w:val="00E849F3"/>
    <w:rsid w:val="00E85097"/>
    <w:rsid w:val="00E850E7"/>
    <w:rsid w:val="00E8514B"/>
    <w:rsid w:val="00E859A1"/>
    <w:rsid w:val="00E85B22"/>
    <w:rsid w:val="00E878C5"/>
    <w:rsid w:val="00E901C8"/>
    <w:rsid w:val="00E90567"/>
    <w:rsid w:val="00E9111B"/>
    <w:rsid w:val="00E91B9D"/>
    <w:rsid w:val="00E93F97"/>
    <w:rsid w:val="00E9562C"/>
    <w:rsid w:val="00E97452"/>
    <w:rsid w:val="00E976F2"/>
    <w:rsid w:val="00E97710"/>
    <w:rsid w:val="00EA0227"/>
    <w:rsid w:val="00EA1FED"/>
    <w:rsid w:val="00EA3D87"/>
    <w:rsid w:val="00EA3F9B"/>
    <w:rsid w:val="00EA461D"/>
    <w:rsid w:val="00EA490F"/>
    <w:rsid w:val="00EA52FB"/>
    <w:rsid w:val="00EA57F7"/>
    <w:rsid w:val="00EB0C60"/>
    <w:rsid w:val="00EB0D3E"/>
    <w:rsid w:val="00EB2DE5"/>
    <w:rsid w:val="00EB3199"/>
    <w:rsid w:val="00EB3655"/>
    <w:rsid w:val="00EB3CB5"/>
    <w:rsid w:val="00EB4A4F"/>
    <w:rsid w:val="00EB4A7E"/>
    <w:rsid w:val="00EB66EC"/>
    <w:rsid w:val="00EC0111"/>
    <w:rsid w:val="00EC046A"/>
    <w:rsid w:val="00EC1868"/>
    <w:rsid w:val="00EC36B5"/>
    <w:rsid w:val="00EC3806"/>
    <w:rsid w:val="00EC4D57"/>
    <w:rsid w:val="00EC5938"/>
    <w:rsid w:val="00EC713E"/>
    <w:rsid w:val="00EC762C"/>
    <w:rsid w:val="00ED0B59"/>
    <w:rsid w:val="00ED11C3"/>
    <w:rsid w:val="00ED134E"/>
    <w:rsid w:val="00ED16CA"/>
    <w:rsid w:val="00ED2F84"/>
    <w:rsid w:val="00ED40B4"/>
    <w:rsid w:val="00ED466E"/>
    <w:rsid w:val="00ED5402"/>
    <w:rsid w:val="00ED5B18"/>
    <w:rsid w:val="00ED6267"/>
    <w:rsid w:val="00ED67FF"/>
    <w:rsid w:val="00ED7286"/>
    <w:rsid w:val="00EE0181"/>
    <w:rsid w:val="00EE086C"/>
    <w:rsid w:val="00EE130B"/>
    <w:rsid w:val="00EE2A9B"/>
    <w:rsid w:val="00EE2C62"/>
    <w:rsid w:val="00EE46CD"/>
    <w:rsid w:val="00EE4D77"/>
    <w:rsid w:val="00EE5085"/>
    <w:rsid w:val="00EE5127"/>
    <w:rsid w:val="00EE5907"/>
    <w:rsid w:val="00EE5E6D"/>
    <w:rsid w:val="00EE778D"/>
    <w:rsid w:val="00EF085B"/>
    <w:rsid w:val="00EF1BC8"/>
    <w:rsid w:val="00EF25D3"/>
    <w:rsid w:val="00EF2717"/>
    <w:rsid w:val="00EF271C"/>
    <w:rsid w:val="00EF2AC4"/>
    <w:rsid w:val="00EF2E5D"/>
    <w:rsid w:val="00EF320D"/>
    <w:rsid w:val="00EF35EE"/>
    <w:rsid w:val="00EF3663"/>
    <w:rsid w:val="00EF3731"/>
    <w:rsid w:val="00EF39DA"/>
    <w:rsid w:val="00EF3AF9"/>
    <w:rsid w:val="00EF3E55"/>
    <w:rsid w:val="00EF495B"/>
    <w:rsid w:val="00EF54F7"/>
    <w:rsid w:val="00EF5C8C"/>
    <w:rsid w:val="00EF5D17"/>
    <w:rsid w:val="00EF6AC3"/>
    <w:rsid w:val="00EF75BC"/>
    <w:rsid w:val="00EF75E4"/>
    <w:rsid w:val="00EF79CA"/>
    <w:rsid w:val="00EF7C34"/>
    <w:rsid w:val="00F00440"/>
    <w:rsid w:val="00F018AE"/>
    <w:rsid w:val="00F02943"/>
    <w:rsid w:val="00F03681"/>
    <w:rsid w:val="00F03AC7"/>
    <w:rsid w:val="00F04F5B"/>
    <w:rsid w:val="00F04FBE"/>
    <w:rsid w:val="00F05A13"/>
    <w:rsid w:val="00F07E26"/>
    <w:rsid w:val="00F1019C"/>
    <w:rsid w:val="00F114AE"/>
    <w:rsid w:val="00F11BF3"/>
    <w:rsid w:val="00F133C5"/>
    <w:rsid w:val="00F135C5"/>
    <w:rsid w:val="00F1470F"/>
    <w:rsid w:val="00F14A60"/>
    <w:rsid w:val="00F15827"/>
    <w:rsid w:val="00F15D93"/>
    <w:rsid w:val="00F173F3"/>
    <w:rsid w:val="00F176E4"/>
    <w:rsid w:val="00F208BE"/>
    <w:rsid w:val="00F20C48"/>
    <w:rsid w:val="00F22664"/>
    <w:rsid w:val="00F22B47"/>
    <w:rsid w:val="00F23AD5"/>
    <w:rsid w:val="00F25527"/>
    <w:rsid w:val="00F320AE"/>
    <w:rsid w:val="00F3210A"/>
    <w:rsid w:val="00F35AE3"/>
    <w:rsid w:val="00F36169"/>
    <w:rsid w:val="00F36535"/>
    <w:rsid w:val="00F3663C"/>
    <w:rsid w:val="00F36A4A"/>
    <w:rsid w:val="00F36B89"/>
    <w:rsid w:val="00F404C4"/>
    <w:rsid w:val="00F408B0"/>
    <w:rsid w:val="00F411E5"/>
    <w:rsid w:val="00F42841"/>
    <w:rsid w:val="00F42E1F"/>
    <w:rsid w:val="00F4348F"/>
    <w:rsid w:val="00F43B1C"/>
    <w:rsid w:val="00F43FD4"/>
    <w:rsid w:val="00F45CB8"/>
    <w:rsid w:val="00F46543"/>
    <w:rsid w:val="00F46F43"/>
    <w:rsid w:val="00F473A7"/>
    <w:rsid w:val="00F47CEE"/>
    <w:rsid w:val="00F50ADB"/>
    <w:rsid w:val="00F5109E"/>
    <w:rsid w:val="00F512D0"/>
    <w:rsid w:val="00F51ACF"/>
    <w:rsid w:val="00F5261F"/>
    <w:rsid w:val="00F52A89"/>
    <w:rsid w:val="00F5307E"/>
    <w:rsid w:val="00F54106"/>
    <w:rsid w:val="00F60803"/>
    <w:rsid w:val="00F60B30"/>
    <w:rsid w:val="00F6187E"/>
    <w:rsid w:val="00F62092"/>
    <w:rsid w:val="00F62175"/>
    <w:rsid w:val="00F62377"/>
    <w:rsid w:val="00F63AC0"/>
    <w:rsid w:val="00F6464E"/>
    <w:rsid w:val="00F6699C"/>
    <w:rsid w:val="00F671BB"/>
    <w:rsid w:val="00F675C3"/>
    <w:rsid w:val="00F707E6"/>
    <w:rsid w:val="00F708FD"/>
    <w:rsid w:val="00F71949"/>
    <w:rsid w:val="00F71CF9"/>
    <w:rsid w:val="00F73E68"/>
    <w:rsid w:val="00F744F6"/>
    <w:rsid w:val="00F75833"/>
    <w:rsid w:val="00F7646E"/>
    <w:rsid w:val="00F818BD"/>
    <w:rsid w:val="00F836E3"/>
    <w:rsid w:val="00F83966"/>
    <w:rsid w:val="00F872D1"/>
    <w:rsid w:val="00F901D3"/>
    <w:rsid w:val="00F90C4F"/>
    <w:rsid w:val="00F90D3F"/>
    <w:rsid w:val="00F91390"/>
    <w:rsid w:val="00F914BA"/>
    <w:rsid w:val="00F91D1D"/>
    <w:rsid w:val="00F92130"/>
    <w:rsid w:val="00F927FC"/>
    <w:rsid w:val="00F92CC4"/>
    <w:rsid w:val="00F93BD3"/>
    <w:rsid w:val="00F94321"/>
    <w:rsid w:val="00F94C8C"/>
    <w:rsid w:val="00F95F07"/>
    <w:rsid w:val="00F96423"/>
    <w:rsid w:val="00F96CA3"/>
    <w:rsid w:val="00F974ED"/>
    <w:rsid w:val="00F97F4D"/>
    <w:rsid w:val="00F97FA3"/>
    <w:rsid w:val="00FA05DC"/>
    <w:rsid w:val="00FA083E"/>
    <w:rsid w:val="00FA0B86"/>
    <w:rsid w:val="00FA101C"/>
    <w:rsid w:val="00FA14BA"/>
    <w:rsid w:val="00FA244B"/>
    <w:rsid w:val="00FA2569"/>
    <w:rsid w:val="00FA2B0D"/>
    <w:rsid w:val="00FA3346"/>
    <w:rsid w:val="00FA3C84"/>
    <w:rsid w:val="00FA4EC5"/>
    <w:rsid w:val="00FA5403"/>
    <w:rsid w:val="00FA650A"/>
    <w:rsid w:val="00FA67FF"/>
    <w:rsid w:val="00FA7BFD"/>
    <w:rsid w:val="00FB1018"/>
    <w:rsid w:val="00FB1925"/>
    <w:rsid w:val="00FB1AB4"/>
    <w:rsid w:val="00FB1C8D"/>
    <w:rsid w:val="00FB217A"/>
    <w:rsid w:val="00FB3011"/>
    <w:rsid w:val="00FB3685"/>
    <w:rsid w:val="00FB481F"/>
    <w:rsid w:val="00FB4A21"/>
    <w:rsid w:val="00FB54C7"/>
    <w:rsid w:val="00FB6111"/>
    <w:rsid w:val="00FB7F2A"/>
    <w:rsid w:val="00FC0092"/>
    <w:rsid w:val="00FC093A"/>
    <w:rsid w:val="00FC0AA5"/>
    <w:rsid w:val="00FC0BAC"/>
    <w:rsid w:val="00FC1E72"/>
    <w:rsid w:val="00FC232B"/>
    <w:rsid w:val="00FC2CCC"/>
    <w:rsid w:val="00FC2F52"/>
    <w:rsid w:val="00FC3B9E"/>
    <w:rsid w:val="00FC5547"/>
    <w:rsid w:val="00FC603A"/>
    <w:rsid w:val="00FC6740"/>
    <w:rsid w:val="00FD0544"/>
    <w:rsid w:val="00FD190D"/>
    <w:rsid w:val="00FD1994"/>
    <w:rsid w:val="00FD1AC4"/>
    <w:rsid w:val="00FD1FFD"/>
    <w:rsid w:val="00FD348E"/>
    <w:rsid w:val="00FD40E2"/>
    <w:rsid w:val="00FD5513"/>
    <w:rsid w:val="00FD6BE2"/>
    <w:rsid w:val="00FD6DC6"/>
    <w:rsid w:val="00FE0175"/>
    <w:rsid w:val="00FE093D"/>
    <w:rsid w:val="00FE10B4"/>
    <w:rsid w:val="00FE16E4"/>
    <w:rsid w:val="00FE213E"/>
    <w:rsid w:val="00FE21B9"/>
    <w:rsid w:val="00FE25F8"/>
    <w:rsid w:val="00FE2AAC"/>
    <w:rsid w:val="00FE2EE0"/>
    <w:rsid w:val="00FE3FB0"/>
    <w:rsid w:val="00FE493D"/>
    <w:rsid w:val="00FE4C01"/>
    <w:rsid w:val="00FE6B2F"/>
    <w:rsid w:val="00FE71AF"/>
    <w:rsid w:val="00FF143D"/>
    <w:rsid w:val="00FF1B78"/>
    <w:rsid w:val="00FF1E29"/>
    <w:rsid w:val="00FF1F44"/>
    <w:rsid w:val="00FF2C38"/>
    <w:rsid w:val="00FF36C3"/>
    <w:rsid w:val="00FF37A2"/>
    <w:rsid w:val="00FF3A43"/>
    <w:rsid w:val="00FF3CAA"/>
    <w:rsid w:val="00FF4CC9"/>
    <w:rsid w:val="00FF58D7"/>
    <w:rsid w:val="00FF5DDD"/>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49"/>
    <w:rPr>
      <w:rFonts w:ascii="Times New Roman" w:hAnsi="Times New Roman"/>
      <w:sz w:val="24"/>
      <w:szCs w:val="22"/>
    </w:rPr>
  </w:style>
  <w:style w:type="paragraph" w:styleId="Heading1">
    <w:name w:val="heading 1"/>
    <w:aliases w:val="m1,Muc2so"/>
    <w:basedOn w:val="Normal"/>
    <w:next w:val="Normal"/>
    <w:link w:val="Heading1Char"/>
    <w:uiPriority w:val="99"/>
    <w:qFormat/>
    <w:rsid w:val="00DF4C7C"/>
    <w:pPr>
      <w:keepNext/>
      <w:jc w:val="center"/>
      <w:outlineLvl w:val="0"/>
    </w:pPr>
    <w:rPr>
      <w:rFonts w:ascii=".VnRevueH" w:eastAsia="Times New Roman" w:hAnsi=".VnRevueH"/>
      <w:bCs/>
      <w:sz w:val="32"/>
      <w:szCs w:val="24"/>
    </w:rPr>
  </w:style>
  <w:style w:type="paragraph" w:styleId="Heading2">
    <w:name w:val="heading 2"/>
    <w:basedOn w:val="Normal"/>
    <w:next w:val="Normal"/>
    <w:link w:val="Heading2Char"/>
    <w:uiPriority w:val="1"/>
    <w:qFormat/>
    <w:rsid w:val="0076271F"/>
    <w:pPr>
      <w:keepNext/>
      <w:jc w:val="both"/>
      <w:outlineLvl w:val="1"/>
    </w:pPr>
    <w:rPr>
      <w:rFonts w:eastAsia="Malgun Gothic"/>
      <w:i/>
      <w:sz w:val="28"/>
      <w:szCs w:val="20"/>
    </w:rPr>
  </w:style>
  <w:style w:type="paragraph" w:styleId="Heading3">
    <w:name w:val="heading 3"/>
    <w:basedOn w:val="Normal"/>
    <w:next w:val="Normal"/>
    <w:link w:val="Heading3Char"/>
    <w:uiPriority w:val="1"/>
    <w:qFormat/>
    <w:rsid w:val="0076271F"/>
    <w:pPr>
      <w:keepNext/>
      <w:jc w:val="both"/>
      <w:outlineLvl w:val="2"/>
    </w:pPr>
    <w:rPr>
      <w:rFonts w:eastAsia="Malgun Gothic"/>
      <w:b/>
      <w:sz w:val="28"/>
      <w:szCs w:val="20"/>
    </w:rPr>
  </w:style>
  <w:style w:type="paragraph" w:styleId="Heading4">
    <w:name w:val="heading 4"/>
    <w:basedOn w:val="Normal"/>
    <w:next w:val="Normal"/>
    <w:link w:val="Heading4Char"/>
    <w:uiPriority w:val="9"/>
    <w:qFormat/>
    <w:rsid w:val="0076271F"/>
    <w:pPr>
      <w:keepNext/>
      <w:jc w:val="both"/>
      <w:outlineLvl w:val="3"/>
    </w:pPr>
    <w:rPr>
      <w:rFonts w:ascii=".VnTime" w:eastAsia="Malgun Gothic" w:hAnsi=".VnTime"/>
      <w:sz w:val="28"/>
      <w:szCs w:val="20"/>
    </w:rPr>
  </w:style>
  <w:style w:type="paragraph" w:styleId="Heading5">
    <w:name w:val="heading 5"/>
    <w:basedOn w:val="Normal"/>
    <w:next w:val="Normal"/>
    <w:link w:val="Heading5Char"/>
    <w:qFormat/>
    <w:rsid w:val="0076271F"/>
    <w:pPr>
      <w:keepNext/>
      <w:jc w:val="both"/>
      <w:outlineLvl w:val="4"/>
    </w:pPr>
    <w:rPr>
      <w:rFonts w:ascii=".VnTime" w:eastAsia="Malgun Gothic" w:hAnsi=".VnTime"/>
      <w:b/>
      <w:sz w:val="28"/>
      <w:szCs w:val="20"/>
    </w:rPr>
  </w:style>
  <w:style w:type="paragraph" w:styleId="Heading6">
    <w:name w:val="heading 6"/>
    <w:basedOn w:val="Normal"/>
    <w:next w:val="Normal"/>
    <w:link w:val="Heading6Char"/>
    <w:uiPriority w:val="9"/>
    <w:qFormat/>
    <w:rsid w:val="0076271F"/>
    <w:pPr>
      <w:keepNext/>
      <w:jc w:val="both"/>
      <w:outlineLvl w:val="5"/>
    </w:pPr>
    <w:rPr>
      <w:rFonts w:ascii=".VnTimeH" w:eastAsia="Malgun Gothic" w:hAnsi=".VnTimeH"/>
      <w:b/>
      <w:szCs w:val="20"/>
    </w:rPr>
  </w:style>
  <w:style w:type="paragraph" w:styleId="Heading7">
    <w:name w:val="heading 7"/>
    <w:basedOn w:val="Normal"/>
    <w:next w:val="Normal"/>
    <w:link w:val="Heading7Char"/>
    <w:uiPriority w:val="9"/>
    <w:qFormat/>
    <w:rsid w:val="0076271F"/>
    <w:pPr>
      <w:keepNext/>
      <w:jc w:val="center"/>
      <w:outlineLvl w:val="6"/>
    </w:pPr>
    <w:rPr>
      <w:rFonts w:ascii=".VnTime" w:eastAsia="Malgun Gothic" w:hAnsi=".VnTime"/>
      <w:b/>
      <w:sz w:val="28"/>
      <w:szCs w:val="20"/>
    </w:rPr>
  </w:style>
  <w:style w:type="paragraph" w:styleId="Heading8">
    <w:name w:val="heading 8"/>
    <w:basedOn w:val="Normal"/>
    <w:next w:val="Normal"/>
    <w:link w:val="Heading8Char"/>
    <w:uiPriority w:val="9"/>
    <w:qFormat/>
    <w:rsid w:val="0076271F"/>
    <w:pPr>
      <w:keepNext/>
      <w:jc w:val="center"/>
      <w:outlineLvl w:val="7"/>
    </w:pPr>
    <w:rPr>
      <w:rFonts w:ascii=".VnTime" w:eastAsia="Malgun Gothic" w:hAnsi=".VnTime"/>
      <w:b/>
      <w:sz w:val="32"/>
      <w:szCs w:val="20"/>
    </w:rPr>
  </w:style>
  <w:style w:type="paragraph" w:styleId="Heading9">
    <w:name w:val="heading 9"/>
    <w:basedOn w:val="Normal"/>
    <w:next w:val="Normal"/>
    <w:link w:val="Heading9Char"/>
    <w:uiPriority w:val="9"/>
    <w:qFormat/>
    <w:rsid w:val="0076271F"/>
    <w:pPr>
      <w:keepNext/>
      <w:jc w:val="center"/>
      <w:outlineLvl w:val="8"/>
    </w:pPr>
    <w:rPr>
      <w:rFonts w:ascii=".VnArial" w:eastAsia="Malgun Gothic" w:hAnsi=".Vn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link w:val="Heading1"/>
    <w:uiPriority w:val="99"/>
    <w:rsid w:val="00DF4C7C"/>
    <w:rPr>
      <w:rFonts w:ascii=".VnRevueH" w:eastAsia="Times New Roman" w:hAnsi=".VnRevueH"/>
      <w:bCs/>
      <w:sz w:val="32"/>
      <w:szCs w:val="24"/>
    </w:rPr>
  </w:style>
  <w:style w:type="character" w:customStyle="1" w:styleId="Heading2Char">
    <w:name w:val="Heading 2 Char"/>
    <w:link w:val="Heading2"/>
    <w:uiPriority w:val="9"/>
    <w:rsid w:val="0076271F"/>
    <w:rPr>
      <w:rFonts w:ascii="Times New Roman" w:eastAsia="Malgun Gothic" w:hAnsi="Times New Roman"/>
      <w:i/>
      <w:sz w:val="28"/>
    </w:rPr>
  </w:style>
  <w:style w:type="character" w:customStyle="1" w:styleId="Heading3Char">
    <w:name w:val="Heading 3 Char"/>
    <w:link w:val="Heading3"/>
    <w:uiPriority w:val="9"/>
    <w:rsid w:val="0076271F"/>
    <w:rPr>
      <w:rFonts w:ascii="Times New Roman" w:eastAsia="Malgun Gothic" w:hAnsi="Times New Roman"/>
      <w:b/>
      <w:sz w:val="28"/>
    </w:rPr>
  </w:style>
  <w:style w:type="character" w:customStyle="1" w:styleId="Heading4Char">
    <w:name w:val="Heading 4 Char"/>
    <w:link w:val="Heading4"/>
    <w:uiPriority w:val="9"/>
    <w:rsid w:val="0076271F"/>
    <w:rPr>
      <w:rFonts w:ascii=".VnTime" w:eastAsia="Malgun Gothic" w:hAnsi=".VnTime"/>
      <w:sz w:val="28"/>
    </w:rPr>
  </w:style>
  <w:style w:type="character" w:customStyle="1" w:styleId="Heading5Char">
    <w:name w:val="Heading 5 Char"/>
    <w:link w:val="Heading5"/>
    <w:rsid w:val="0076271F"/>
    <w:rPr>
      <w:rFonts w:ascii=".VnTime" w:eastAsia="Malgun Gothic" w:hAnsi=".VnTime"/>
      <w:b/>
      <w:sz w:val="28"/>
    </w:rPr>
  </w:style>
  <w:style w:type="character" w:customStyle="1" w:styleId="Heading6Char">
    <w:name w:val="Heading 6 Char"/>
    <w:link w:val="Heading6"/>
    <w:uiPriority w:val="9"/>
    <w:rsid w:val="0076271F"/>
    <w:rPr>
      <w:rFonts w:ascii=".VnTimeH" w:eastAsia="Malgun Gothic" w:hAnsi=".VnTimeH"/>
      <w:b/>
      <w:sz w:val="24"/>
    </w:rPr>
  </w:style>
  <w:style w:type="character" w:customStyle="1" w:styleId="Heading7Char">
    <w:name w:val="Heading 7 Char"/>
    <w:link w:val="Heading7"/>
    <w:uiPriority w:val="9"/>
    <w:rsid w:val="0076271F"/>
    <w:rPr>
      <w:rFonts w:ascii=".VnTime" w:eastAsia="Malgun Gothic" w:hAnsi=".VnTime"/>
      <w:b/>
      <w:sz w:val="28"/>
    </w:rPr>
  </w:style>
  <w:style w:type="character" w:customStyle="1" w:styleId="Heading8Char">
    <w:name w:val="Heading 8 Char"/>
    <w:link w:val="Heading8"/>
    <w:uiPriority w:val="9"/>
    <w:rsid w:val="0076271F"/>
    <w:rPr>
      <w:rFonts w:ascii=".VnTime" w:eastAsia="Malgun Gothic" w:hAnsi=".VnTime"/>
      <w:b/>
      <w:sz w:val="32"/>
    </w:rPr>
  </w:style>
  <w:style w:type="character" w:customStyle="1" w:styleId="Heading9Char">
    <w:name w:val="Heading 9 Char"/>
    <w:link w:val="Heading9"/>
    <w:uiPriority w:val="9"/>
    <w:rsid w:val="0076271F"/>
    <w:rPr>
      <w:rFonts w:ascii=".VnArial" w:eastAsia="Malgun Gothic" w:hAnsi=".VnArial"/>
      <w:b/>
      <w:color w:val="000000"/>
      <w:sz w:val="24"/>
    </w:rPr>
  </w:style>
  <w:style w:type="table" w:styleId="TableGrid">
    <w:name w:val="Table Grid"/>
    <w:basedOn w:val="TableNormal"/>
    <w:rsid w:val="005830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F2717"/>
    <w:pPr>
      <w:tabs>
        <w:tab w:val="center" w:pos="4680"/>
        <w:tab w:val="right" w:pos="9360"/>
      </w:tabs>
    </w:pPr>
    <w:rPr>
      <w:lang w:val="x-none" w:eastAsia="x-none"/>
    </w:rPr>
  </w:style>
  <w:style w:type="character" w:customStyle="1" w:styleId="HeaderChar">
    <w:name w:val="Header Char"/>
    <w:link w:val="Header"/>
    <w:rsid w:val="00EF2717"/>
    <w:rPr>
      <w:rFonts w:ascii="Times New Roman" w:hAnsi="Times New Roman"/>
      <w:sz w:val="24"/>
      <w:szCs w:val="22"/>
    </w:rPr>
  </w:style>
  <w:style w:type="paragraph" w:styleId="Footer">
    <w:name w:val="footer"/>
    <w:basedOn w:val="Normal"/>
    <w:link w:val="FooterChar"/>
    <w:uiPriority w:val="99"/>
    <w:unhideWhenUsed/>
    <w:rsid w:val="00EF2717"/>
    <w:pPr>
      <w:tabs>
        <w:tab w:val="center" w:pos="4680"/>
        <w:tab w:val="right" w:pos="9360"/>
      </w:tabs>
    </w:pPr>
    <w:rPr>
      <w:lang w:val="x-none" w:eastAsia="x-none"/>
    </w:rPr>
  </w:style>
  <w:style w:type="character" w:customStyle="1" w:styleId="FooterChar">
    <w:name w:val="Footer Char"/>
    <w:link w:val="Footer"/>
    <w:uiPriority w:val="99"/>
    <w:rsid w:val="00EF2717"/>
    <w:rPr>
      <w:rFonts w:ascii="Times New Roman" w:hAnsi="Times New Roman"/>
      <w:sz w:val="24"/>
      <w:szCs w:val="22"/>
    </w:rPr>
  </w:style>
  <w:style w:type="paragraph" w:styleId="BalloonText">
    <w:name w:val="Balloon Text"/>
    <w:basedOn w:val="Normal"/>
    <w:link w:val="BalloonTextChar"/>
    <w:unhideWhenUsed/>
    <w:rsid w:val="00B820EB"/>
    <w:rPr>
      <w:rFonts w:ascii="Tahoma" w:hAnsi="Tahoma"/>
      <w:sz w:val="16"/>
      <w:szCs w:val="16"/>
      <w:lang w:val="x-none"/>
    </w:rPr>
  </w:style>
  <w:style w:type="character" w:customStyle="1" w:styleId="BalloonTextChar">
    <w:name w:val="Balloon Text Char"/>
    <w:link w:val="BalloonText"/>
    <w:rsid w:val="00B820EB"/>
    <w:rPr>
      <w:rFonts w:ascii="Tahoma" w:hAnsi="Tahoma" w:cs="Tahoma"/>
      <w:sz w:val="16"/>
      <w:szCs w:val="16"/>
      <w:lang w:eastAsia="en-US"/>
    </w:rPr>
  </w:style>
  <w:style w:type="character" w:customStyle="1" w:styleId="hps">
    <w:name w:val="hps"/>
    <w:uiPriority w:val="99"/>
    <w:rsid w:val="00920765"/>
  </w:style>
  <w:style w:type="paragraph" w:styleId="ListParagraph">
    <w:name w:val="List Paragraph"/>
    <w:basedOn w:val="Normal"/>
    <w:uiPriority w:val="34"/>
    <w:qFormat/>
    <w:rsid w:val="00062A85"/>
    <w:pPr>
      <w:spacing w:after="200" w:line="276" w:lineRule="auto"/>
      <w:ind w:left="720"/>
      <w:contextualSpacing/>
    </w:pPr>
    <w:rPr>
      <w:rFonts w:ascii="Calibri" w:hAnsi="Calibri"/>
      <w:sz w:val="22"/>
    </w:rPr>
  </w:style>
  <w:style w:type="paragraph" w:customStyle="1" w:styleId="Default">
    <w:name w:val="Default"/>
    <w:rsid w:val="00DF4C7C"/>
    <w:pPr>
      <w:autoSpaceDE w:val="0"/>
      <w:autoSpaceDN w:val="0"/>
      <w:adjustRightInd w:val="0"/>
    </w:pPr>
    <w:rPr>
      <w:rFonts w:ascii="Times New Roman" w:eastAsia="Batang" w:hAnsi="Times New Roman"/>
      <w:color w:val="000000"/>
      <w:sz w:val="24"/>
      <w:szCs w:val="24"/>
      <w:lang w:eastAsia="ko-KR"/>
    </w:rPr>
  </w:style>
  <w:style w:type="paragraph" w:styleId="BodyText">
    <w:name w:val="Body Text"/>
    <w:basedOn w:val="Normal"/>
    <w:link w:val="BodyTextChar"/>
    <w:uiPriority w:val="1"/>
    <w:qFormat/>
    <w:rsid w:val="0076271F"/>
    <w:pPr>
      <w:jc w:val="both"/>
    </w:pPr>
    <w:rPr>
      <w:rFonts w:eastAsia="Malgun Gothic"/>
      <w:sz w:val="28"/>
      <w:szCs w:val="20"/>
    </w:rPr>
  </w:style>
  <w:style w:type="character" w:customStyle="1" w:styleId="BodyTextChar">
    <w:name w:val="Body Text Char"/>
    <w:link w:val="BodyText"/>
    <w:uiPriority w:val="99"/>
    <w:rsid w:val="0076271F"/>
    <w:rPr>
      <w:rFonts w:ascii="Times New Roman" w:eastAsia="Malgun Gothic" w:hAnsi="Times New Roman"/>
      <w:sz w:val="28"/>
    </w:rPr>
  </w:style>
  <w:style w:type="paragraph" w:styleId="BodyTextIndent">
    <w:name w:val="Body Text Indent"/>
    <w:basedOn w:val="Normal"/>
    <w:link w:val="BodyTextIndentChar"/>
    <w:rsid w:val="0076271F"/>
    <w:pPr>
      <w:ind w:left="360"/>
      <w:jc w:val="both"/>
    </w:pPr>
    <w:rPr>
      <w:rFonts w:eastAsia="Malgun Gothic"/>
      <w:sz w:val="28"/>
      <w:szCs w:val="20"/>
    </w:rPr>
  </w:style>
  <w:style w:type="character" w:customStyle="1" w:styleId="BodyTextIndentChar">
    <w:name w:val="Body Text Indent Char"/>
    <w:link w:val="BodyTextIndent"/>
    <w:rsid w:val="0076271F"/>
    <w:rPr>
      <w:rFonts w:ascii="Times New Roman" w:eastAsia="Malgun Gothic" w:hAnsi="Times New Roman"/>
      <w:sz w:val="28"/>
    </w:rPr>
  </w:style>
  <w:style w:type="paragraph" w:styleId="Title">
    <w:name w:val="Title"/>
    <w:basedOn w:val="Normal"/>
    <w:link w:val="TitleChar"/>
    <w:qFormat/>
    <w:rsid w:val="0076271F"/>
    <w:pPr>
      <w:jc w:val="center"/>
    </w:pPr>
    <w:rPr>
      <w:rFonts w:eastAsia="Malgun Gothic"/>
      <w:b/>
      <w:sz w:val="36"/>
      <w:szCs w:val="20"/>
    </w:rPr>
  </w:style>
  <w:style w:type="character" w:customStyle="1" w:styleId="TitleChar">
    <w:name w:val="Title Char"/>
    <w:link w:val="Title"/>
    <w:rsid w:val="0076271F"/>
    <w:rPr>
      <w:rFonts w:ascii="Times New Roman" w:eastAsia="Malgun Gothic" w:hAnsi="Times New Roman"/>
      <w:b/>
      <w:sz w:val="36"/>
    </w:rPr>
  </w:style>
  <w:style w:type="character" w:styleId="PageNumber">
    <w:name w:val="page number"/>
    <w:rsid w:val="0076271F"/>
  </w:style>
  <w:style w:type="paragraph" w:styleId="BodyText2">
    <w:name w:val="Body Text 2"/>
    <w:basedOn w:val="Normal"/>
    <w:link w:val="BodyText2Char"/>
    <w:rsid w:val="0076271F"/>
    <w:rPr>
      <w:rFonts w:eastAsia="Malgun Gothic"/>
      <w:b/>
      <w:i/>
      <w:sz w:val="28"/>
      <w:szCs w:val="20"/>
    </w:rPr>
  </w:style>
  <w:style w:type="character" w:customStyle="1" w:styleId="BodyText2Char">
    <w:name w:val="Body Text 2 Char"/>
    <w:link w:val="BodyText2"/>
    <w:rsid w:val="0076271F"/>
    <w:rPr>
      <w:rFonts w:ascii="Times New Roman" w:eastAsia="Malgun Gothic" w:hAnsi="Times New Roman"/>
      <w:b/>
      <w:i/>
      <w:sz w:val="28"/>
    </w:rPr>
  </w:style>
  <w:style w:type="paragraph" w:styleId="BodyText3">
    <w:name w:val="Body Text 3"/>
    <w:basedOn w:val="Normal"/>
    <w:link w:val="BodyText3Char"/>
    <w:rsid w:val="0076271F"/>
    <w:pPr>
      <w:jc w:val="center"/>
    </w:pPr>
    <w:rPr>
      <w:rFonts w:eastAsia="Malgun Gothic"/>
      <w:sz w:val="28"/>
      <w:szCs w:val="20"/>
    </w:rPr>
  </w:style>
  <w:style w:type="character" w:customStyle="1" w:styleId="BodyText3Char">
    <w:name w:val="Body Text 3 Char"/>
    <w:link w:val="BodyText3"/>
    <w:rsid w:val="0076271F"/>
    <w:rPr>
      <w:rFonts w:ascii="Times New Roman" w:eastAsia="Malgun Gothic" w:hAnsi="Times New Roman"/>
      <w:sz w:val="28"/>
    </w:rPr>
  </w:style>
  <w:style w:type="paragraph" w:styleId="Subtitle">
    <w:name w:val="Subtitle"/>
    <w:basedOn w:val="Normal"/>
    <w:link w:val="SubtitleChar"/>
    <w:qFormat/>
    <w:rsid w:val="0076271F"/>
    <w:rPr>
      <w:rFonts w:eastAsia="Malgun Gothic"/>
      <w:b/>
      <w:sz w:val="32"/>
      <w:szCs w:val="20"/>
    </w:rPr>
  </w:style>
  <w:style w:type="character" w:customStyle="1" w:styleId="SubtitleChar">
    <w:name w:val="Subtitle Char"/>
    <w:link w:val="Subtitle"/>
    <w:rsid w:val="0076271F"/>
    <w:rPr>
      <w:rFonts w:ascii="Times New Roman" w:eastAsia="Malgun Gothic" w:hAnsi="Times New Roman"/>
      <w:b/>
      <w:sz w:val="32"/>
    </w:rPr>
  </w:style>
  <w:style w:type="paragraph" w:styleId="BodyTextIndent2">
    <w:name w:val="Body Text Indent 2"/>
    <w:basedOn w:val="Normal"/>
    <w:link w:val="BodyTextIndent2Char"/>
    <w:rsid w:val="0076271F"/>
    <w:pPr>
      <w:ind w:firstLine="720"/>
      <w:jc w:val="both"/>
    </w:pPr>
    <w:rPr>
      <w:rFonts w:eastAsia="Malgun Gothic"/>
      <w:i/>
      <w:sz w:val="28"/>
      <w:szCs w:val="20"/>
    </w:rPr>
  </w:style>
  <w:style w:type="character" w:customStyle="1" w:styleId="BodyTextIndent2Char">
    <w:name w:val="Body Text Indent 2 Char"/>
    <w:link w:val="BodyTextIndent2"/>
    <w:rsid w:val="0076271F"/>
    <w:rPr>
      <w:rFonts w:ascii="Times New Roman" w:eastAsia="Malgun Gothic" w:hAnsi="Times New Roman"/>
      <w:i/>
      <w:sz w:val="28"/>
    </w:rPr>
  </w:style>
  <w:style w:type="paragraph" w:styleId="BodyTextIndent3">
    <w:name w:val="Body Text Indent 3"/>
    <w:basedOn w:val="Normal"/>
    <w:link w:val="BodyTextIndent3Char"/>
    <w:rsid w:val="0076271F"/>
    <w:pPr>
      <w:ind w:firstLine="720"/>
      <w:jc w:val="both"/>
    </w:pPr>
    <w:rPr>
      <w:rFonts w:eastAsia="Malgun Gothic"/>
      <w:sz w:val="28"/>
      <w:szCs w:val="20"/>
    </w:rPr>
  </w:style>
  <w:style w:type="character" w:customStyle="1" w:styleId="BodyTextIndent3Char">
    <w:name w:val="Body Text Indent 3 Char"/>
    <w:link w:val="BodyTextIndent3"/>
    <w:rsid w:val="0076271F"/>
    <w:rPr>
      <w:rFonts w:ascii="Times New Roman" w:eastAsia="Malgun Gothic" w:hAnsi="Times New Roman"/>
      <w:sz w:val="28"/>
    </w:rPr>
  </w:style>
  <w:style w:type="character" w:styleId="FootnoteReference">
    <w:name w:val="footnote reference"/>
    <w:rsid w:val="0076271F"/>
    <w:rPr>
      <w:vertAlign w:val="superscript"/>
    </w:rPr>
  </w:style>
  <w:style w:type="paragraph" w:styleId="FootnoteText">
    <w:name w:val="footnote text"/>
    <w:basedOn w:val="Normal"/>
    <w:link w:val="FootnoteTextChar"/>
    <w:rsid w:val="0076271F"/>
    <w:rPr>
      <w:rFonts w:eastAsia="Malgun Gothic"/>
      <w:sz w:val="20"/>
      <w:szCs w:val="20"/>
    </w:rPr>
  </w:style>
  <w:style w:type="character" w:customStyle="1" w:styleId="FootnoteTextChar">
    <w:name w:val="Footnote Text Char"/>
    <w:link w:val="FootnoteText"/>
    <w:rsid w:val="0076271F"/>
    <w:rPr>
      <w:rFonts w:ascii="Times New Roman" w:eastAsia="Malgun Gothic" w:hAnsi="Times New Roman"/>
    </w:rPr>
  </w:style>
  <w:style w:type="paragraph" w:customStyle="1" w:styleId="SubjectLine">
    <w:name w:val="Subject Line"/>
    <w:basedOn w:val="Normal"/>
    <w:rsid w:val="0076271F"/>
    <w:rPr>
      <w:rFonts w:ascii=".VnArial" w:eastAsia="Malgun Gothic" w:hAnsi=".VnArial"/>
      <w:szCs w:val="20"/>
    </w:rPr>
  </w:style>
  <w:style w:type="paragraph" w:customStyle="1" w:styleId="Noidung">
    <w:name w:val="Noi_dung"/>
    <w:basedOn w:val="Normal"/>
    <w:rsid w:val="0076271F"/>
    <w:pPr>
      <w:autoSpaceDE w:val="0"/>
      <w:autoSpaceDN w:val="0"/>
      <w:adjustRightInd w:val="0"/>
      <w:spacing w:before="40" w:after="40" w:line="264" w:lineRule="auto"/>
      <w:ind w:firstLine="720"/>
      <w:jc w:val="both"/>
    </w:pPr>
    <w:rPr>
      <w:rFonts w:ascii=".VnArial" w:eastAsia="Malgun Gothic" w:hAnsi=".VnArial"/>
      <w:color w:val="000000"/>
      <w:spacing w:val="1"/>
      <w:szCs w:val="20"/>
    </w:rPr>
  </w:style>
  <w:style w:type="paragraph" w:customStyle="1" w:styleId="n-dieund">
    <w:name w:val="n-dieund"/>
    <w:basedOn w:val="Normal"/>
    <w:rsid w:val="0076271F"/>
    <w:pPr>
      <w:spacing w:after="120"/>
      <w:ind w:firstLine="709"/>
      <w:jc w:val="both"/>
    </w:pPr>
    <w:rPr>
      <w:rFonts w:ascii=".VnTime" w:eastAsia="Malgun Gothic" w:hAnsi=".VnTime"/>
      <w:sz w:val="28"/>
      <w:szCs w:val="20"/>
    </w:rPr>
  </w:style>
  <w:style w:type="paragraph" w:styleId="TOC1">
    <w:name w:val="toc 1"/>
    <w:basedOn w:val="Normal"/>
    <w:next w:val="Normal"/>
    <w:autoRedefine/>
    <w:uiPriority w:val="39"/>
    <w:rsid w:val="0076271F"/>
    <w:pPr>
      <w:tabs>
        <w:tab w:val="right" w:leader="dot" w:pos="9677"/>
      </w:tabs>
      <w:spacing w:line="400" w:lineRule="exact"/>
      <w:jc w:val="both"/>
    </w:pPr>
    <w:rPr>
      <w:rFonts w:eastAsia="Malgun Gothic"/>
      <w:bCs/>
      <w:iCs/>
      <w:noProof/>
      <w:spacing w:val="24"/>
      <w:sz w:val="28"/>
      <w:szCs w:val="20"/>
      <w:lang w:val="es-ES_tradnl"/>
    </w:rPr>
  </w:style>
  <w:style w:type="paragraph" w:styleId="TOC2">
    <w:name w:val="toc 2"/>
    <w:basedOn w:val="Normal"/>
    <w:next w:val="Normal"/>
    <w:autoRedefine/>
    <w:uiPriority w:val="39"/>
    <w:rsid w:val="0076271F"/>
    <w:pPr>
      <w:ind w:left="280"/>
    </w:pPr>
    <w:rPr>
      <w:rFonts w:eastAsia="Malgun Gothic"/>
      <w:sz w:val="28"/>
      <w:szCs w:val="20"/>
    </w:rPr>
  </w:style>
  <w:style w:type="paragraph" w:styleId="TOC3">
    <w:name w:val="toc 3"/>
    <w:basedOn w:val="Normal"/>
    <w:next w:val="Normal"/>
    <w:autoRedefine/>
    <w:rsid w:val="0076271F"/>
    <w:pPr>
      <w:ind w:left="560"/>
    </w:pPr>
    <w:rPr>
      <w:rFonts w:eastAsia="Malgun Gothic"/>
      <w:sz w:val="28"/>
      <w:szCs w:val="20"/>
    </w:rPr>
  </w:style>
  <w:style w:type="character" w:styleId="Hyperlink">
    <w:name w:val="Hyperlink"/>
    <w:uiPriority w:val="99"/>
    <w:rsid w:val="0076271F"/>
    <w:rPr>
      <w:color w:val="0000FF"/>
      <w:u w:val="single"/>
    </w:rPr>
  </w:style>
  <w:style w:type="paragraph" w:styleId="TOC4">
    <w:name w:val="toc 4"/>
    <w:basedOn w:val="Normal"/>
    <w:next w:val="Normal"/>
    <w:autoRedefine/>
    <w:rsid w:val="0076271F"/>
    <w:pPr>
      <w:ind w:left="720"/>
    </w:pPr>
    <w:rPr>
      <w:rFonts w:eastAsia="Malgun Gothic"/>
      <w:szCs w:val="24"/>
    </w:rPr>
  </w:style>
  <w:style w:type="paragraph" w:styleId="TOC5">
    <w:name w:val="toc 5"/>
    <w:basedOn w:val="Normal"/>
    <w:next w:val="Normal"/>
    <w:autoRedefine/>
    <w:rsid w:val="0076271F"/>
    <w:pPr>
      <w:ind w:left="960"/>
    </w:pPr>
    <w:rPr>
      <w:rFonts w:eastAsia="Malgun Gothic"/>
      <w:szCs w:val="24"/>
    </w:rPr>
  </w:style>
  <w:style w:type="paragraph" w:styleId="TOC6">
    <w:name w:val="toc 6"/>
    <w:basedOn w:val="Normal"/>
    <w:next w:val="Normal"/>
    <w:autoRedefine/>
    <w:uiPriority w:val="39"/>
    <w:rsid w:val="0076271F"/>
    <w:pPr>
      <w:ind w:left="1200"/>
    </w:pPr>
    <w:rPr>
      <w:rFonts w:eastAsia="Malgun Gothic"/>
      <w:szCs w:val="24"/>
    </w:rPr>
  </w:style>
  <w:style w:type="paragraph" w:styleId="TOC7">
    <w:name w:val="toc 7"/>
    <w:basedOn w:val="Normal"/>
    <w:next w:val="Normal"/>
    <w:autoRedefine/>
    <w:uiPriority w:val="39"/>
    <w:rsid w:val="0076271F"/>
    <w:pPr>
      <w:ind w:left="1440"/>
    </w:pPr>
    <w:rPr>
      <w:rFonts w:eastAsia="Malgun Gothic"/>
      <w:szCs w:val="24"/>
    </w:rPr>
  </w:style>
  <w:style w:type="paragraph" w:styleId="TOC8">
    <w:name w:val="toc 8"/>
    <w:basedOn w:val="Normal"/>
    <w:next w:val="Normal"/>
    <w:autoRedefine/>
    <w:uiPriority w:val="39"/>
    <w:rsid w:val="0076271F"/>
    <w:pPr>
      <w:ind w:left="1680"/>
    </w:pPr>
    <w:rPr>
      <w:rFonts w:eastAsia="Malgun Gothic"/>
      <w:szCs w:val="24"/>
    </w:rPr>
  </w:style>
  <w:style w:type="paragraph" w:styleId="TOC9">
    <w:name w:val="toc 9"/>
    <w:basedOn w:val="Normal"/>
    <w:next w:val="Normal"/>
    <w:autoRedefine/>
    <w:uiPriority w:val="39"/>
    <w:rsid w:val="0076271F"/>
    <w:pPr>
      <w:ind w:left="1920"/>
    </w:pPr>
    <w:rPr>
      <w:rFonts w:eastAsia="Malgun Gothic"/>
      <w:szCs w:val="24"/>
    </w:rPr>
  </w:style>
  <w:style w:type="character" w:customStyle="1" w:styleId="apple-converted-space">
    <w:name w:val="apple-converted-space"/>
    <w:rsid w:val="0076271F"/>
  </w:style>
  <w:style w:type="paragraph" w:styleId="NormalWeb">
    <w:name w:val="Normal (Web)"/>
    <w:basedOn w:val="Normal"/>
    <w:uiPriority w:val="99"/>
    <w:unhideWhenUsed/>
    <w:rsid w:val="0076271F"/>
    <w:pPr>
      <w:spacing w:before="100" w:beforeAutospacing="1" w:after="100" w:afterAutospacing="1"/>
    </w:pPr>
    <w:rPr>
      <w:rFonts w:eastAsia="Malgun Gothic"/>
      <w:szCs w:val="24"/>
    </w:rPr>
  </w:style>
  <w:style w:type="paragraph" w:customStyle="1" w:styleId="Char">
    <w:name w:val=" Char"/>
    <w:basedOn w:val="Normal"/>
    <w:semiHidden/>
    <w:rsid w:val="0076271F"/>
    <w:pPr>
      <w:spacing w:after="160" w:line="240" w:lineRule="exact"/>
    </w:pPr>
    <w:rPr>
      <w:rFonts w:ascii="Arial" w:eastAsia="Malgun Gothic" w:hAnsi="Arial"/>
      <w:sz w:val="22"/>
    </w:rPr>
  </w:style>
  <w:style w:type="paragraph" w:customStyle="1" w:styleId="CharCharCharChar">
    <w:name w:val=" Char Char Char Char"/>
    <w:basedOn w:val="Normal"/>
    <w:semiHidden/>
    <w:rsid w:val="0076271F"/>
    <w:pPr>
      <w:spacing w:after="160" w:line="240" w:lineRule="exact"/>
    </w:pPr>
    <w:rPr>
      <w:rFonts w:ascii="Arial" w:eastAsia="Malgun Gothic" w:hAnsi="Arial"/>
      <w:sz w:val="22"/>
    </w:rPr>
  </w:style>
  <w:style w:type="paragraph" w:styleId="NoSpacing">
    <w:name w:val="No Spacing"/>
    <w:link w:val="NoSpacingChar"/>
    <w:uiPriority w:val="1"/>
    <w:qFormat/>
    <w:rsid w:val="0076271F"/>
    <w:rPr>
      <w:rFonts w:eastAsia="Malgun Gothic"/>
      <w:sz w:val="22"/>
      <w:szCs w:val="22"/>
    </w:rPr>
  </w:style>
  <w:style w:type="character" w:customStyle="1" w:styleId="NoSpacingChar">
    <w:name w:val="No Spacing Char"/>
    <w:link w:val="NoSpacing"/>
    <w:uiPriority w:val="1"/>
    <w:rsid w:val="0076271F"/>
    <w:rPr>
      <w:rFonts w:eastAsia="Malgun Gothic"/>
      <w:sz w:val="22"/>
      <w:szCs w:val="22"/>
    </w:rPr>
  </w:style>
  <w:style w:type="character" w:styleId="FollowedHyperlink">
    <w:name w:val="FollowedHyperlink"/>
    <w:uiPriority w:val="99"/>
    <w:rsid w:val="0076271F"/>
    <w:rPr>
      <w:color w:val="800080"/>
      <w:u w:val="single"/>
    </w:rPr>
  </w:style>
  <w:style w:type="character" w:styleId="Emphasis">
    <w:name w:val="Emphasis"/>
    <w:qFormat/>
    <w:rsid w:val="0076271F"/>
    <w:rPr>
      <w:i/>
      <w:iCs/>
    </w:rPr>
  </w:style>
  <w:style w:type="paragraph" w:styleId="TOCHeading">
    <w:name w:val="TOC Heading"/>
    <w:basedOn w:val="Heading1"/>
    <w:next w:val="Normal"/>
    <w:uiPriority w:val="39"/>
    <w:qFormat/>
    <w:rsid w:val="0076271F"/>
    <w:pPr>
      <w:keepLines/>
      <w:spacing w:before="480" w:line="276" w:lineRule="auto"/>
      <w:jc w:val="left"/>
      <w:outlineLvl w:val="9"/>
    </w:pPr>
    <w:rPr>
      <w:rFonts w:ascii="Cambria" w:hAnsi="Cambria"/>
      <w:b/>
      <w:color w:val="365F91"/>
      <w:sz w:val="28"/>
      <w:szCs w:val="28"/>
    </w:rPr>
  </w:style>
  <w:style w:type="paragraph" w:styleId="ListBullet">
    <w:name w:val="List Bullet"/>
    <w:basedOn w:val="Normal"/>
    <w:uiPriority w:val="99"/>
    <w:unhideWhenUsed/>
    <w:rsid w:val="0076271F"/>
    <w:pPr>
      <w:numPr>
        <w:numId w:val="1"/>
      </w:numPr>
      <w:contextualSpacing/>
    </w:pPr>
    <w:rPr>
      <w:rFonts w:ascii="Arial" w:eastAsia="Arial" w:hAnsi="Arial"/>
      <w:szCs w:val="20"/>
    </w:rPr>
  </w:style>
  <w:style w:type="paragraph" w:customStyle="1" w:styleId="font5">
    <w:name w:val="font5"/>
    <w:basedOn w:val="Normal"/>
    <w:rsid w:val="0076271F"/>
    <w:pPr>
      <w:spacing w:before="100" w:beforeAutospacing="1" w:after="100" w:afterAutospacing="1"/>
    </w:pPr>
    <w:rPr>
      <w:rFonts w:eastAsia="Malgun Gothic"/>
      <w:b/>
      <w:bCs/>
      <w:sz w:val="28"/>
      <w:szCs w:val="28"/>
      <w:lang w:val="vi-VN" w:eastAsia="vi-VN"/>
    </w:rPr>
  </w:style>
  <w:style w:type="paragraph" w:customStyle="1" w:styleId="font6">
    <w:name w:val="font6"/>
    <w:basedOn w:val="Normal"/>
    <w:rsid w:val="0076271F"/>
    <w:pPr>
      <w:spacing w:before="100" w:beforeAutospacing="1" w:after="100" w:afterAutospacing="1"/>
    </w:pPr>
    <w:rPr>
      <w:rFonts w:eastAsia="Malgun Gothic"/>
      <w:b/>
      <w:bCs/>
      <w:i/>
      <w:iCs/>
      <w:sz w:val="28"/>
      <w:szCs w:val="28"/>
      <w:lang w:val="vi-VN" w:eastAsia="vi-VN"/>
    </w:rPr>
  </w:style>
  <w:style w:type="paragraph" w:customStyle="1" w:styleId="xl65">
    <w:name w:val="xl65"/>
    <w:basedOn w:val="Normal"/>
    <w:rsid w:val="00762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algun Gothic"/>
      <w:b/>
      <w:bCs/>
      <w:color w:val="0000FF"/>
      <w:sz w:val="28"/>
      <w:szCs w:val="28"/>
      <w:lang w:val="vi-VN" w:eastAsia="vi-VN"/>
    </w:rPr>
  </w:style>
  <w:style w:type="paragraph" w:customStyle="1" w:styleId="xl66">
    <w:name w:val="xl66"/>
    <w:basedOn w:val="Normal"/>
    <w:rsid w:val="0076271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algun Gothic"/>
      <w:szCs w:val="24"/>
      <w:lang w:val="vi-VN" w:eastAsia="vi-VN"/>
    </w:rPr>
  </w:style>
  <w:style w:type="paragraph" w:customStyle="1" w:styleId="xl67">
    <w:name w:val="xl67"/>
    <w:basedOn w:val="Normal"/>
    <w:rsid w:val="0076271F"/>
    <w:pPr>
      <w:spacing w:before="100" w:beforeAutospacing="1" w:after="100" w:afterAutospacing="1"/>
    </w:pPr>
    <w:rPr>
      <w:rFonts w:eastAsia="Malgun Gothic"/>
      <w:b/>
      <w:bCs/>
      <w:color w:val="0000FF"/>
      <w:sz w:val="28"/>
      <w:szCs w:val="28"/>
      <w:lang w:val="vi-VN" w:eastAsia="vi-VN"/>
    </w:rPr>
  </w:style>
  <w:style w:type="paragraph" w:customStyle="1" w:styleId="xl68">
    <w:name w:val="xl68"/>
    <w:basedOn w:val="Normal"/>
    <w:rsid w:val="0076271F"/>
    <w:pPr>
      <w:pBdr>
        <w:left w:val="single" w:sz="8" w:space="0" w:color="auto"/>
        <w:bottom w:val="single" w:sz="8" w:space="0" w:color="auto"/>
      </w:pBdr>
      <w:spacing w:before="100" w:beforeAutospacing="1" w:after="100" w:afterAutospacing="1"/>
      <w:jc w:val="center"/>
    </w:pPr>
    <w:rPr>
      <w:rFonts w:eastAsia="Malgun Gothic"/>
      <w:b/>
      <w:bCs/>
      <w:sz w:val="28"/>
      <w:szCs w:val="28"/>
      <w:lang w:val="vi-VN" w:eastAsia="vi-VN"/>
    </w:rPr>
  </w:style>
  <w:style w:type="paragraph" w:customStyle="1" w:styleId="xl69">
    <w:name w:val="xl69"/>
    <w:basedOn w:val="Normal"/>
    <w:rsid w:val="0076271F"/>
    <w:pPr>
      <w:pBdr>
        <w:left w:val="single" w:sz="4" w:space="0" w:color="auto"/>
        <w:bottom w:val="single" w:sz="4" w:space="0" w:color="auto"/>
        <w:right w:val="single" w:sz="4" w:space="0" w:color="auto"/>
      </w:pBdr>
      <w:spacing w:before="100" w:beforeAutospacing="1" w:after="100" w:afterAutospacing="1"/>
      <w:jc w:val="center"/>
    </w:pPr>
    <w:rPr>
      <w:rFonts w:eastAsia="Malgun Gothic"/>
      <w:b/>
      <w:bCs/>
      <w:sz w:val="28"/>
      <w:szCs w:val="28"/>
      <w:lang w:val="vi-VN" w:eastAsia="vi-VN"/>
    </w:rPr>
  </w:style>
  <w:style w:type="paragraph" w:customStyle="1" w:styleId="xl70">
    <w:name w:val="xl70"/>
    <w:basedOn w:val="Normal"/>
    <w:rsid w:val="0076271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algun Gothic"/>
      <w:sz w:val="28"/>
      <w:szCs w:val="28"/>
      <w:lang w:val="vi-VN" w:eastAsia="vi-VN"/>
    </w:rPr>
  </w:style>
  <w:style w:type="paragraph" w:customStyle="1" w:styleId="xl71">
    <w:name w:val="xl71"/>
    <w:basedOn w:val="Normal"/>
    <w:rsid w:val="0076271F"/>
    <w:pPr>
      <w:pBdr>
        <w:top w:val="single" w:sz="8" w:space="0" w:color="auto"/>
        <w:left w:val="single" w:sz="8" w:space="0" w:color="auto"/>
        <w:bottom w:val="single" w:sz="8" w:space="0" w:color="auto"/>
      </w:pBdr>
      <w:spacing w:before="100" w:beforeAutospacing="1" w:after="100" w:afterAutospacing="1"/>
    </w:pPr>
    <w:rPr>
      <w:rFonts w:eastAsia="Malgun Gothic"/>
      <w:b/>
      <w:bCs/>
      <w:sz w:val="28"/>
      <w:szCs w:val="28"/>
      <w:lang w:val="vi-VN" w:eastAsia="vi-VN"/>
    </w:rPr>
  </w:style>
  <w:style w:type="paragraph" w:customStyle="1" w:styleId="xl72">
    <w:name w:val="xl72"/>
    <w:basedOn w:val="Normal"/>
    <w:rsid w:val="0076271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algun Gothic"/>
      <w:b/>
      <w:bCs/>
      <w:sz w:val="28"/>
      <w:szCs w:val="28"/>
      <w:lang w:val="vi-VN" w:eastAsia="vi-VN"/>
    </w:rPr>
  </w:style>
  <w:style w:type="paragraph" w:customStyle="1" w:styleId="xl73">
    <w:name w:val="xl73"/>
    <w:basedOn w:val="Normal"/>
    <w:rsid w:val="0076271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Malgun Gothic"/>
      <w:sz w:val="28"/>
      <w:szCs w:val="28"/>
      <w:lang w:val="vi-VN" w:eastAsia="vi-VN"/>
    </w:rPr>
  </w:style>
  <w:style w:type="paragraph" w:customStyle="1" w:styleId="xl74">
    <w:name w:val="xl74"/>
    <w:basedOn w:val="Normal"/>
    <w:rsid w:val="0076271F"/>
    <w:pPr>
      <w:pBdr>
        <w:left w:val="single" w:sz="8" w:space="0" w:color="auto"/>
        <w:bottom w:val="single" w:sz="8" w:space="0" w:color="auto"/>
        <w:right w:val="single" w:sz="8" w:space="0" w:color="auto"/>
      </w:pBdr>
      <w:spacing w:before="100" w:beforeAutospacing="1" w:after="100" w:afterAutospacing="1"/>
      <w:jc w:val="center"/>
    </w:pPr>
    <w:rPr>
      <w:rFonts w:eastAsia="Malgun Gothic"/>
      <w:sz w:val="28"/>
      <w:szCs w:val="28"/>
      <w:lang w:val="vi-VN" w:eastAsia="vi-VN"/>
    </w:rPr>
  </w:style>
  <w:style w:type="paragraph" w:customStyle="1" w:styleId="xl76">
    <w:name w:val="xl76"/>
    <w:basedOn w:val="Normal"/>
    <w:rsid w:val="0076271F"/>
    <w:pPr>
      <w:pBdr>
        <w:left w:val="single" w:sz="8" w:space="0" w:color="auto"/>
        <w:bottom w:val="single" w:sz="8" w:space="0" w:color="auto"/>
        <w:right w:val="single" w:sz="8" w:space="0" w:color="auto"/>
      </w:pBdr>
      <w:spacing w:before="100" w:beforeAutospacing="1" w:after="100" w:afterAutospacing="1"/>
      <w:jc w:val="both"/>
    </w:pPr>
    <w:rPr>
      <w:rFonts w:eastAsia="Malgun Gothic"/>
      <w:sz w:val="28"/>
      <w:szCs w:val="28"/>
      <w:lang w:val="vi-VN" w:eastAsia="vi-VN"/>
    </w:rPr>
  </w:style>
  <w:style w:type="paragraph" w:customStyle="1" w:styleId="xl77">
    <w:name w:val="xl77"/>
    <w:basedOn w:val="Normal"/>
    <w:rsid w:val="0076271F"/>
    <w:pPr>
      <w:spacing w:before="100" w:beforeAutospacing="1" w:after="100" w:afterAutospacing="1"/>
      <w:jc w:val="center"/>
    </w:pPr>
    <w:rPr>
      <w:rFonts w:eastAsia="Malgun Gothic"/>
      <w:szCs w:val="24"/>
      <w:lang w:val="vi-VN" w:eastAsia="vi-VN"/>
    </w:rPr>
  </w:style>
  <w:style w:type="paragraph" w:customStyle="1" w:styleId="xl78">
    <w:name w:val="xl78"/>
    <w:basedOn w:val="Normal"/>
    <w:rsid w:val="00762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algun Gothic"/>
      <w:b/>
      <w:bCs/>
      <w:sz w:val="28"/>
      <w:szCs w:val="28"/>
      <w:lang w:val="vi-VN" w:eastAsia="vi-VN"/>
    </w:rPr>
  </w:style>
  <w:style w:type="paragraph" w:customStyle="1" w:styleId="xl79">
    <w:name w:val="xl79"/>
    <w:basedOn w:val="Normal"/>
    <w:rsid w:val="0076271F"/>
    <w:pPr>
      <w:pBdr>
        <w:top w:val="single" w:sz="8" w:space="0" w:color="auto"/>
        <w:left w:val="single" w:sz="8" w:space="0" w:color="auto"/>
      </w:pBdr>
      <w:spacing w:before="100" w:beforeAutospacing="1" w:after="100" w:afterAutospacing="1"/>
    </w:pPr>
    <w:rPr>
      <w:rFonts w:eastAsia="Malgun Gothic"/>
      <w:b/>
      <w:bCs/>
      <w:sz w:val="28"/>
      <w:szCs w:val="28"/>
      <w:lang w:val="vi-VN" w:eastAsia="vi-VN"/>
    </w:rPr>
  </w:style>
  <w:style w:type="paragraph" w:customStyle="1" w:styleId="xl80">
    <w:name w:val="xl80"/>
    <w:basedOn w:val="Normal"/>
    <w:rsid w:val="0076271F"/>
    <w:pPr>
      <w:pBdr>
        <w:left w:val="single" w:sz="8" w:space="0" w:color="auto"/>
      </w:pBdr>
      <w:spacing w:before="100" w:beforeAutospacing="1" w:after="100" w:afterAutospacing="1"/>
    </w:pPr>
    <w:rPr>
      <w:rFonts w:eastAsia="Malgun Gothic"/>
      <w:b/>
      <w:bCs/>
      <w:sz w:val="28"/>
      <w:szCs w:val="28"/>
      <w:lang w:val="vi-VN" w:eastAsia="vi-VN"/>
    </w:rPr>
  </w:style>
  <w:style w:type="paragraph" w:customStyle="1" w:styleId="xl81">
    <w:name w:val="xl81"/>
    <w:basedOn w:val="Normal"/>
    <w:rsid w:val="0076271F"/>
    <w:pPr>
      <w:pBdr>
        <w:left w:val="single" w:sz="8" w:space="0" w:color="auto"/>
        <w:bottom w:val="single" w:sz="8" w:space="0" w:color="auto"/>
      </w:pBdr>
      <w:spacing w:before="100" w:beforeAutospacing="1" w:after="100" w:afterAutospacing="1"/>
    </w:pPr>
    <w:rPr>
      <w:rFonts w:eastAsia="Malgun Gothic"/>
      <w:b/>
      <w:bCs/>
      <w:sz w:val="28"/>
      <w:szCs w:val="28"/>
      <w:lang w:val="vi-VN" w:eastAsia="vi-VN"/>
    </w:rPr>
  </w:style>
  <w:style w:type="paragraph" w:customStyle="1" w:styleId="xl82">
    <w:name w:val="xl82"/>
    <w:basedOn w:val="Normal"/>
    <w:rsid w:val="0076271F"/>
    <w:pPr>
      <w:pBdr>
        <w:left w:val="single" w:sz="4" w:space="0" w:color="auto"/>
      </w:pBdr>
      <w:spacing w:before="100" w:beforeAutospacing="1" w:after="100" w:afterAutospacing="1"/>
      <w:jc w:val="center"/>
    </w:pPr>
    <w:rPr>
      <w:rFonts w:eastAsia="Malgun Gothic"/>
      <w:color w:val="0000FF"/>
      <w:sz w:val="32"/>
      <w:szCs w:val="32"/>
      <w:lang w:val="vi-VN" w:eastAsia="vi-VN"/>
    </w:rPr>
  </w:style>
  <w:style w:type="paragraph" w:customStyle="1" w:styleId="xl83">
    <w:name w:val="xl83"/>
    <w:basedOn w:val="Normal"/>
    <w:rsid w:val="0076271F"/>
    <w:pPr>
      <w:spacing w:before="100" w:beforeAutospacing="1" w:after="100" w:afterAutospacing="1"/>
      <w:jc w:val="center"/>
    </w:pPr>
    <w:rPr>
      <w:rFonts w:eastAsia="Malgun Gothic"/>
      <w:color w:val="0000FF"/>
      <w:sz w:val="32"/>
      <w:szCs w:val="32"/>
      <w:lang w:val="vi-VN" w:eastAsia="vi-VN"/>
    </w:rPr>
  </w:style>
  <w:style w:type="character" w:styleId="SubtleReference">
    <w:name w:val="Subtle Reference"/>
    <w:uiPriority w:val="31"/>
    <w:qFormat/>
    <w:rsid w:val="0076271F"/>
    <w:rPr>
      <w:smallCaps/>
      <w:color w:val="C0504D"/>
      <w:u w:val="single"/>
    </w:rPr>
  </w:style>
  <w:style w:type="character" w:customStyle="1" w:styleId="BalloonTextChar1">
    <w:name w:val="Balloon Text Char1"/>
    <w:uiPriority w:val="99"/>
    <w:semiHidden/>
    <w:rsid w:val="0076271F"/>
    <w:rPr>
      <w:rFonts w:ascii="Segoe UI" w:eastAsia="Calibri" w:hAnsi="Segoe UI" w:cs="Segoe UI" w:hint="default"/>
      <w:sz w:val="18"/>
      <w:szCs w:val="18"/>
    </w:rPr>
  </w:style>
  <w:style w:type="paragraph" w:styleId="DocumentMap">
    <w:name w:val="Document Map"/>
    <w:basedOn w:val="Normal"/>
    <w:link w:val="DocumentMapChar"/>
    <w:semiHidden/>
    <w:rsid w:val="0076271F"/>
    <w:pPr>
      <w:shd w:val="clear" w:color="auto" w:fill="000080"/>
    </w:pPr>
    <w:rPr>
      <w:rFonts w:ascii="Tahoma" w:eastAsia="Malgun Gothic" w:hAnsi="Tahoma" w:cs="Tahoma"/>
      <w:sz w:val="20"/>
      <w:szCs w:val="20"/>
    </w:rPr>
  </w:style>
  <w:style w:type="character" w:customStyle="1" w:styleId="DocumentMapChar">
    <w:name w:val="Document Map Char"/>
    <w:link w:val="DocumentMap"/>
    <w:semiHidden/>
    <w:rsid w:val="0076271F"/>
    <w:rPr>
      <w:rFonts w:ascii="Tahoma" w:eastAsia="Malgun Gothic" w:hAnsi="Tahoma" w:cs="Tahoma"/>
      <w:shd w:val="clear" w:color="auto" w:fill="000080"/>
    </w:rPr>
  </w:style>
  <w:style w:type="paragraph" w:customStyle="1" w:styleId="CharChar4CharCharCharChar">
    <w:name w:val=" Char Char4 Char Char Char Char"/>
    <w:basedOn w:val="Normal"/>
    <w:semiHidden/>
    <w:rsid w:val="00886D62"/>
    <w:pPr>
      <w:spacing w:after="160" w:line="240" w:lineRule="exact"/>
    </w:pPr>
    <w:rPr>
      <w:rFonts w:ascii="Arial" w:eastAsia="Times New Roman" w:hAnsi="Arial"/>
      <w:kern w:val="16"/>
      <w:sz w:val="20"/>
      <w:szCs w:val="20"/>
    </w:rPr>
  </w:style>
  <w:style w:type="paragraph" w:customStyle="1" w:styleId="TableParagraph">
    <w:name w:val="Table Paragraph"/>
    <w:basedOn w:val="Normal"/>
    <w:uiPriority w:val="1"/>
    <w:qFormat/>
    <w:rsid w:val="007307FA"/>
    <w:pPr>
      <w:widowControl w:val="0"/>
      <w:autoSpaceDE w:val="0"/>
      <w:autoSpaceDN w:val="0"/>
    </w:pPr>
    <w:rPr>
      <w:rFonts w:eastAsia="Times New Roman"/>
      <w:sz w:val="22"/>
      <w:lang w:val="vi"/>
    </w:rPr>
  </w:style>
  <w:style w:type="character" w:styleId="CommentReference">
    <w:name w:val="annotation reference"/>
    <w:rsid w:val="002F7061"/>
    <w:rPr>
      <w:sz w:val="16"/>
      <w:szCs w:val="16"/>
    </w:rPr>
  </w:style>
  <w:style w:type="paragraph" w:styleId="CommentText">
    <w:name w:val="annotation text"/>
    <w:basedOn w:val="Normal"/>
    <w:link w:val="CommentTextChar"/>
    <w:rsid w:val="002F7061"/>
    <w:rPr>
      <w:rFonts w:ascii=".VnTime" w:eastAsia="Times New Roman" w:hAnsi=".VnTime"/>
      <w:sz w:val="20"/>
      <w:szCs w:val="20"/>
      <w:lang w:val="x-none" w:eastAsia="x-none"/>
    </w:rPr>
  </w:style>
  <w:style w:type="character" w:customStyle="1" w:styleId="CommentTextChar">
    <w:name w:val="Comment Text Char"/>
    <w:link w:val="CommentText"/>
    <w:rsid w:val="002F7061"/>
    <w:rPr>
      <w:rFonts w:ascii=".VnTime" w:eastAsia="Times New Roman" w:hAnsi=".VnTime"/>
      <w:lang w:val="x-none" w:eastAsia="x-none"/>
    </w:rPr>
  </w:style>
  <w:style w:type="paragraph" w:styleId="CommentSubject">
    <w:name w:val="annotation subject"/>
    <w:basedOn w:val="CommentText"/>
    <w:next w:val="CommentText"/>
    <w:link w:val="CommentSubjectChar"/>
    <w:rsid w:val="002F7061"/>
    <w:rPr>
      <w:b/>
      <w:bCs/>
    </w:rPr>
  </w:style>
  <w:style w:type="character" w:customStyle="1" w:styleId="CommentSubjectChar">
    <w:name w:val="Comment Subject Char"/>
    <w:link w:val="CommentSubject"/>
    <w:rsid w:val="002F7061"/>
    <w:rPr>
      <w:rFonts w:ascii=".VnTime" w:eastAsia="Times New Roman" w:hAnsi=".VnTime"/>
      <w:b/>
      <w:bCs/>
      <w:lang w:val="x-none" w:eastAsia="x-none"/>
    </w:rPr>
  </w:style>
  <w:style w:type="paragraph" w:styleId="Revision">
    <w:name w:val="Revision"/>
    <w:hidden/>
    <w:uiPriority w:val="99"/>
    <w:semiHidden/>
    <w:rsid w:val="002F7061"/>
    <w:rPr>
      <w:rFonts w:ascii=".VnTime" w:eastAsia="Times New Roman" w:hAnsi=".VnTime"/>
      <w:sz w:val="28"/>
      <w:szCs w:val="28"/>
    </w:rPr>
  </w:style>
  <w:style w:type="table" w:customStyle="1" w:styleId="GridTable1Light-Accent51">
    <w:name w:val="Grid Table 1 Light - Accent 51"/>
    <w:basedOn w:val="TableNormal"/>
    <w:uiPriority w:val="46"/>
    <w:rsid w:val="002F7061"/>
    <w:pPr>
      <w:spacing w:after="200" w:line="252" w:lineRule="auto"/>
    </w:pPr>
    <w:rPr>
      <w:rFonts w:ascii="Cambria" w:eastAsia="Times New Roman" w:hAnsi="Cambria"/>
      <w:sz w:val="22"/>
      <w:szCs w:val="22"/>
      <w:lang w:val="en-A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xl75">
    <w:name w:val="xl75"/>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Cs w:val="24"/>
    </w:rPr>
  </w:style>
  <w:style w:type="paragraph" w:customStyle="1" w:styleId="xl84">
    <w:name w:val="xl8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Cs w:val="24"/>
    </w:rPr>
  </w:style>
  <w:style w:type="paragraph" w:customStyle="1" w:styleId="xl85">
    <w:name w:val="xl85"/>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Cs w:val="24"/>
    </w:rPr>
  </w:style>
  <w:style w:type="paragraph" w:customStyle="1" w:styleId="xl86">
    <w:name w:val="xl86"/>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rPr>
  </w:style>
  <w:style w:type="paragraph" w:customStyle="1" w:styleId="xl87">
    <w:name w:val="xl8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88">
    <w:name w:val="xl8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000000"/>
      <w:szCs w:val="24"/>
    </w:rPr>
  </w:style>
  <w:style w:type="paragraph" w:customStyle="1" w:styleId="xl89">
    <w:name w:val="xl89"/>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Cs w:val="24"/>
    </w:rPr>
  </w:style>
  <w:style w:type="paragraph" w:customStyle="1" w:styleId="xl90">
    <w:name w:val="xl90"/>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rPr>
  </w:style>
  <w:style w:type="paragraph" w:customStyle="1" w:styleId="xl91">
    <w:name w:val="xl91"/>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Cs w:val="24"/>
    </w:rPr>
  </w:style>
  <w:style w:type="paragraph" w:customStyle="1" w:styleId="xl92">
    <w:name w:val="xl9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rPr>
  </w:style>
  <w:style w:type="paragraph" w:customStyle="1" w:styleId="xl93">
    <w:name w:val="xl93"/>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Cs w:val="24"/>
    </w:rPr>
  </w:style>
  <w:style w:type="paragraph" w:customStyle="1" w:styleId="xl94">
    <w:name w:val="xl9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Cs w:val="24"/>
    </w:rPr>
  </w:style>
  <w:style w:type="paragraph" w:customStyle="1" w:styleId="xl95">
    <w:name w:val="xl95"/>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Cs w:val="24"/>
    </w:rPr>
  </w:style>
  <w:style w:type="paragraph" w:customStyle="1" w:styleId="xl96">
    <w:name w:val="xl96"/>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Cs w:val="24"/>
    </w:rPr>
  </w:style>
  <w:style w:type="paragraph" w:customStyle="1" w:styleId="xl97">
    <w:name w:val="xl9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Cs w:val="24"/>
    </w:rPr>
  </w:style>
  <w:style w:type="paragraph" w:customStyle="1" w:styleId="xl98">
    <w:name w:val="xl9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99">
    <w:name w:val="xl99"/>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Cs w:val="24"/>
    </w:rPr>
  </w:style>
  <w:style w:type="paragraph" w:customStyle="1" w:styleId="xl100">
    <w:name w:val="xl100"/>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Cs w:val="24"/>
    </w:rPr>
  </w:style>
  <w:style w:type="paragraph" w:customStyle="1" w:styleId="xl101">
    <w:name w:val="xl101"/>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Cs w:val="24"/>
    </w:rPr>
  </w:style>
  <w:style w:type="paragraph" w:customStyle="1" w:styleId="xl102">
    <w:name w:val="xl10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Cs w:val="24"/>
    </w:rPr>
  </w:style>
  <w:style w:type="paragraph" w:customStyle="1" w:styleId="xl103">
    <w:name w:val="xl103"/>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104">
    <w:name w:val="xl104"/>
    <w:basedOn w:val="Normal"/>
    <w:rsid w:val="002F70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FF0000"/>
      <w:szCs w:val="24"/>
    </w:rPr>
  </w:style>
  <w:style w:type="paragraph" w:customStyle="1" w:styleId="xl105">
    <w:name w:val="xl105"/>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106">
    <w:name w:val="xl106"/>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Cs w:val="24"/>
    </w:rPr>
  </w:style>
  <w:style w:type="paragraph" w:customStyle="1" w:styleId="xl107">
    <w:name w:val="xl10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Cs w:val="24"/>
      <w:u w:val="single"/>
    </w:rPr>
  </w:style>
  <w:style w:type="paragraph" w:customStyle="1" w:styleId="xl108">
    <w:name w:val="xl10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u w:val="single"/>
    </w:rPr>
  </w:style>
  <w:style w:type="paragraph" w:customStyle="1" w:styleId="xl109">
    <w:name w:val="xl109"/>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Cs w:val="24"/>
    </w:rPr>
  </w:style>
  <w:style w:type="paragraph" w:customStyle="1" w:styleId="xl110">
    <w:name w:val="xl110"/>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Cs w:val="24"/>
    </w:rPr>
  </w:style>
  <w:style w:type="paragraph" w:customStyle="1" w:styleId="xl111">
    <w:name w:val="xl111"/>
    <w:basedOn w:val="Normal"/>
    <w:rsid w:val="002F706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Cs w:val="24"/>
    </w:rPr>
  </w:style>
  <w:style w:type="paragraph" w:customStyle="1" w:styleId="xl112">
    <w:name w:val="xl11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Cs w:val="24"/>
    </w:rPr>
  </w:style>
  <w:style w:type="paragraph" w:customStyle="1" w:styleId="xl113">
    <w:name w:val="xl113"/>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Cs w:val="24"/>
    </w:rPr>
  </w:style>
  <w:style w:type="paragraph" w:customStyle="1" w:styleId="xl114">
    <w:name w:val="xl11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color w:val="FF0000"/>
      <w:szCs w:val="24"/>
    </w:rPr>
  </w:style>
  <w:style w:type="paragraph" w:customStyle="1" w:styleId="xl115">
    <w:name w:val="xl115"/>
    <w:basedOn w:val="Normal"/>
    <w:rsid w:val="002F7061"/>
    <w:pPr>
      <w:spacing w:before="100" w:beforeAutospacing="1" w:after="100" w:afterAutospacing="1"/>
    </w:pPr>
    <w:rPr>
      <w:rFonts w:ascii="Arial" w:eastAsia="Times New Roman" w:hAnsi="Arial" w:cs="Arial"/>
      <w:color w:val="FF0000"/>
      <w:szCs w:val="24"/>
    </w:rPr>
  </w:style>
  <w:style w:type="paragraph" w:customStyle="1" w:styleId="xl116">
    <w:name w:val="xl116"/>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Cs w:val="24"/>
    </w:rPr>
  </w:style>
  <w:style w:type="paragraph" w:customStyle="1" w:styleId="xl117">
    <w:name w:val="xl11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18">
    <w:name w:val="xl11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Cs w:val="24"/>
    </w:rPr>
  </w:style>
  <w:style w:type="paragraph" w:customStyle="1" w:styleId="xl119">
    <w:name w:val="xl119"/>
    <w:basedOn w:val="Normal"/>
    <w:rsid w:val="002F706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Cs w:val="24"/>
    </w:rPr>
  </w:style>
  <w:style w:type="paragraph" w:customStyle="1" w:styleId="xl120">
    <w:name w:val="xl120"/>
    <w:basedOn w:val="Normal"/>
    <w:rsid w:val="002F7061"/>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121">
    <w:name w:val="xl121"/>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Cs w:val="24"/>
    </w:rPr>
  </w:style>
  <w:style w:type="paragraph" w:customStyle="1" w:styleId="xl122">
    <w:name w:val="xl122"/>
    <w:basedOn w:val="Normal"/>
    <w:rsid w:val="002F7061"/>
    <w:pPr>
      <w:pBdr>
        <w:top w:val="single" w:sz="4" w:space="0" w:color="auto"/>
        <w:left w:val="single" w:sz="4" w:space="0" w:color="auto"/>
        <w:bottom w:val="single" w:sz="4" w:space="0" w:color="auto"/>
      </w:pBdr>
      <w:spacing w:before="100" w:beforeAutospacing="1" w:after="100" w:afterAutospacing="1"/>
    </w:pPr>
    <w:rPr>
      <w:rFonts w:eastAsia="Times New Roman"/>
      <w:b/>
      <w:bCs/>
      <w:szCs w:val="24"/>
    </w:rPr>
  </w:style>
  <w:style w:type="paragraph" w:customStyle="1" w:styleId="xl123">
    <w:name w:val="xl123"/>
    <w:basedOn w:val="Normal"/>
    <w:rsid w:val="002F7061"/>
    <w:pPr>
      <w:pBdr>
        <w:top w:val="single" w:sz="4" w:space="0" w:color="auto"/>
        <w:bottom w:val="single" w:sz="4" w:space="0" w:color="auto"/>
        <w:right w:val="single" w:sz="4" w:space="0" w:color="auto"/>
      </w:pBdr>
      <w:spacing w:before="100" w:beforeAutospacing="1" w:after="100" w:afterAutospacing="1"/>
    </w:pPr>
    <w:rPr>
      <w:rFonts w:eastAsia="Times New Roman"/>
      <w:b/>
      <w:bCs/>
      <w:szCs w:val="24"/>
    </w:rPr>
  </w:style>
  <w:style w:type="paragraph" w:customStyle="1" w:styleId="xl124">
    <w:name w:val="xl124"/>
    <w:basedOn w:val="Normal"/>
    <w:rsid w:val="002F7061"/>
    <w:pPr>
      <w:pBdr>
        <w:bottom w:val="single" w:sz="4" w:space="0" w:color="auto"/>
      </w:pBdr>
      <w:spacing w:before="100" w:beforeAutospacing="1" w:after="100" w:afterAutospacing="1"/>
      <w:jc w:val="center"/>
    </w:pPr>
    <w:rPr>
      <w:rFonts w:eastAsia="Times New Roman"/>
      <w:b/>
      <w:bCs/>
      <w:color w:val="000000"/>
      <w:szCs w:val="24"/>
    </w:rPr>
  </w:style>
  <w:style w:type="paragraph" w:customStyle="1" w:styleId="xl125">
    <w:name w:val="xl125"/>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Cs w:val="24"/>
    </w:rPr>
  </w:style>
  <w:style w:type="paragraph" w:customStyle="1" w:styleId="xl126">
    <w:name w:val="xl126"/>
    <w:basedOn w:val="Normal"/>
    <w:rsid w:val="002F7061"/>
    <w:pPr>
      <w:pBdr>
        <w:left w:val="single" w:sz="4" w:space="0" w:color="auto"/>
        <w:right w:val="single" w:sz="4" w:space="0" w:color="auto"/>
      </w:pBdr>
      <w:spacing w:before="100" w:beforeAutospacing="1" w:after="100" w:afterAutospacing="1"/>
      <w:jc w:val="center"/>
      <w:textAlignment w:val="center"/>
    </w:pPr>
    <w:rPr>
      <w:rFonts w:eastAsia="Times New Roman"/>
      <w:color w:val="000000"/>
      <w:szCs w:val="24"/>
    </w:rPr>
  </w:style>
  <w:style w:type="paragraph" w:customStyle="1" w:styleId="xl127">
    <w:name w:val="xl127"/>
    <w:basedOn w:val="Normal"/>
    <w:rsid w:val="002F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rPr>
  </w:style>
  <w:style w:type="paragraph" w:customStyle="1" w:styleId="xl128">
    <w:name w:val="xl128"/>
    <w:basedOn w:val="Normal"/>
    <w:rsid w:val="002F706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Cs w:val="24"/>
    </w:rPr>
  </w:style>
  <w:style w:type="paragraph" w:customStyle="1" w:styleId="xl129">
    <w:name w:val="xl129"/>
    <w:basedOn w:val="Normal"/>
    <w:rsid w:val="002F7061"/>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130">
    <w:name w:val="xl130"/>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Cs w:val="24"/>
    </w:rPr>
  </w:style>
  <w:style w:type="paragraph" w:customStyle="1" w:styleId="xl131">
    <w:name w:val="xl131"/>
    <w:basedOn w:val="Normal"/>
    <w:rsid w:val="002F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rPr>
  </w:style>
  <w:style w:type="paragraph" w:customStyle="1" w:styleId="xl132">
    <w:name w:val="xl132"/>
    <w:basedOn w:val="Normal"/>
    <w:rsid w:val="002F706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Cs w:val="24"/>
    </w:rPr>
  </w:style>
  <w:style w:type="paragraph" w:customStyle="1" w:styleId="xl133">
    <w:name w:val="xl133"/>
    <w:basedOn w:val="Normal"/>
    <w:rsid w:val="002F7061"/>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134">
    <w:name w:val="xl13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Cs w:val="24"/>
    </w:rPr>
  </w:style>
  <w:style w:type="paragraph" w:customStyle="1" w:styleId="xl135">
    <w:name w:val="xl135"/>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36">
    <w:name w:val="xl136"/>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37">
    <w:name w:val="xl13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138">
    <w:name w:val="xl138"/>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2"/>
    </w:rPr>
  </w:style>
  <w:style w:type="paragraph" w:customStyle="1" w:styleId="xl139">
    <w:name w:val="xl139"/>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40">
    <w:name w:val="xl140"/>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41">
    <w:name w:val="xl141"/>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42">
    <w:name w:val="xl142"/>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43">
    <w:name w:val="xl143"/>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44">
    <w:name w:val="xl144"/>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45">
    <w:name w:val="xl145"/>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color w:val="000000"/>
      <w:sz w:val="22"/>
    </w:rPr>
  </w:style>
  <w:style w:type="paragraph" w:customStyle="1" w:styleId="xl146">
    <w:name w:val="xl146"/>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47">
    <w:name w:val="xl147"/>
    <w:basedOn w:val="Normal"/>
    <w:rsid w:val="002F7061"/>
    <w:pPr>
      <w:pBdr>
        <w:top w:val="single" w:sz="4" w:space="0" w:color="auto"/>
        <w:left w:val="single" w:sz="4" w:space="0" w:color="auto"/>
        <w:bottom w:val="single" w:sz="4" w:space="0" w:color="auto"/>
      </w:pBdr>
      <w:spacing w:before="100" w:beforeAutospacing="1" w:after="100" w:afterAutospacing="1"/>
    </w:pPr>
    <w:rPr>
      <w:rFonts w:eastAsia="Times New Roman"/>
      <w:b/>
      <w:bCs/>
      <w:i/>
      <w:iCs/>
      <w:color w:val="000000"/>
      <w:sz w:val="22"/>
    </w:rPr>
  </w:style>
  <w:style w:type="paragraph" w:customStyle="1" w:styleId="xl148">
    <w:name w:val="xl14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149">
    <w:name w:val="xl149"/>
    <w:basedOn w:val="Normal"/>
    <w:rsid w:val="002F7061"/>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2"/>
    </w:rPr>
  </w:style>
  <w:style w:type="paragraph" w:customStyle="1" w:styleId="xl150">
    <w:name w:val="xl150"/>
    <w:basedOn w:val="Normal"/>
    <w:rsid w:val="002F7061"/>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2"/>
    </w:rPr>
  </w:style>
  <w:style w:type="paragraph" w:customStyle="1" w:styleId="xl151">
    <w:name w:val="xl151"/>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rPr>
  </w:style>
  <w:style w:type="paragraph" w:customStyle="1" w:styleId="xl152">
    <w:name w:val="xl152"/>
    <w:basedOn w:val="Normal"/>
    <w:rsid w:val="002F7061"/>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2"/>
    </w:rPr>
  </w:style>
  <w:style w:type="paragraph" w:customStyle="1" w:styleId="xl153">
    <w:name w:val="xl153"/>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2"/>
    </w:rPr>
  </w:style>
  <w:style w:type="paragraph" w:customStyle="1" w:styleId="xl154">
    <w:name w:val="xl15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2"/>
    </w:rPr>
  </w:style>
  <w:style w:type="paragraph" w:customStyle="1" w:styleId="xl155">
    <w:name w:val="xl155"/>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156">
    <w:name w:val="xl156"/>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157">
    <w:name w:val="xl157"/>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rPr>
  </w:style>
  <w:style w:type="paragraph" w:customStyle="1" w:styleId="xl158">
    <w:name w:val="xl158"/>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rPr>
  </w:style>
  <w:style w:type="paragraph" w:customStyle="1" w:styleId="xl159">
    <w:name w:val="xl159"/>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60">
    <w:name w:val="xl160"/>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61">
    <w:name w:val="xl161"/>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62">
    <w:name w:val="xl162"/>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63">
    <w:name w:val="xl163"/>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64">
    <w:name w:val="xl164"/>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65">
    <w:name w:val="xl165"/>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66">
    <w:name w:val="xl166"/>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color w:val="000000"/>
      <w:sz w:val="22"/>
    </w:rPr>
  </w:style>
  <w:style w:type="paragraph" w:customStyle="1" w:styleId="xl167">
    <w:name w:val="xl167"/>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68">
    <w:name w:val="xl168"/>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rPr>
  </w:style>
  <w:style w:type="paragraph" w:customStyle="1" w:styleId="xl169">
    <w:name w:val="xl169"/>
    <w:basedOn w:val="Normal"/>
    <w:rsid w:val="002F7061"/>
    <w:pPr>
      <w:spacing w:before="100" w:beforeAutospacing="1" w:after="100" w:afterAutospacing="1"/>
    </w:pPr>
    <w:rPr>
      <w:rFonts w:ascii="Arial" w:eastAsia="Times New Roman" w:hAnsi="Arial" w:cs="Arial"/>
      <w:color w:val="000000"/>
      <w:sz w:val="22"/>
    </w:rPr>
  </w:style>
  <w:style w:type="paragraph" w:customStyle="1" w:styleId="xl170">
    <w:name w:val="xl170"/>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2"/>
    </w:rPr>
  </w:style>
  <w:style w:type="paragraph" w:customStyle="1" w:styleId="xl171">
    <w:name w:val="xl171"/>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72">
    <w:name w:val="xl17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2"/>
    </w:rPr>
  </w:style>
  <w:style w:type="paragraph" w:customStyle="1" w:styleId="xl173">
    <w:name w:val="xl173"/>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74">
    <w:name w:val="xl174"/>
    <w:basedOn w:val="Normal"/>
    <w:rsid w:val="002F7061"/>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2"/>
    </w:rPr>
  </w:style>
  <w:style w:type="paragraph" w:customStyle="1" w:styleId="xl175">
    <w:name w:val="xl175"/>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color w:val="000000"/>
      <w:sz w:val="22"/>
    </w:rPr>
  </w:style>
  <w:style w:type="paragraph" w:customStyle="1" w:styleId="xl176">
    <w:name w:val="xl176"/>
    <w:basedOn w:val="Normal"/>
    <w:rsid w:val="002F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77">
    <w:name w:val="xl17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78">
    <w:name w:val="xl17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179">
    <w:name w:val="xl179"/>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color w:val="000000"/>
      <w:sz w:val="22"/>
    </w:rPr>
  </w:style>
  <w:style w:type="paragraph" w:customStyle="1" w:styleId="xl180">
    <w:name w:val="xl180"/>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181">
    <w:name w:val="xl181"/>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2"/>
    </w:rPr>
  </w:style>
  <w:style w:type="paragraph" w:customStyle="1" w:styleId="xl182">
    <w:name w:val="xl18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2"/>
    </w:rPr>
  </w:style>
  <w:style w:type="paragraph" w:customStyle="1" w:styleId="xl183">
    <w:name w:val="xl183"/>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184">
    <w:name w:val="xl18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185">
    <w:name w:val="xl185"/>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86">
    <w:name w:val="xl186"/>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2"/>
    </w:rPr>
  </w:style>
  <w:style w:type="paragraph" w:customStyle="1" w:styleId="xl187">
    <w:name w:val="xl187"/>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color w:val="000000"/>
      <w:sz w:val="22"/>
    </w:rPr>
  </w:style>
  <w:style w:type="paragraph" w:customStyle="1" w:styleId="xl188">
    <w:name w:val="xl188"/>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color w:val="000000"/>
      <w:sz w:val="22"/>
    </w:rPr>
  </w:style>
  <w:style w:type="paragraph" w:customStyle="1" w:styleId="xl189">
    <w:name w:val="xl189"/>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2"/>
    </w:rPr>
  </w:style>
  <w:style w:type="paragraph" w:customStyle="1" w:styleId="xl190">
    <w:name w:val="xl190"/>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rPr>
  </w:style>
  <w:style w:type="paragraph" w:customStyle="1" w:styleId="xl191">
    <w:name w:val="xl191"/>
    <w:basedOn w:val="Normal"/>
    <w:rsid w:val="002F7061"/>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rPr>
  </w:style>
  <w:style w:type="paragraph" w:customStyle="1" w:styleId="xl192">
    <w:name w:val="xl19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rPr>
  </w:style>
  <w:style w:type="paragraph" w:customStyle="1" w:styleId="xl193">
    <w:name w:val="xl193"/>
    <w:basedOn w:val="Normal"/>
    <w:rsid w:val="002F7061"/>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rPr>
  </w:style>
  <w:style w:type="paragraph" w:customStyle="1" w:styleId="xl194">
    <w:name w:val="xl19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2"/>
    </w:rPr>
  </w:style>
  <w:style w:type="paragraph" w:customStyle="1" w:styleId="xl195">
    <w:name w:val="xl195"/>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2"/>
    </w:rPr>
  </w:style>
  <w:style w:type="paragraph" w:customStyle="1" w:styleId="xl196">
    <w:name w:val="xl196"/>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197">
    <w:name w:val="xl197"/>
    <w:basedOn w:val="Normal"/>
    <w:rsid w:val="002F7061"/>
    <w:pPr>
      <w:spacing w:before="100" w:beforeAutospacing="1" w:after="100" w:afterAutospacing="1"/>
    </w:pPr>
    <w:rPr>
      <w:rFonts w:ascii="Arial" w:eastAsia="Times New Roman" w:hAnsi="Arial" w:cs="Arial"/>
      <w:color w:val="000000"/>
      <w:szCs w:val="24"/>
    </w:rPr>
  </w:style>
  <w:style w:type="paragraph" w:customStyle="1" w:styleId="xl198">
    <w:name w:val="xl198"/>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nTime" w:eastAsia="Times New Roman" w:hAnsi=".VnTime"/>
      <w:color w:val="000000"/>
      <w:sz w:val="22"/>
    </w:rPr>
  </w:style>
  <w:style w:type="paragraph" w:customStyle="1" w:styleId="xl199">
    <w:name w:val="xl199"/>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2"/>
    </w:rPr>
  </w:style>
  <w:style w:type="paragraph" w:customStyle="1" w:styleId="xl200">
    <w:name w:val="xl200"/>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2"/>
    </w:rPr>
  </w:style>
  <w:style w:type="paragraph" w:customStyle="1" w:styleId="xl201">
    <w:name w:val="xl201"/>
    <w:basedOn w:val="Normal"/>
    <w:rsid w:val="002F7061"/>
    <w:pPr>
      <w:spacing w:before="100" w:beforeAutospacing="1" w:after="100" w:afterAutospacing="1"/>
    </w:pPr>
    <w:rPr>
      <w:rFonts w:eastAsia="Times New Roman"/>
      <w:i/>
      <w:iCs/>
      <w:color w:val="000000"/>
      <w:szCs w:val="24"/>
    </w:rPr>
  </w:style>
  <w:style w:type="paragraph" w:customStyle="1" w:styleId="xl202">
    <w:name w:val="xl202"/>
    <w:basedOn w:val="Normal"/>
    <w:rsid w:val="002F7061"/>
    <w:pPr>
      <w:spacing w:before="100" w:beforeAutospacing="1" w:after="100" w:afterAutospacing="1"/>
    </w:pPr>
    <w:rPr>
      <w:rFonts w:eastAsia="Times New Roman"/>
      <w:i/>
      <w:iCs/>
      <w:color w:val="000000"/>
      <w:szCs w:val="24"/>
    </w:rPr>
  </w:style>
  <w:style w:type="paragraph" w:customStyle="1" w:styleId="xl203">
    <w:name w:val="xl203"/>
    <w:basedOn w:val="Normal"/>
    <w:rsid w:val="002F7061"/>
    <w:pPr>
      <w:shd w:val="clear" w:color="000000" w:fill="FFFFFF"/>
      <w:spacing w:before="100" w:beforeAutospacing="1" w:after="100" w:afterAutospacing="1"/>
    </w:pPr>
    <w:rPr>
      <w:rFonts w:eastAsia="Times New Roman"/>
      <w:i/>
      <w:iCs/>
      <w:color w:val="FF0000"/>
      <w:szCs w:val="24"/>
    </w:rPr>
  </w:style>
  <w:style w:type="paragraph" w:customStyle="1" w:styleId="xl204">
    <w:name w:val="xl20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205">
    <w:name w:val="xl205"/>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Cs w:val="24"/>
    </w:rPr>
  </w:style>
  <w:style w:type="paragraph" w:customStyle="1" w:styleId="xl206">
    <w:name w:val="xl206"/>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207">
    <w:name w:val="xl207"/>
    <w:basedOn w:val="Normal"/>
    <w:rsid w:val="002F7061"/>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208">
    <w:name w:val="xl208"/>
    <w:basedOn w:val="Normal"/>
    <w:rsid w:val="002F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209">
    <w:name w:val="xl209"/>
    <w:basedOn w:val="Normal"/>
    <w:rsid w:val="002F706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0">
    <w:name w:val="xl210"/>
    <w:basedOn w:val="Normal"/>
    <w:rsid w:val="002F706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1">
    <w:name w:val="xl211"/>
    <w:basedOn w:val="Normal"/>
    <w:rsid w:val="002F7061"/>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000000"/>
      <w:sz w:val="22"/>
    </w:rPr>
  </w:style>
  <w:style w:type="paragraph" w:customStyle="1" w:styleId="xl212">
    <w:name w:val="xl212"/>
    <w:basedOn w:val="Normal"/>
    <w:rsid w:val="002F7061"/>
    <w:pPr>
      <w:pBdr>
        <w:left w:val="single" w:sz="4" w:space="0" w:color="auto"/>
        <w:right w:val="single" w:sz="4" w:space="0" w:color="auto"/>
      </w:pBdr>
      <w:spacing w:before="100" w:beforeAutospacing="1" w:after="100" w:afterAutospacing="1"/>
      <w:jc w:val="center"/>
    </w:pPr>
    <w:rPr>
      <w:rFonts w:ascii="Arial" w:eastAsia="Times New Roman" w:hAnsi="Arial" w:cs="Arial"/>
      <w:color w:val="000000"/>
      <w:sz w:val="22"/>
    </w:rPr>
  </w:style>
  <w:style w:type="paragraph" w:customStyle="1" w:styleId="xl213">
    <w:name w:val="xl213"/>
    <w:basedOn w:val="Normal"/>
    <w:rsid w:val="002F7061"/>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2"/>
    </w:rPr>
  </w:style>
  <w:style w:type="paragraph" w:customStyle="1" w:styleId="xl214">
    <w:name w:val="xl214"/>
    <w:basedOn w:val="Normal"/>
    <w:rsid w:val="002F706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5">
    <w:name w:val="xl215"/>
    <w:basedOn w:val="Normal"/>
    <w:rsid w:val="002F706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6">
    <w:name w:val="xl216"/>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7">
    <w:name w:val="xl217"/>
    <w:basedOn w:val="Normal"/>
    <w:rsid w:val="002F706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8">
    <w:name w:val="xl218"/>
    <w:basedOn w:val="Normal"/>
    <w:rsid w:val="002F706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9">
    <w:name w:val="xl219"/>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220">
    <w:name w:val="xl220"/>
    <w:basedOn w:val="Normal"/>
    <w:rsid w:val="002F7061"/>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221">
    <w:name w:val="xl221"/>
    <w:basedOn w:val="Normal"/>
    <w:rsid w:val="002F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222">
    <w:name w:val="xl222"/>
    <w:basedOn w:val="Normal"/>
    <w:rsid w:val="002F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223">
    <w:name w:val="xl223"/>
    <w:basedOn w:val="Normal"/>
    <w:rsid w:val="002F706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224">
    <w:name w:val="xl224"/>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225">
    <w:name w:val="xl225"/>
    <w:basedOn w:val="Normal"/>
    <w:rsid w:val="002F706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226">
    <w:name w:val="xl226"/>
    <w:basedOn w:val="Normal"/>
    <w:rsid w:val="002F706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 w:val="22"/>
    </w:rPr>
  </w:style>
  <w:style w:type="paragraph" w:customStyle="1" w:styleId="xl227">
    <w:name w:val="xl227"/>
    <w:basedOn w:val="Normal"/>
    <w:rsid w:val="002F7061"/>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228">
    <w:name w:val="xl228"/>
    <w:basedOn w:val="Normal"/>
    <w:rsid w:val="002F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229">
    <w:name w:val="xl229"/>
    <w:basedOn w:val="Normal"/>
    <w:rsid w:val="002F706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230">
    <w:name w:val="xl230"/>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231">
    <w:name w:val="xl231"/>
    <w:basedOn w:val="Normal"/>
    <w:rsid w:val="002F706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232">
    <w:name w:val="xl23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rPr>
  </w:style>
  <w:style w:type="paragraph" w:customStyle="1" w:styleId="xl233">
    <w:name w:val="xl233"/>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2"/>
    </w:rPr>
  </w:style>
  <w:style w:type="paragraph" w:customStyle="1" w:styleId="xl234">
    <w:name w:val="xl234"/>
    <w:basedOn w:val="Normal"/>
    <w:rsid w:val="002F7061"/>
    <w:pPr>
      <w:pBdr>
        <w:left w:val="single" w:sz="4" w:space="0" w:color="auto"/>
        <w:right w:val="single" w:sz="4" w:space="0" w:color="auto"/>
      </w:pBdr>
      <w:spacing w:before="100" w:beforeAutospacing="1" w:after="100" w:afterAutospacing="1"/>
      <w:jc w:val="center"/>
      <w:textAlignment w:val="center"/>
    </w:pPr>
    <w:rPr>
      <w:rFonts w:eastAsia="Times New Roman"/>
      <w:b/>
      <w:bCs/>
      <w:sz w:val="22"/>
    </w:rPr>
  </w:style>
  <w:style w:type="paragraph" w:customStyle="1" w:styleId="xl235">
    <w:name w:val="xl235"/>
    <w:basedOn w:val="Normal"/>
    <w:rsid w:val="002F706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6"/>
      <w:szCs w:val="26"/>
    </w:rPr>
  </w:style>
  <w:style w:type="paragraph" w:customStyle="1" w:styleId="xl236">
    <w:name w:val="xl236"/>
    <w:basedOn w:val="Normal"/>
    <w:rsid w:val="002F7061"/>
    <w:pPr>
      <w:pBdr>
        <w:left w:val="single" w:sz="4" w:space="0" w:color="auto"/>
        <w:right w:val="single" w:sz="4" w:space="0" w:color="auto"/>
      </w:pBdr>
      <w:spacing w:before="100" w:beforeAutospacing="1" w:after="100" w:afterAutospacing="1"/>
      <w:textAlignment w:val="center"/>
    </w:pPr>
    <w:rPr>
      <w:rFonts w:eastAsia="Times New Roman"/>
      <w:b/>
      <w:bCs/>
      <w:sz w:val="26"/>
      <w:szCs w:val="26"/>
    </w:rPr>
  </w:style>
  <w:style w:type="paragraph" w:customStyle="1" w:styleId="xl237">
    <w:name w:val="xl237"/>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238">
    <w:name w:val="xl238"/>
    <w:basedOn w:val="Normal"/>
    <w:rsid w:val="002F7061"/>
    <w:pPr>
      <w:pBdr>
        <w:left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239">
    <w:name w:val="xl239"/>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2"/>
    </w:rPr>
  </w:style>
  <w:style w:type="paragraph" w:customStyle="1" w:styleId="xl240">
    <w:name w:val="xl240"/>
    <w:basedOn w:val="Normal"/>
    <w:rsid w:val="002F7061"/>
    <w:pPr>
      <w:pBdr>
        <w:left w:val="single" w:sz="4" w:space="0" w:color="auto"/>
        <w:right w:val="single" w:sz="4" w:space="0" w:color="auto"/>
      </w:pBdr>
      <w:spacing w:before="100" w:beforeAutospacing="1" w:after="100" w:afterAutospacing="1"/>
      <w:jc w:val="center"/>
      <w:textAlignment w:val="center"/>
    </w:pPr>
    <w:rPr>
      <w:rFonts w:eastAsia="Times New Roman"/>
      <w:b/>
      <w:bCs/>
      <w:sz w:val="22"/>
    </w:rPr>
  </w:style>
  <w:style w:type="paragraph" w:customStyle="1" w:styleId="xl241">
    <w:name w:val="xl241"/>
    <w:basedOn w:val="Normal"/>
    <w:rsid w:val="002F706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 w:val="22"/>
    </w:rPr>
  </w:style>
  <w:style w:type="paragraph" w:customStyle="1" w:styleId="xl242">
    <w:name w:val="xl242"/>
    <w:basedOn w:val="Normal"/>
    <w:rsid w:val="002F7061"/>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243">
    <w:name w:val="xl243"/>
    <w:basedOn w:val="Normal"/>
    <w:rsid w:val="002F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244">
    <w:name w:val="xl244"/>
    <w:basedOn w:val="Normal"/>
    <w:rsid w:val="002F706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245">
    <w:name w:val="xl245"/>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246">
    <w:name w:val="xl246"/>
    <w:basedOn w:val="Normal"/>
    <w:rsid w:val="002F706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247">
    <w:name w:val="xl24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248">
    <w:name w:val="xl24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4"/>
    </w:rPr>
  </w:style>
  <w:style w:type="paragraph" w:customStyle="1" w:styleId="xl249">
    <w:name w:val="xl249"/>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sz w:val="22"/>
    </w:rPr>
  </w:style>
  <w:style w:type="paragraph" w:customStyle="1" w:styleId="xl250">
    <w:name w:val="xl250"/>
    <w:basedOn w:val="Normal"/>
    <w:rsid w:val="002F7061"/>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sz w:val="22"/>
    </w:rPr>
  </w:style>
  <w:style w:type="paragraph" w:customStyle="1" w:styleId="xl251">
    <w:name w:val="xl251"/>
    <w:basedOn w:val="Normal"/>
    <w:rsid w:val="002F706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2"/>
    </w:rPr>
  </w:style>
  <w:style w:type="paragraph" w:customStyle="1" w:styleId="xl252">
    <w:name w:val="xl252"/>
    <w:basedOn w:val="Normal"/>
    <w:rsid w:val="002F7061"/>
    <w:pPr>
      <w:pBdr>
        <w:top w:val="single" w:sz="4" w:space="0" w:color="auto"/>
        <w:bottom w:val="single" w:sz="4" w:space="0" w:color="auto"/>
      </w:pBdr>
      <w:spacing w:before="100" w:beforeAutospacing="1" w:after="100" w:afterAutospacing="1"/>
      <w:textAlignment w:val="center"/>
    </w:pPr>
    <w:rPr>
      <w:rFonts w:eastAsia="Times New Roman"/>
      <w:b/>
      <w:bCs/>
      <w:color w:val="000000"/>
      <w:sz w:val="22"/>
    </w:rPr>
  </w:style>
  <w:style w:type="character" w:customStyle="1" w:styleId="fontstyle01">
    <w:name w:val="fontstyle01"/>
    <w:rsid w:val="00ED2F84"/>
    <w:rPr>
      <w:rFonts w:ascii="Times New Roman" w:hAnsi="Times New Roman" w:cs="Times New Roman" w:hint="default"/>
      <w:b w:val="0"/>
      <w:bCs w:val="0"/>
      <w:i w:val="0"/>
      <w:iCs w:val="0"/>
      <w:color w:val="000000"/>
      <w:sz w:val="26"/>
      <w:szCs w:val="26"/>
    </w:rPr>
  </w:style>
  <w:style w:type="character" w:customStyle="1" w:styleId="fontstyle21">
    <w:name w:val="fontstyle21"/>
    <w:rsid w:val="00ED2F84"/>
    <w:rPr>
      <w:rFonts w:ascii="Times New Roman" w:hAnsi="Times New Roman" w:cs="Times New Roman" w:hint="default"/>
      <w:b w:val="0"/>
      <w:bCs w:val="0"/>
      <w:i/>
      <w:iCs/>
      <w:color w:val="000000"/>
      <w:sz w:val="26"/>
      <w:szCs w:val="26"/>
    </w:rPr>
  </w:style>
  <w:style w:type="character" w:styleId="Strong">
    <w:name w:val="Strong"/>
    <w:qFormat/>
    <w:rsid w:val="00ED2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49"/>
    <w:rPr>
      <w:rFonts w:ascii="Times New Roman" w:hAnsi="Times New Roman"/>
      <w:sz w:val="24"/>
      <w:szCs w:val="22"/>
    </w:rPr>
  </w:style>
  <w:style w:type="paragraph" w:styleId="Heading1">
    <w:name w:val="heading 1"/>
    <w:aliases w:val="m1,Muc2so"/>
    <w:basedOn w:val="Normal"/>
    <w:next w:val="Normal"/>
    <w:link w:val="Heading1Char"/>
    <w:uiPriority w:val="99"/>
    <w:qFormat/>
    <w:rsid w:val="00DF4C7C"/>
    <w:pPr>
      <w:keepNext/>
      <w:jc w:val="center"/>
      <w:outlineLvl w:val="0"/>
    </w:pPr>
    <w:rPr>
      <w:rFonts w:ascii=".VnRevueH" w:eastAsia="Times New Roman" w:hAnsi=".VnRevueH"/>
      <w:bCs/>
      <w:sz w:val="32"/>
      <w:szCs w:val="24"/>
    </w:rPr>
  </w:style>
  <w:style w:type="paragraph" w:styleId="Heading2">
    <w:name w:val="heading 2"/>
    <w:basedOn w:val="Normal"/>
    <w:next w:val="Normal"/>
    <w:link w:val="Heading2Char"/>
    <w:uiPriority w:val="1"/>
    <w:qFormat/>
    <w:rsid w:val="0076271F"/>
    <w:pPr>
      <w:keepNext/>
      <w:jc w:val="both"/>
      <w:outlineLvl w:val="1"/>
    </w:pPr>
    <w:rPr>
      <w:rFonts w:eastAsia="Malgun Gothic"/>
      <w:i/>
      <w:sz w:val="28"/>
      <w:szCs w:val="20"/>
    </w:rPr>
  </w:style>
  <w:style w:type="paragraph" w:styleId="Heading3">
    <w:name w:val="heading 3"/>
    <w:basedOn w:val="Normal"/>
    <w:next w:val="Normal"/>
    <w:link w:val="Heading3Char"/>
    <w:uiPriority w:val="1"/>
    <w:qFormat/>
    <w:rsid w:val="0076271F"/>
    <w:pPr>
      <w:keepNext/>
      <w:jc w:val="both"/>
      <w:outlineLvl w:val="2"/>
    </w:pPr>
    <w:rPr>
      <w:rFonts w:eastAsia="Malgun Gothic"/>
      <w:b/>
      <w:sz w:val="28"/>
      <w:szCs w:val="20"/>
    </w:rPr>
  </w:style>
  <w:style w:type="paragraph" w:styleId="Heading4">
    <w:name w:val="heading 4"/>
    <w:basedOn w:val="Normal"/>
    <w:next w:val="Normal"/>
    <w:link w:val="Heading4Char"/>
    <w:uiPriority w:val="9"/>
    <w:qFormat/>
    <w:rsid w:val="0076271F"/>
    <w:pPr>
      <w:keepNext/>
      <w:jc w:val="both"/>
      <w:outlineLvl w:val="3"/>
    </w:pPr>
    <w:rPr>
      <w:rFonts w:ascii=".VnTime" w:eastAsia="Malgun Gothic" w:hAnsi=".VnTime"/>
      <w:sz w:val="28"/>
      <w:szCs w:val="20"/>
    </w:rPr>
  </w:style>
  <w:style w:type="paragraph" w:styleId="Heading5">
    <w:name w:val="heading 5"/>
    <w:basedOn w:val="Normal"/>
    <w:next w:val="Normal"/>
    <w:link w:val="Heading5Char"/>
    <w:qFormat/>
    <w:rsid w:val="0076271F"/>
    <w:pPr>
      <w:keepNext/>
      <w:jc w:val="both"/>
      <w:outlineLvl w:val="4"/>
    </w:pPr>
    <w:rPr>
      <w:rFonts w:ascii=".VnTime" w:eastAsia="Malgun Gothic" w:hAnsi=".VnTime"/>
      <w:b/>
      <w:sz w:val="28"/>
      <w:szCs w:val="20"/>
    </w:rPr>
  </w:style>
  <w:style w:type="paragraph" w:styleId="Heading6">
    <w:name w:val="heading 6"/>
    <w:basedOn w:val="Normal"/>
    <w:next w:val="Normal"/>
    <w:link w:val="Heading6Char"/>
    <w:uiPriority w:val="9"/>
    <w:qFormat/>
    <w:rsid w:val="0076271F"/>
    <w:pPr>
      <w:keepNext/>
      <w:jc w:val="both"/>
      <w:outlineLvl w:val="5"/>
    </w:pPr>
    <w:rPr>
      <w:rFonts w:ascii=".VnTimeH" w:eastAsia="Malgun Gothic" w:hAnsi=".VnTimeH"/>
      <w:b/>
      <w:szCs w:val="20"/>
    </w:rPr>
  </w:style>
  <w:style w:type="paragraph" w:styleId="Heading7">
    <w:name w:val="heading 7"/>
    <w:basedOn w:val="Normal"/>
    <w:next w:val="Normal"/>
    <w:link w:val="Heading7Char"/>
    <w:uiPriority w:val="9"/>
    <w:qFormat/>
    <w:rsid w:val="0076271F"/>
    <w:pPr>
      <w:keepNext/>
      <w:jc w:val="center"/>
      <w:outlineLvl w:val="6"/>
    </w:pPr>
    <w:rPr>
      <w:rFonts w:ascii=".VnTime" w:eastAsia="Malgun Gothic" w:hAnsi=".VnTime"/>
      <w:b/>
      <w:sz w:val="28"/>
      <w:szCs w:val="20"/>
    </w:rPr>
  </w:style>
  <w:style w:type="paragraph" w:styleId="Heading8">
    <w:name w:val="heading 8"/>
    <w:basedOn w:val="Normal"/>
    <w:next w:val="Normal"/>
    <w:link w:val="Heading8Char"/>
    <w:uiPriority w:val="9"/>
    <w:qFormat/>
    <w:rsid w:val="0076271F"/>
    <w:pPr>
      <w:keepNext/>
      <w:jc w:val="center"/>
      <w:outlineLvl w:val="7"/>
    </w:pPr>
    <w:rPr>
      <w:rFonts w:ascii=".VnTime" w:eastAsia="Malgun Gothic" w:hAnsi=".VnTime"/>
      <w:b/>
      <w:sz w:val="32"/>
      <w:szCs w:val="20"/>
    </w:rPr>
  </w:style>
  <w:style w:type="paragraph" w:styleId="Heading9">
    <w:name w:val="heading 9"/>
    <w:basedOn w:val="Normal"/>
    <w:next w:val="Normal"/>
    <w:link w:val="Heading9Char"/>
    <w:uiPriority w:val="9"/>
    <w:qFormat/>
    <w:rsid w:val="0076271F"/>
    <w:pPr>
      <w:keepNext/>
      <w:jc w:val="center"/>
      <w:outlineLvl w:val="8"/>
    </w:pPr>
    <w:rPr>
      <w:rFonts w:ascii=".VnArial" w:eastAsia="Malgun Gothic" w:hAnsi=".Vn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link w:val="Heading1"/>
    <w:uiPriority w:val="99"/>
    <w:rsid w:val="00DF4C7C"/>
    <w:rPr>
      <w:rFonts w:ascii=".VnRevueH" w:eastAsia="Times New Roman" w:hAnsi=".VnRevueH"/>
      <w:bCs/>
      <w:sz w:val="32"/>
      <w:szCs w:val="24"/>
    </w:rPr>
  </w:style>
  <w:style w:type="character" w:customStyle="1" w:styleId="Heading2Char">
    <w:name w:val="Heading 2 Char"/>
    <w:link w:val="Heading2"/>
    <w:uiPriority w:val="9"/>
    <w:rsid w:val="0076271F"/>
    <w:rPr>
      <w:rFonts w:ascii="Times New Roman" w:eastAsia="Malgun Gothic" w:hAnsi="Times New Roman"/>
      <w:i/>
      <w:sz w:val="28"/>
    </w:rPr>
  </w:style>
  <w:style w:type="character" w:customStyle="1" w:styleId="Heading3Char">
    <w:name w:val="Heading 3 Char"/>
    <w:link w:val="Heading3"/>
    <w:uiPriority w:val="9"/>
    <w:rsid w:val="0076271F"/>
    <w:rPr>
      <w:rFonts w:ascii="Times New Roman" w:eastAsia="Malgun Gothic" w:hAnsi="Times New Roman"/>
      <w:b/>
      <w:sz w:val="28"/>
    </w:rPr>
  </w:style>
  <w:style w:type="character" w:customStyle="1" w:styleId="Heading4Char">
    <w:name w:val="Heading 4 Char"/>
    <w:link w:val="Heading4"/>
    <w:uiPriority w:val="9"/>
    <w:rsid w:val="0076271F"/>
    <w:rPr>
      <w:rFonts w:ascii=".VnTime" w:eastAsia="Malgun Gothic" w:hAnsi=".VnTime"/>
      <w:sz w:val="28"/>
    </w:rPr>
  </w:style>
  <w:style w:type="character" w:customStyle="1" w:styleId="Heading5Char">
    <w:name w:val="Heading 5 Char"/>
    <w:link w:val="Heading5"/>
    <w:rsid w:val="0076271F"/>
    <w:rPr>
      <w:rFonts w:ascii=".VnTime" w:eastAsia="Malgun Gothic" w:hAnsi=".VnTime"/>
      <w:b/>
      <w:sz w:val="28"/>
    </w:rPr>
  </w:style>
  <w:style w:type="character" w:customStyle="1" w:styleId="Heading6Char">
    <w:name w:val="Heading 6 Char"/>
    <w:link w:val="Heading6"/>
    <w:uiPriority w:val="9"/>
    <w:rsid w:val="0076271F"/>
    <w:rPr>
      <w:rFonts w:ascii=".VnTimeH" w:eastAsia="Malgun Gothic" w:hAnsi=".VnTimeH"/>
      <w:b/>
      <w:sz w:val="24"/>
    </w:rPr>
  </w:style>
  <w:style w:type="character" w:customStyle="1" w:styleId="Heading7Char">
    <w:name w:val="Heading 7 Char"/>
    <w:link w:val="Heading7"/>
    <w:uiPriority w:val="9"/>
    <w:rsid w:val="0076271F"/>
    <w:rPr>
      <w:rFonts w:ascii=".VnTime" w:eastAsia="Malgun Gothic" w:hAnsi=".VnTime"/>
      <w:b/>
      <w:sz w:val="28"/>
    </w:rPr>
  </w:style>
  <w:style w:type="character" w:customStyle="1" w:styleId="Heading8Char">
    <w:name w:val="Heading 8 Char"/>
    <w:link w:val="Heading8"/>
    <w:uiPriority w:val="9"/>
    <w:rsid w:val="0076271F"/>
    <w:rPr>
      <w:rFonts w:ascii=".VnTime" w:eastAsia="Malgun Gothic" w:hAnsi=".VnTime"/>
      <w:b/>
      <w:sz w:val="32"/>
    </w:rPr>
  </w:style>
  <w:style w:type="character" w:customStyle="1" w:styleId="Heading9Char">
    <w:name w:val="Heading 9 Char"/>
    <w:link w:val="Heading9"/>
    <w:uiPriority w:val="9"/>
    <w:rsid w:val="0076271F"/>
    <w:rPr>
      <w:rFonts w:ascii=".VnArial" w:eastAsia="Malgun Gothic" w:hAnsi=".VnArial"/>
      <w:b/>
      <w:color w:val="000000"/>
      <w:sz w:val="24"/>
    </w:rPr>
  </w:style>
  <w:style w:type="table" w:styleId="TableGrid">
    <w:name w:val="Table Grid"/>
    <w:basedOn w:val="TableNormal"/>
    <w:rsid w:val="005830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F2717"/>
    <w:pPr>
      <w:tabs>
        <w:tab w:val="center" w:pos="4680"/>
        <w:tab w:val="right" w:pos="9360"/>
      </w:tabs>
    </w:pPr>
    <w:rPr>
      <w:lang w:val="x-none" w:eastAsia="x-none"/>
    </w:rPr>
  </w:style>
  <w:style w:type="character" w:customStyle="1" w:styleId="HeaderChar">
    <w:name w:val="Header Char"/>
    <w:link w:val="Header"/>
    <w:rsid w:val="00EF2717"/>
    <w:rPr>
      <w:rFonts w:ascii="Times New Roman" w:hAnsi="Times New Roman"/>
      <w:sz w:val="24"/>
      <w:szCs w:val="22"/>
    </w:rPr>
  </w:style>
  <w:style w:type="paragraph" w:styleId="Footer">
    <w:name w:val="footer"/>
    <w:basedOn w:val="Normal"/>
    <w:link w:val="FooterChar"/>
    <w:uiPriority w:val="99"/>
    <w:unhideWhenUsed/>
    <w:rsid w:val="00EF2717"/>
    <w:pPr>
      <w:tabs>
        <w:tab w:val="center" w:pos="4680"/>
        <w:tab w:val="right" w:pos="9360"/>
      </w:tabs>
    </w:pPr>
    <w:rPr>
      <w:lang w:val="x-none" w:eastAsia="x-none"/>
    </w:rPr>
  </w:style>
  <w:style w:type="character" w:customStyle="1" w:styleId="FooterChar">
    <w:name w:val="Footer Char"/>
    <w:link w:val="Footer"/>
    <w:uiPriority w:val="99"/>
    <w:rsid w:val="00EF2717"/>
    <w:rPr>
      <w:rFonts w:ascii="Times New Roman" w:hAnsi="Times New Roman"/>
      <w:sz w:val="24"/>
      <w:szCs w:val="22"/>
    </w:rPr>
  </w:style>
  <w:style w:type="paragraph" w:styleId="BalloonText">
    <w:name w:val="Balloon Text"/>
    <w:basedOn w:val="Normal"/>
    <w:link w:val="BalloonTextChar"/>
    <w:unhideWhenUsed/>
    <w:rsid w:val="00B820EB"/>
    <w:rPr>
      <w:rFonts w:ascii="Tahoma" w:hAnsi="Tahoma"/>
      <w:sz w:val="16"/>
      <w:szCs w:val="16"/>
      <w:lang w:val="x-none"/>
    </w:rPr>
  </w:style>
  <w:style w:type="character" w:customStyle="1" w:styleId="BalloonTextChar">
    <w:name w:val="Balloon Text Char"/>
    <w:link w:val="BalloonText"/>
    <w:rsid w:val="00B820EB"/>
    <w:rPr>
      <w:rFonts w:ascii="Tahoma" w:hAnsi="Tahoma" w:cs="Tahoma"/>
      <w:sz w:val="16"/>
      <w:szCs w:val="16"/>
      <w:lang w:eastAsia="en-US"/>
    </w:rPr>
  </w:style>
  <w:style w:type="character" w:customStyle="1" w:styleId="hps">
    <w:name w:val="hps"/>
    <w:uiPriority w:val="99"/>
    <w:rsid w:val="00920765"/>
  </w:style>
  <w:style w:type="paragraph" w:styleId="ListParagraph">
    <w:name w:val="List Paragraph"/>
    <w:basedOn w:val="Normal"/>
    <w:uiPriority w:val="34"/>
    <w:qFormat/>
    <w:rsid w:val="00062A85"/>
    <w:pPr>
      <w:spacing w:after="200" w:line="276" w:lineRule="auto"/>
      <w:ind w:left="720"/>
      <w:contextualSpacing/>
    </w:pPr>
    <w:rPr>
      <w:rFonts w:ascii="Calibri" w:hAnsi="Calibri"/>
      <w:sz w:val="22"/>
    </w:rPr>
  </w:style>
  <w:style w:type="paragraph" w:customStyle="1" w:styleId="Default">
    <w:name w:val="Default"/>
    <w:rsid w:val="00DF4C7C"/>
    <w:pPr>
      <w:autoSpaceDE w:val="0"/>
      <w:autoSpaceDN w:val="0"/>
      <w:adjustRightInd w:val="0"/>
    </w:pPr>
    <w:rPr>
      <w:rFonts w:ascii="Times New Roman" w:eastAsia="Batang" w:hAnsi="Times New Roman"/>
      <w:color w:val="000000"/>
      <w:sz w:val="24"/>
      <w:szCs w:val="24"/>
      <w:lang w:eastAsia="ko-KR"/>
    </w:rPr>
  </w:style>
  <w:style w:type="paragraph" w:styleId="BodyText">
    <w:name w:val="Body Text"/>
    <w:basedOn w:val="Normal"/>
    <w:link w:val="BodyTextChar"/>
    <w:uiPriority w:val="1"/>
    <w:qFormat/>
    <w:rsid w:val="0076271F"/>
    <w:pPr>
      <w:jc w:val="both"/>
    </w:pPr>
    <w:rPr>
      <w:rFonts w:eastAsia="Malgun Gothic"/>
      <w:sz w:val="28"/>
      <w:szCs w:val="20"/>
    </w:rPr>
  </w:style>
  <w:style w:type="character" w:customStyle="1" w:styleId="BodyTextChar">
    <w:name w:val="Body Text Char"/>
    <w:link w:val="BodyText"/>
    <w:uiPriority w:val="99"/>
    <w:rsid w:val="0076271F"/>
    <w:rPr>
      <w:rFonts w:ascii="Times New Roman" w:eastAsia="Malgun Gothic" w:hAnsi="Times New Roman"/>
      <w:sz w:val="28"/>
    </w:rPr>
  </w:style>
  <w:style w:type="paragraph" w:styleId="BodyTextIndent">
    <w:name w:val="Body Text Indent"/>
    <w:basedOn w:val="Normal"/>
    <w:link w:val="BodyTextIndentChar"/>
    <w:rsid w:val="0076271F"/>
    <w:pPr>
      <w:ind w:left="360"/>
      <w:jc w:val="both"/>
    </w:pPr>
    <w:rPr>
      <w:rFonts w:eastAsia="Malgun Gothic"/>
      <w:sz w:val="28"/>
      <w:szCs w:val="20"/>
    </w:rPr>
  </w:style>
  <w:style w:type="character" w:customStyle="1" w:styleId="BodyTextIndentChar">
    <w:name w:val="Body Text Indent Char"/>
    <w:link w:val="BodyTextIndent"/>
    <w:rsid w:val="0076271F"/>
    <w:rPr>
      <w:rFonts w:ascii="Times New Roman" w:eastAsia="Malgun Gothic" w:hAnsi="Times New Roman"/>
      <w:sz w:val="28"/>
    </w:rPr>
  </w:style>
  <w:style w:type="paragraph" w:styleId="Title">
    <w:name w:val="Title"/>
    <w:basedOn w:val="Normal"/>
    <w:link w:val="TitleChar"/>
    <w:qFormat/>
    <w:rsid w:val="0076271F"/>
    <w:pPr>
      <w:jc w:val="center"/>
    </w:pPr>
    <w:rPr>
      <w:rFonts w:eastAsia="Malgun Gothic"/>
      <w:b/>
      <w:sz w:val="36"/>
      <w:szCs w:val="20"/>
    </w:rPr>
  </w:style>
  <w:style w:type="character" w:customStyle="1" w:styleId="TitleChar">
    <w:name w:val="Title Char"/>
    <w:link w:val="Title"/>
    <w:rsid w:val="0076271F"/>
    <w:rPr>
      <w:rFonts w:ascii="Times New Roman" w:eastAsia="Malgun Gothic" w:hAnsi="Times New Roman"/>
      <w:b/>
      <w:sz w:val="36"/>
    </w:rPr>
  </w:style>
  <w:style w:type="character" w:styleId="PageNumber">
    <w:name w:val="page number"/>
    <w:rsid w:val="0076271F"/>
  </w:style>
  <w:style w:type="paragraph" w:styleId="BodyText2">
    <w:name w:val="Body Text 2"/>
    <w:basedOn w:val="Normal"/>
    <w:link w:val="BodyText2Char"/>
    <w:rsid w:val="0076271F"/>
    <w:rPr>
      <w:rFonts w:eastAsia="Malgun Gothic"/>
      <w:b/>
      <w:i/>
      <w:sz w:val="28"/>
      <w:szCs w:val="20"/>
    </w:rPr>
  </w:style>
  <w:style w:type="character" w:customStyle="1" w:styleId="BodyText2Char">
    <w:name w:val="Body Text 2 Char"/>
    <w:link w:val="BodyText2"/>
    <w:rsid w:val="0076271F"/>
    <w:rPr>
      <w:rFonts w:ascii="Times New Roman" w:eastAsia="Malgun Gothic" w:hAnsi="Times New Roman"/>
      <w:b/>
      <w:i/>
      <w:sz w:val="28"/>
    </w:rPr>
  </w:style>
  <w:style w:type="paragraph" w:styleId="BodyText3">
    <w:name w:val="Body Text 3"/>
    <w:basedOn w:val="Normal"/>
    <w:link w:val="BodyText3Char"/>
    <w:rsid w:val="0076271F"/>
    <w:pPr>
      <w:jc w:val="center"/>
    </w:pPr>
    <w:rPr>
      <w:rFonts w:eastAsia="Malgun Gothic"/>
      <w:sz w:val="28"/>
      <w:szCs w:val="20"/>
    </w:rPr>
  </w:style>
  <w:style w:type="character" w:customStyle="1" w:styleId="BodyText3Char">
    <w:name w:val="Body Text 3 Char"/>
    <w:link w:val="BodyText3"/>
    <w:rsid w:val="0076271F"/>
    <w:rPr>
      <w:rFonts w:ascii="Times New Roman" w:eastAsia="Malgun Gothic" w:hAnsi="Times New Roman"/>
      <w:sz w:val="28"/>
    </w:rPr>
  </w:style>
  <w:style w:type="paragraph" w:styleId="Subtitle">
    <w:name w:val="Subtitle"/>
    <w:basedOn w:val="Normal"/>
    <w:link w:val="SubtitleChar"/>
    <w:qFormat/>
    <w:rsid w:val="0076271F"/>
    <w:rPr>
      <w:rFonts w:eastAsia="Malgun Gothic"/>
      <w:b/>
      <w:sz w:val="32"/>
      <w:szCs w:val="20"/>
    </w:rPr>
  </w:style>
  <w:style w:type="character" w:customStyle="1" w:styleId="SubtitleChar">
    <w:name w:val="Subtitle Char"/>
    <w:link w:val="Subtitle"/>
    <w:rsid w:val="0076271F"/>
    <w:rPr>
      <w:rFonts w:ascii="Times New Roman" w:eastAsia="Malgun Gothic" w:hAnsi="Times New Roman"/>
      <w:b/>
      <w:sz w:val="32"/>
    </w:rPr>
  </w:style>
  <w:style w:type="paragraph" w:styleId="BodyTextIndent2">
    <w:name w:val="Body Text Indent 2"/>
    <w:basedOn w:val="Normal"/>
    <w:link w:val="BodyTextIndent2Char"/>
    <w:rsid w:val="0076271F"/>
    <w:pPr>
      <w:ind w:firstLine="720"/>
      <w:jc w:val="both"/>
    </w:pPr>
    <w:rPr>
      <w:rFonts w:eastAsia="Malgun Gothic"/>
      <w:i/>
      <w:sz w:val="28"/>
      <w:szCs w:val="20"/>
    </w:rPr>
  </w:style>
  <w:style w:type="character" w:customStyle="1" w:styleId="BodyTextIndent2Char">
    <w:name w:val="Body Text Indent 2 Char"/>
    <w:link w:val="BodyTextIndent2"/>
    <w:rsid w:val="0076271F"/>
    <w:rPr>
      <w:rFonts w:ascii="Times New Roman" w:eastAsia="Malgun Gothic" w:hAnsi="Times New Roman"/>
      <w:i/>
      <w:sz w:val="28"/>
    </w:rPr>
  </w:style>
  <w:style w:type="paragraph" w:styleId="BodyTextIndent3">
    <w:name w:val="Body Text Indent 3"/>
    <w:basedOn w:val="Normal"/>
    <w:link w:val="BodyTextIndent3Char"/>
    <w:rsid w:val="0076271F"/>
    <w:pPr>
      <w:ind w:firstLine="720"/>
      <w:jc w:val="both"/>
    </w:pPr>
    <w:rPr>
      <w:rFonts w:eastAsia="Malgun Gothic"/>
      <w:sz w:val="28"/>
      <w:szCs w:val="20"/>
    </w:rPr>
  </w:style>
  <w:style w:type="character" w:customStyle="1" w:styleId="BodyTextIndent3Char">
    <w:name w:val="Body Text Indent 3 Char"/>
    <w:link w:val="BodyTextIndent3"/>
    <w:rsid w:val="0076271F"/>
    <w:rPr>
      <w:rFonts w:ascii="Times New Roman" w:eastAsia="Malgun Gothic" w:hAnsi="Times New Roman"/>
      <w:sz w:val="28"/>
    </w:rPr>
  </w:style>
  <w:style w:type="character" w:styleId="FootnoteReference">
    <w:name w:val="footnote reference"/>
    <w:rsid w:val="0076271F"/>
    <w:rPr>
      <w:vertAlign w:val="superscript"/>
    </w:rPr>
  </w:style>
  <w:style w:type="paragraph" w:styleId="FootnoteText">
    <w:name w:val="footnote text"/>
    <w:basedOn w:val="Normal"/>
    <w:link w:val="FootnoteTextChar"/>
    <w:rsid w:val="0076271F"/>
    <w:rPr>
      <w:rFonts w:eastAsia="Malgun Gothic"/>
      <w:sz w:val="20"/>
      <w:szCs w:val="20"/>
    </w:rPr>
  </w:style>
  <w:style w:type="character" w:customStyle="1" w:styleId="FootnoteTextChar">
    <w:name w:val="Footnote Text Char"/>
    <w:link w:val="FootnoteText"/>
    <w:rsid w:val="0076271F"/>
    <w:rPr>
      <w:rFonts w:ascii="Times New Roman" w:eastAsia="Malgun Gothic" w:hAnsi="Times New Roman"/>
    </w:rPr>
  </w:style>
  <w:style w:type="paragraph" w:customStyle="1" w:styleId="SubjectLine">
    <w:name w:val="Subject Line"/>
    <w:basedOn w:val="Normal"/>
    <w:rsid w:val="0076271F"/>
    <w:rPr>
      <w:rFonts w:ascii=".VnArial" w:eastAsia="Malgun Gothic" w:hAnsi=".VnArial"/>
      <w:szCs w:val="20"/>
    </w:rPr>
  </w:style>
  <w:style w:type="paragraph" w:customStyle="1" w:styleId="Noidung">
    <w:name w:val="Noi_dung"/>
    <w:basedOn w:val="Normal"/>
    <w:rsid w:val="0076271F"/>
    <w:pPr>
      <w:autoSpaceDE w:val="0"/>
      <w:autoSpaceDN w:val="0"/>
      <w:adjustRightInd w:val="0"/>
      <w:spacing w:before="40" w:after="40" w:line="264" w:lineRule="auto"/>
      <w:ind w:firstLine="720"/>
      <w:jc w:val="both"/>
    </w:pPr>
    <w:rPr>
      <w:rFonts w:ascii=".VnArial" w:eastAsia="Malgun Gothic" w:hAnsi=".VnArial"/>
      <w:color w:val="000000"/>
      <w:spacing w:val="1"/>
      <w:szCs w:val="20"/>
    </w:rPr>
  </w:style>
  <w:style w:type="paragraph" w:customStyle="1" w:styleId="n-dieund">
    <w:name w:val="n-dieund"/>
    <w:basedOn w:val="Normal"/>
    <w:rsid w:val="0076271F"/>
    <w:pPr>
      <w:spacing w:after="120"/>
      <w:ind w:firstLine="709"/>
      <w:jc w:val="both"/>
    </w:pPr>
    <w:rPr>
      <w:rFonts w:ascii=".VnTime" w:eastAsia="Malgun Gothic" w:hAnsi=".VnTime"/>
      <w:sz w:val="28"/>
      <w:szCs w:val="20"/>
    </w:rPr>
  </w:style>
  <w:style w:type="paragraph" w:styleId="TOC1">
    <w:name w:val="toc 1"/>
    <w:basedOn w:val="Normal"/>
    <w:next w:val="Normal"/>
    <w:autoRedefine/>
    <w:uiPriority w:val="39"/>
    <w:rsid w:val="0076271F"/>
    <w:pPr>
      <w:tabs>
        <w:tab w:val="right" w:leader="dot" w:pos="9677"/>
      </w:tabs>
      <w:spacing w:line="400" w:lineRule="exact"/>
      <w:jc w:val="both"/>
    </w:pPr>
    <w:rPr>
      <w:rFonts w:eastAsia="Malgun Gothic"/>
      <w:bCs/>
      <w:iCs/>
      <w:noProof/>
      <w:spacing w:val="24"/>
      <w:sz w:val="28"/>
      <w:szCs w:val="20"/>
      <w:lang w:val="es-ES_tradnl"/>
    </w:rPr>
  </w:style>
  <w:style w:type="paragraph" w:styleId="TOC2">
    <w:name w:val="toc 2"/>
    <w:basedOn w:val="Normal"/>
    <w:next w:val="Normal"/>
    <w:autoRedefine/>
    <w:uiPriority w:val="39"/>
    <w:rsid w:val="0076271F"/>
    <w:pPr>
      <w:ind w:left="280"/>
    </w:pPr>
    <w:rPr>
      <w:rFonts w:eastAsia="Malgun Gothic"/>
      <w:sz w:val="28"/>
      <w:szCs w:val="20"/>
    </w:rPr>
  </w:style>
  <w:style w:type="paragraph" w:styleId="TOC3">
    <w:name w:val="toc 3"/>
    <w:basedOn w:val="Normal"/>
    <w:next w:val="Normal"/>
    <w:autoRedefine/>
    <w:rsid w:val="0076271F"/>
    <w:pPr>
      <w:ind w:left="560"/>
    </w:pPr>
    <w:rPr>
      <w:rFonts w:eastAsia="Malgun Gothic"/>
      <w:sz w:val="28"/>
      <w:szCs w:val="20"/>
    </w:rPr>
  </w:style>
  <w:style w:type="character" w:styleId="Hyperlink">
    <w:name w:val="Hyperlink"/>
    <w:uiPriority w:val="99"/>
    <w:rsid w:val="0076271F"/>
    <w:rPr>
      <w:color w:val="0000FF"/>
      <w:u w:val="single"/>
    </w:rPr>
  </w:style>
  <w:style w:type="paragraph" w:styleId="TOC4">
    <w:name w:val="toc 4"/>
    <w:basedOn w:val="Normal"/>
    <w:next w:val="Normal"/>
    <w:autoRedefine/>
    <w:rsid w:val="0076271F"/>
    <w:pPr>
      <w:ind w:left="720"/>
    </w:pPr>
    <w:rPr>
      <w:rFonts w:eastAsia="Malgun Gothic"/>
      <w:szCs w:val="24"/>
    </w:rPr>
  </w:style>
  <w:style w:type="paragraph" w:styleId="TOC5">
    <w:name w:val="toc 5"/>
    <w:basedOn w:val="Normal"/>
    <w:next w:val="Normal"/>
    <w:autoRedefine/>
    <w:rsid w:val="0076271F"/>
    <w:pPr>
      <w:ind w:left="960"/>
    </w:pPr>
    <w:rPr>
      <w:rFonts w:eastAsia="Malgun Gothic"/>
      <w:szCs w:val="24"/>
    </w:rPr>
  </w:style>
  <w:style w:type="paragraph" w:styleId="TOC6">
    <w:name w:val="toc 6"/>
    <w:basedOn w:val="Normal"/>
    <w:next w:val="Normal"/>
    <w:autoRedefine/>
    <w:uiPriority w:val="39"/>
    <w:rsid w:val="0076271F"/>
    <w:pPr>
      <w:ind w:left="1200"/>
    </w:pPr>
    <w:rPr>
      <w:rFonts w:eastAsia="Malgun Gothic"/>
      <w:szCs w:val="24"/>
    </w:rPr>
  </w:style>
  <w:style w:type="paragraph" w:styleId="TOC7">
    <w:name w:val="toc 7"/>
    <w:basedOn w:val="Normal"/>
    <w:next w:val="Normal"/>
    <w:autoRedefine/>
    <w:uiPriority w:val="39"/>
    <w:rsid w:val="0076271F"/>
    <w:pPr>
      <w:ind w:left="1440"/>
    </w:pPr>
    <w:rPr>
      <w:rFonts w:eastAsia="Malgun Gothic"/>
      <w:szCs w:val="24"/>
    </w:rPr>
  </w:style>
  <w:style w:type="paragraph" w:styleId="TOC8">
    <w:name w:val="toc 8"/>
    <w:basedOn w:val="Normal"/>
    <w:next w:val="Normal"/>
    <w:autoRedefine/>
    <w:uiPriority w:val="39"/>
    <w:rsid w:val="0076271F"/>
    <w:pPr>
      <w:ind w:left="1680"/>
    </w:pPr>
    <w:rPr>
      <w:rFonts w:eastAsia="Malgun Gothic"/>
      <w:szCs w:val="24"/>
    </w:rPr>
  </w:style>
  <w:style w:type="paragraph" w:styleId="TOC9">
    <w:name w:val="toc 9"/>
    <w:basedOn w:val="Normal"/>
    <w:next w:val="Normal"/>
    <w:autoRedefine/>
    <w:uiPriority w:val="39"/>
    <w:rsid w:val="0076271F"/>
    <w:pPr>
      <w:ind w:left="1920"/>
    </w:pPr>
    <w:rPr>
      <w:rFonts w:eastAsia="Malgun Gothic"/>
      <w:szCs w:val="24"/>
    </w:rPr>
  </w:style>
  <w:style w:type="character" w:customStyle="1" w:styleId="apple-converted-space">
    <w:name w:val="apple-converted-space"/>
    <w:rsid w:val="0076271F"/>
  </w:style>
  <w:style w:type="paragraph" w:styleId="NormalWeb">
    <w:name w:val="Normal (Web)"/>
    <w:basedOn w:val="Normal"/>
    <w:uiPriority w:val="99"/>
    <w:unhideWhenUsed/>
    <w:rsid w:val="0076271F"/>
    <w:pPr>
      <w:spacing w:before="100" w:beforeAutospacing="1" w:after="100" w:afterAutospacing="1"/>
    </w:pPr>
    <w:rPr>
      <w:rFonts w:eastAsia="Malgun Gothic"/>
      <w:szCs w:val="24"/>
    </w:rPr>
  </w:style>
  <w:style w:type="paragraph" w:customStyle="1" w:styleId="Char">
    <w:name w:val=" Char"/>
    <w:basedOn w:val="Normal"/>
    <w:semiHidden/>
    <w:rsid w:val="0076271F"/>
    <w:pPr>
      <w:spacing w:after="160" w:line="240" w:lineRule="exact"/>
    </w:pPr>
    <w:rPr>
      <w:rFonts w:ascii="Arial" w:eastAsia="Malgun Gothic" w:hAnsi="Arial"/>
      <w:sz w:val="22"/>
    </w:rPr>
  </w:style>
  <w:style w:type="paragraph" w:customStyle="1" w:styleId="CharCharCharChar">
    <w:name w:val=" Char Char Char Char"/>
    <w:basedOn w:val="Normal"/>
    <w:semiHidden/>
    <w:rsid w:val="0076271F"/>
    <w:pPr>
      <w:spacing w:after="160" w:line="240" w:lineRule="exact"/>
    </w:pPr>
    <w:rPr>
      <w:rFonts w:ascii="Arial" w:eastAsia="Malgun Gothic" w:hAnsi="Arial"/>
      <w:sz w:val="22"/>
    </w:rPr>
  </w:style>
  <w:style w:type="paragraph" w:styleId="NoSpacing">
    <w:name w:val="No Spacing"/>
    <w:link w:val="NoSpacingChar"/>
    <w:uiPriority w:val="1"/>
    <w:qFormat/>
    <w:rsid w:val="0076271F"/>
    <w:rPr>
      <w:rFonts w:eastAsia="Malgun Gothic"/>
      <w:sz w:val="22"/>
      <w:szCs w:val="22"/>
    </w:rPr>
  </w:style>
  <w:style w:type="character" w:customStyle="1" w:styleId="NoSpacingChar">
    <w:name w:val="No Spacing Char"/>
    <w:link w:val="NoSpacing"/>
    <w:uiPriority w:val="1"/>
    <w:rsid w:val="0076271F"/>
    <w:rPr>
      <w:rFonts w:eastAsia="Malgun Gothic"/>
      <w:sz w:val="22"/>
      <w:szCs w:val="22"/>
    </w:rPr>
  </w:style>
  <w:style w:type="character" w:styleId="FollowedHyperlink">
    <w:name w:val="FollowedHyperlink"/>
    <w:uiPriority w:val="99"/>
    <w:rsid w:val="0076271F"/>
    <w:rPr>
      <w:color w:val="800080"/>
      <w:u w:val="single"/>
    </w:rPr>
  </w:style>
  <w:style w:type="character" w:styleId="Emphasis">
    <w:name w:val="Emphasis"/>
    <w:qFormat/>
    <w:rsid w:val="0076271F"/>
    <w:rPr>
      <w:i/>
      <w:iCs/>
    </w:rPr>
  </w:style>
  <w:style w:type="paragraph" w:styleId="TOCHeading">
    <w:name w:val="TOC Heading"/>
    <w:basedOn w:val="Heading1"/>
    <w:next w:val="Normal"/>
    <w:uiPriority w:val="39"/>
    <w:qFormat/>
    <w:rsid w:val="0076271F"/>
    <w:pPr>
      <w:keepLines/>
      <w:spacing w:before="480" w:line="276" w:lineRule="auto"/>
      <w:jc w:val="left"/>
      <w:outlineLvl w:val="9"/>
    </w:pPr>
    <w:rPr>
      <w:rFonts w:ascii="Cambria" w:hAnsi="Cambria"/>
      <w:b/>
      <w:color w:val="365F91"/>
      <w:sz w:val="28"/>
      <w:szCs w:val="28"/>
    </w:rPr>
  </w:style>
  <w:style w:type="paragraph" w:styleId="ListBullet">
    <w:name w:val="List Bullet"/>
    <w:basedOn w:val="Normal"/>
    <w:uiPriority w:val="99"/>
    <w:unhideWhenUsed/>
    <w:rsid w:val="0076271F"/>
    <w:pPr>
      <w:numPr>
        <w:numId w:val="1"/>
      </w:numPr>
      <w:contextualSpacing/>
    </w:pPr>
    <w:rPr>
      <w:rFonts w:ascii="Arial" w:eastAsia="Arial" w:hAnsi="Arial"/>
      <w:szCs w:val="20"/>
    </w:rPr>
  </w:style>
  <w:style w:type="paragraph" w:customStyle="1" w:styleId="font5">
    <w:name w:val="font5"/>
    <w:basedOn w:val="Normal"/>
    <w:rsid w:val="0076271F"/>
    <w:pPr>
      <w:spacing w:before="100" w:beforeAutospacing="1" w:after="100" w:afterAutospacing="1"/>
    </w:pPr>
    <w:rPr>
      <w:rFonts w:eastAsia="Malgun Gothic"/>
      <w:b/>
      <w:bCs/>
      <w:sz w:val="28"/>
      <w:szCs w:val="28"/>
      <w:lang w:val="vi-VN" w:eastAsia="vi-VN"/>
    </w:rPr>
  </w:style>
  <w:style w:type="paragraph" w:customStyle="1" w:styleId="font6">
    <w:name w:val="font6"/>
    <w:basedOn w:val="Normal"/>
    <w:rsid w:val="0076271F"/>
    <w:pPr>
      <w:spacing w:before="100" w:beforeAutospacing="1" w:after="100" w:afterAutospacing="1"/>
    </w:pPr>
    <w:rPr>
      <w:rFonts w:eastAsia="Malgun Gothic"/>
      <w:b/>
      <w:bCs/>
      <w:i/>
      <w:iCs/>
      <w:sz w:val="28"/>
      <w:szCs w:val="28"/>
      <w:lang w:val="vi-VN" w:eastAsia="vi-VN"/>
    </w:rPr>
  </w:style>
  <w:style w:type="paragraph" w:customStyle="1" w:styleId="xl65">
    <w:name w:val="xl65"/>
    <w:basedOn w:val="Normal"/>
    <w:rsid w:val="00762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algun Gothic"/>
      <w:b/>
      <w:bCs/>
      <w:color w:val="0000FF"/>
      <w:sz w:val="28"/>
      <w:szCs w:val="28"/>
      <w:lang w:val="vi-VN" w:eastAsia="vi-VN"/>
    </w:rPr>
  </w:style>
  <w:style w:type="paragraph" w:customStyle="1" w:styleId="xl66">
    <w:name w:val="xl66"/>
    <w:basedOn w:val="Normal"/>
    <w:rsid w:val="0076271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algun Gothic"/>
      <w:szCs w:val="24"/>
      <w:lang w:val="vi-VN" w:eastAsia="vi-VN"/>
    </w:rPr>
  </w:style>
  <w:style w:type="paragraph" w:customStyle="1" w:styleId="xl67">
    <w:name w:val="xl67"/>
    <w:basedOn w:val="Normal"/>
    <w:rsid w:val="0076271F"/>
    <w:pPr>
      <w:spacing w:before="100" w:beforeAutospacing="1" w:after="100" w:afterAutospacing="1"/>
    </w:pPr>
    <w:rPr>
      <w:rFonts w:eastAsia="Malgun Gothic"/>
      <w:b/>
      <w:bCs/>
      <w:color w:val="0000FF"/>
      <w:sz w:val="28"/>
      <w:szCs w:val="28"/>
      <w:lang w:val="vi-VN" w:eastAsia="vi-VN"/>
    </w:rPr>
  </w:style>
  <w:style w:type="paragraph" w:customStyle="1" w:styleId="xl68">
    <w:name w:val="xl68"/>
    <w:basedOn w:val="Normal"/>
    <w:rsid w:val="0076271F"/>
    <w:pPr>
      <w:pBdr>
        <w:left w:val="single" w:sz="8" w:space="0" w:color="auto"/>
        <w:bottom w:val="single" w:sz="8" w:space="0" w:color="auto"/>
      </w:pBdr>
      <w:spacing w:before="100" w:beforeAutospacing="1" w:after="100" w:afterAutospacing="1"/>
      <w:jc w:val="center"/>
    </w:pPr>
    <w:rPr>
      <w:rFonts w:eastAsia="Malgun Gothic"/>
      <w:b/>
      <w:bCs/>
      <w:sz w:val="28"/>
      <w:szCs w:val="28"/>
      <w:lang w:val="vi-VN" w:eastAsia="vi-VN"/>
    </w:rPr>
  </w:style>
  <w:style w:type="paragraph" w:customStyle="1" w:styleId="xl69">
    <w:name w:val="xl69"/>
    <w:basedOn w:val="Normal"/>
    <w:rsid w:val="0076271F"/>
    <w:pPr>
      <w:pBdr>
        <w:left w:val="single" w:sz="4" w:space="0" w:color="auto"/>
        <w:bottom w:val="single" w:sz="4" w:space="0" w:color="auto"/>
        <w:right w:val="single" w:sz="4" w:space="0" w:color="auto"/>
      </w:pBdr>
      <w:spacing w:before="100" w:beforeAutospacing="1" w:after="100" w:afterAutospacing="1"/>
      <w:jc w:val="center"/>
    </w:pPr>
    <w:rPr>
      <w:rFonts w:eastAsia="Malgun Gothic"/>
      <w:b/>
      <w:bCs/>
      <w:sz w:val="28"/>
      <w:szCs w:val="28"/>
      <w:lang w:val="vi-VN" w:eastAsia="vi-VN"/>
    </w:rPr>
  </w:style>
  <w:style w:type="paragraph" w:customStyle="1" w:styleId="xl70">
    <w:name w:val="xl70"/>
    <w:basedOn w:val="Normal"/>
    <w:rsid w:val="0076271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algun Gothic"/>
      <w:sz w:val="28"/>
      <w:szCs w:val="28"/>
      <w:lang w:val="vi-VN" w:eastAsia="vi-VN"/>
    </w:rPr>
  </w:style>
  <w:style w:type="paragraph" w:customStyle="1" w:styleId="xl71">
    <w:name w:val="xl71"/>
    <w:basedOn w:val="Normal"/>
    <w:rsid w:val="0076271F"/>
    <w:pPr>
      <w:pBdr>
        <w:top w:val="single" w:sz="8" w:space="0" w:color="auto"/>
        <w:left w:val="single" w:sz="8" w:space="0" w:color="auto"/>
        <w:bottom w:val="single" w:sz="8" w:space="0" w:color="auto"/>
      </w:pBdr>
      <w:spacing w:before="100" w:beforeAutospacing="1" w:after="100" w:afterAutospacing="1"/>
    </w:pPr>
    <w:rPr>
      <w:rFonts w:eastAsia="Malgun Gothic"/>
      <w:b/>
      <w:bCs/>
      <w:sz w:val="28"/>
      <w:szCs w:val="28"/>
      <w:lang w:val="vi-VN" w:eastAsia="vi-VN"/>
    </w:rPr>
  </w:style>
  <w:style w:type="paragraph" w:customStyle="1" w:styleId="xl72">
    <w:name w:val="xl72"/>
    <w:basedOn w:val="Normal"/>
    <w:rsid w:val="0076271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algun Gothic"/>
      <w:b/>
      <w:bCs/>
      <w:sz w:val="28"/>
      <w:szCs w:val="28"/>
      <w:lang w:val="vi-VN" w:eastAsia="vi-VN"/>
    </w:rPr>
  </w:style>
  <w:style w:type="paragraph" w:customStyle="1" w:styleId="xl73">
    <w:name w:val="xl73"/>
    <w:basedOn w:val="Normal"/>
    <w:rsid w:val="0076271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Malgun Gothic"/>
      <w:sz w:val="28"/>
      <w:szCs w:val="28"/>
      <w:lang w:val="vi-VN" w:eastAsia="vi-VN"/>
    </w:rPr>
  </w:style>
  <w:style w:type="paragraph" w:customStyle="1" w:styleId="xl74">
    <w:name w:val="xl74"/>
    <w:basedOn w:val="Normal"/>
    <w:rsid w:val="0076271F"/>
    <w:pPr>
      <w:pBdr>
        <w:left w:val="single" w:sz="8" w:space="0" w:color="auto"/>
        <w:bottom w:val="single" w:sz="8" w:space="0" w:color="auto"/>
        <w:right w:val="single" w:sz="8" w:space="0" w:color="auto"/>
      </w:pBdr>
      <w:spacing w:before="100" w:beforeAutospacing="1" w:after="100" w:afterAutospacing="1"/>
      <w:jc w:val="center"/>
    </w:pPr>
    <w:rPr>
      <w:rFonts w:eastAsia="Malgun Gothic"/>
      <w:sz w:val="28"/>
      <w:szCs w:val="28"/>
      <w:lang w:val="vi-VN" w:eastAsia="vi-VN"/>
    </w:rPr>
  </w:style>
  <w:style w:type="paragraph" w:customStyle="1" w:styleId="xl76">
    <w:name w:val="xl76"/>
    <w:basedOn w:val="Normal"/>
    <w:rsid w:val="0076271F"/>
    <w:pPr>
      <w:pBdr>
        <w:left w:val="single" w:sz="8" w:space="0" w:color="auto"/>
        <w:bottom w:val="single" w:sz="8" w:space="0" w:color="auto"/>
        <w:right w:val="single" w:sz="8" w:space="0" w:color="auto"/>
      </w:pBdr>
      <w:spacing w:before="100" w:beforeAutospacing="1" w:after="100" w:afterAutospacing="1"/>
      <w:jc w:val="both"/>
    </w:pPr>
    <w:rPr>
      <w:rFonts w:eastAsia="Malgun Gothic"/>
      <w:sz w:val="28"/>
      <w:szCs w:val="28"/>
      <w:lang w:val="vi-VN" w:eastAsia="vi-VN"/>
    </w:rPr>
  </w:style>
  <w:style w:type="paragraph" w:customStyle="1" w:styleId="xl77">
    <w:name w:val="xl77"/>
    <w:basedOn w:val="Normal"/>
    <w:rsid w:val="0076271F"/>
    <w:pPr>
      <w:spacing w:before="100" w:beforeAutospacing="1" w:after="100" w:afterAutospacing="1"/>
      <w:jc w:val="center"/>
    </w:pPr>
    <w:rPr>
      <w:rFonts w:eastAsia="Malgun Gothic"/>
      <w:szCs w:val="24"/>
      <w:lang w:val="vi-VN" w:eastAsia="vi-VN"/>
    </w:rPr>
  </w:style>
  <w:style w:type="paragraph" w:customStyle="1" w:styleId="xl78">
    <w:name w:val="xl78"/>
    <w:basedOn w:val="Normal"/>
    <w:rsid w:val="00762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algun Gothic"/>
      <w:b/>
      <w:bCs/>
      <w:sz w:val="28"/>
      <w:szCs w:val="28"/>
      <w:lang w:val="vi-VN" w:eastAsia="vi-VN"/>
    </w:rPr>
  </w:style>
  <w:style w:type="paragraph" w:customStyle="1" w:styleId="xl79">
    <w:name w:val="xl79"/>
    <w:basedOn w:val="Normal"/>
    <w:rsid w:val="0076271F"/>
    <w:pPr>
      <w:pBdr>
        <w:top w:val="single" w:sz="8" w:space="0" w:color="auto"/>
        <w:left w:val="single" w:sz="8" w:space="0" w:color="auto"/>
      </w:pBdr>
      <w:spacing w:before="100" w:beforeAutospacing="1" w:after="100" w:afterAutospacing="1"/>
    </w:pPr>
    <w:rPr>
      <w:rFonts w:eastAsia="Malgun Gothic"/>
      <w:b/>
      <w:bCs/>
      <w:sz w:val="28"/>
      <w:szCs w:val="28"/>
      <w:lang w:val="vi-VN" w:eastAsia="vi-VN"/>
    </w:rPr>
  </w:style>
  <w:style w:type="paragraph" w:customStyle="1" w:styleId="xl80">
    <w:name w:val="xl80"/>
    <w:basedOn w:val="Normal"/>
    <w:rsid w:val="0076271F"/>
    <w:pPr>
      <w:pBdr>
        <w:left w:val="single" w:sz="8" w:space="0" w:color="auto"/>
      </w:pBdr>
      <w:spacing w:before="100" w:beforeAutospacing="1" w:after="100" w:afterAutospacing="1"/>
    </w:pPr>
    <w:rPr>
      <w:rFonts w:eastAsia="Malgun Gothic"/>
      <w:b/>
      <w:bCs/>
      <w:sz w:val="28"/>
      <w:szCs w:val="28"/>
      <w:lang w:val="vi-VN" w:eastAsia="vi-VN"/>
    </w:rPr>
  </w:style>
  <w:style w:type="paragraph" w:customStyle="1" w:styleId="xl81">
    <w:name w:val="xl81"/>
    <w:basedOn w:val="Normal"/>
    <w:rsid w:val="0076271F"/>
    <w:pPr>
      <w:pBdr>
        <w:left w:val="single" w:sz="8" w:space="0" w:color="auto"/>
        <w:bottom w:val="single" w:sz="8" w:space="0" w:color="auto"/>
      </w:pBdr>
      <w:spacing w:before="100" w:beforeAutospacing="1" w:after="100" w:afterAutospacing="1"/>
    </w:pPr>
    <w:rPr>
      <w:rFonts w:eastAsia="Malgun Gothic"/>
      <w:b/>
      <w:bCs/>
      <w:sz w:val="28"/>
      <w:szCs w:val="28"/>
      <w:lang w:val="vi-VN" w:eastAsia="vi-VN"/>
    </w:rPr>
  </w:style>
  <w:style w:type="paragraph" w:customStyle="1" w:styleId="xl82">
    <w:name w:val="xl82"/>
    <w:basedOn w:val="Normal"/>
    <w:rsid w:val="0076271F"/>
    <w:pPr>
      <w:pBdr>
        <w:left w:val="single" w:sz="4" w:space="0" w:color="auto"/>
      </w:pBdr>
      <w:spacing w:before="100" w:beforeAutospacing="1" w:after="100" w:afterAutospacing="1"/>
      <w:jc w:val="center"/>
    </w:pPr>
    <w:rPr>
      <w:rFonts w:eastAsia="Malgun Gothic"/>
      <w:color w:val="0000FF"/>
      <w:sz w:val="32"/>
      <w:szCs w:val="32"/>
      <w:lang w:val="vi-VN" w:eastAsia="vi-VN"/>
    </w:rPr>
  </w:style>
  <w:style w:type="paragraph" w:customStyle="1" w:styleId="xl83">
    <w:name w:val="xl83"/>
    <w:basedOn w:val="Normal"/>
    <w:rsid w:val="0076271F"/>
    <w:pPr>
      <w:spacing w:before="100" w:beforeAutospacing="1" w:after="100" w:afterAutospacing="1"/>
      <w:jc w:val="center"/>
    </w:pPr>
    <w:rPr>
      <w:rFonts w:eastAsia="Malgun Gothic"/>
      <w:color w:val="0000FF"/>
      <w:sz w:val="32"/>
      <w:szCs w:val="32"/>
      <w:lang w:val="vi-VN" w:eastAsia="vi-VN"/>
    </w:rPr>
  </w:style>
  <w:style w:type="character" w:styleId="SubtleReference">
    <w:name w:val="Subtle Reference"/>
    <w:uiPriority w:val="31"/>
    <w:qFormat/>
    <w:rsid w:val="0076271F"/>
    <w:rPr>
      <w:smallCaps/>
      <w:color w:val="C0504D"/>
      <w:u w:val="single"/>
    </w:rPr>
  </w:style>
  <w:style w:type="character" w:customStyle="1" w:styleId="BalloonTextChar1">
    <w:name w:val="Balloon Text Char1"/>
    <w:uiPriority w:val="99"/>
    <w:semiHidden/>
    <w:rsid w:val="0076271F"/>
    <w:rPr>
      <w:rFonts w:ascii="Segoe UI" w:eastAsia="Calibri" w:hAnsi="Segoe UI" w:cs="Segoe UI" w:hint="default"/>
      <w:sz w:val="18"/>
      <w:szCs w:val="18"/>
    </w:rPr>
  </w:style>
  <w:style w:type="paragraph" w:styleId="DocumentMap">
    <w:name w:val="Document Map"/>
    <w:basedOn w:val="Normal"/>
    <w:link w:val="DocumentMapChar"/>
    <w:semiHidden/>
    <w:rsid w:val="0076271F"/>
    <w:pPr>
      <w:shd w:val="clear" w:color="auto" w:fill="000080"/>
    </w:pPr>
    <w:rPr>
      <w:rFonts w:ascii="Tahoma" w:eastAsia="Malgun Gothic" w:hAnsi="Tahoma" w:cs="Tahoma"/>
      <w:sz w:val="20"/>
      <w:szCs w:val="20"/>
    </w:rPr>
  </w:style>
  <w:style w:type="character" w:customStyle="1" w:styleId="DocumentMapChar">
    <w:name w:val="Document Map Char"/>
    <w:link w:val="DocumentMap"/>
    <w:semiHidden/>
    <w:rsid w:val="0076271F"/>
    <w:rPr>
      <w:rFonts w:ascii="Tahoma" w:eastAsia="Malgun Gothic" w:hAnsi="Tahoma" w:cs="Tahoma"/>
      <w:shd w:val="clear" w:color="auto" w:fill="000080"/>
    </w:rPr>
  </w:style>
  <w:style w:type="paragraph" w:customStyle="1" w:styleId="CharChar4CharCharCharChar">
    <w:name w:val=" Char Char4 Char Char Char Char"/>
    <w:basedOn w:val="Normal"/>
    <w:semiHidden/>
    <w:rsid w:val="00886D62"/>
    <w:pPr>
      <w:spacing w:after="160" w:line="240" w:lineRule="exact"/>
    </w:pPr>
    <w:rPr>
      <w:rFonts w:ascii="Arial" w:eastAsia="Times New Roman" w:hAnsi="Arial"/>
      <w:kern w:val="16"/>
      <w:sz w:val="20"/>
      <w:szCs w:val="20"/>
    </w:rPr>
  </w:style>
  <w:style w:type="paragraph" w:customStyle="1" w:styleId="TableParagraph">
    <w:name w:val="Table Paragraph"/>
    <w:basedOn w:val="Normal"/>
    <w:uiPriority w:val="1"/>
    <w:qFormat/>
    <w:rsid w:val="007307FA"/>
    <w:pPr>
      <w:widowControl w:val="0"/>
      <w:autoSpaceDE w:val="0"/>
      <w:autoSpaceDN w:val="0"/>
    </w:pPr>
    <w:rPr>
      <w:rFonts w:eastAsia="Times New Roman"/>
      <w:sz w:val="22"/>
      <w:lang w:val="vi"/>
    </w:rPr>
  </w:style>
  <w:style w:type="character" w:styleId="CommentReference">
    <w:name w:val="annotation reference"/>
    <w:rsid w:val="002F7061"/>
    <w:rPr>
      <w:sz w:val="16"/>
      <w:szCs w:val="16"/>
    </w:rPr>
  </w:style>
  <w:style w:type="paragraph" w:styleId="CommentText">
    <w:name w:val="annotation text"/>
    <w:basedOn w:val="Normal"/>
    <w:link w:val="CommentTextChar"/>
    <w:rsid w:val="002F7061"/>
    <w:rPr>
      <w:rFonts w:ascii=".VnTime" w:eastAsia="Times New Roman" w:hAnsi=".VnTime"/>
      <w:sz w:val="20"/>
      <w:szCs w:val="20"/>
      <w:lang w:val="x-none" w:eastAsia="x-none"/>
    </w:rPr>
  </w:style>
  <w:style w:type="character" w:customStyle="1" w:styleId="CommentTextChar">
    <w:name w:val="Comment Text Char"/>
    <w:link w:val="CommentText"/>
    <w:rsid w:val="002F7061"/>
    <w:rPr>
      <w:rFonts w:ascii=".VnTime" w:eastAsia="Times New Roman" w:hAnsi=".VnTime"/>
      <w:lang w:val="x-none" w:eastAsia="x-none"/>
    </w:rPr>
  </w:style>
  <w:style w:type="paragraph" w:styleId="CommentSubject">
    <w:name w:val="annotation subject"/>
    <w:basedOn w:val="CommentText"/>
    <w:next w:val="CommentText"/>
    <w:link w:val="CommentSubjectChar"/>
    <w:rsid w:val="002F7061"/>
    <w:rPr>
      <w:b/>
      <w:bCs/>
    </w:rPr>
  </w:style>
  <w:style w:type="character" w:customStyle="1" w:styleId="CommentSubjectChar">
    <w:name w:val="Comment Subject Char"/>
    <w:link w:val="CommentSubject"/>
    <w:rsid w:val="002F7061"/>
    <w:rPr>
      <w:rFonts w:ascii=".VnTime" w:eastAsia="Times New Roman" w:hAnsi=".VnTime"/>
      <w:b/>
      <w:bCs/>
      <w:lang w:val="x-none" w:eastAsia="x-none"/>
    </w:rPr>
  </w:style>
  <w:style w:type="paragraph" w:styleId="Revision">
    <w:name w:val="Revision"/>
    <w:hidden/>
    <w:uiPriority w:val="99"/>
    <w:semiHidden/>
    <w:rsid w:val="002F7061"/>
    <w:rPr>
      <w:rFonts w:ascii=".VnTime" w:eastAsia="Times New Roman" w:hAnsi=".VnTime"/>
      <w:sz w:val="28"/>
      <w:szCs w:val="28"/>
    </w:rPr>
  </w:style>
  <w:style w:type="table" w:customStyle="1" w:styleId="GridTable1Light-Accent51">
    <w:name w:val="Grid Table 1 Light - Accent 51"/>
    <w:basedOn w:val="TableNormal"/>
    <w:uiPriority w:val="46"/>
    <w:rsid w:val="002F7061"/>
    <w:pPr>
      <w:spacing w:after="200" w:line="252" w:lineRule="auto"/>
    </w:pPr>
    <w:rPr>
      <w:rFonts w:ascii="Cambria" w:eastAsia="Times New Roman" w:hAnsi="Cambria"/>
      <w:sz w:val="22"/>
      <w:szCs w:val="22"/>
      <w:lang w:val="en-A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xl75">
    <w:name w:val="xl75"/>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Cs w:val="24"/>
    </w:rPr>
  </w:style>
  <w:style w:type="paragraph" w:customStyle="1" w:styleId="xl84">
    <w:name w:val="xl8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Cs w:val="24"/>
    </w:rPr>
  </w:style>
  <w:style w:type="paragraph" w:customStyle="1" w:styleId="xl85">
    <w:name w:val="xl85"/>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Cs w:val="24"/>
    </w:rPr>
  </w:style>
  <w:style w:type="paragraph" w:customStyle="1" w:styleId="xl86">
    <w:name w:val="xl86"/>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rPr>
  </w:style>
  <w:style w:type="paragraph" w:customStyle="1" w:styleId="xl87">
    <w:name w:val="xl8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88">
    <w:name w:val="xl8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000000"/>
      <w:szCs w:val="24"/>
    </w:rPr>
  </w:style>
  <w:style w:type="paragraph" w:customStyle="1" w:styleId="xl89">
    <w:name w:val="xl89"/>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Cs w:val="24"/>
    </w:rPr>
  </w:style>
  <w:style w:type="paragraph" w:customStyle="1" w:styleId="xl90">
    <w:name w:val="xl90"/>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rPr>
  </w:style>
  <w:style w:type="paragraph" w:customStyle="1" w:styleId="xl91">
    <w:name w:val="xl91"/>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Cs w:val="24"/>
    </w:rPr>
  </w:style>
  <w:style w:type="paragraph" w:customStyle="1" w:styleId="xl92">
    <w:name w:val="xl9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rPr>
  </w:style>
  <w:style w:type="paragraph" w:customStyle="1" w:styleId="xl93">
    <w:name w:val="xl93"/>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Cs w:val="24"/>
    </w:rPr>
  </w:style>
  <w:style w:type="paragraph" w:customStyle="1" w:styleId="xl94">
    <w:name w:val="xl9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Cs w:val="24"/>
    </w:rPr>
  </w:style>
  <w:style w:type="paragraph" w:customStyle="1" w:styleId="xl95">
    <w:name w:val="xl95"/>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Cs w:val="24"/>
    </w:rPr>
  </w:style>
  <w:style w:type="paragraph" w:customStyle="1" w:styleId="xl96">
    <w:name w:val="xl96"/>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Cs w:val="24"/>
    </w:rPr>
  </w:style>
  <w:style w:type="paragraph" w:customStyle="1" w:styleId="xl97">
    <w:name w:val="xl9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Cs w:val="24"/>
    </w:rPr>
  </w:style>
  <w:style w:type="paragraph" w:customStyle="1" w:styleId="xl98">
    <w:name w:val="xl9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99">
    <w:name w:val="xl99"/>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Cs w:val="24"/>
    </w:rPr>
  </w:style>
  <w:style w:type="paragraph" w:customStyle="1" w:styleId="xl100">
    <w:name w:val="xl100"/>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Cs w:val="24"/>
    </w:rPr>
  </w:style>
  <w:style w:type="paragraph" w:customStyle="1" w:styleId="xl101">
    <w:name w:val="xl101"/>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Cs w:val="24"/>
    </w:rPr>
  </w:style>
  <w:style w:type="paragraph" w:customStyle="1" w:styleId="xl102">
    <w:name w:val="xl10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Cs w:val="24"/>
    </w:rPr>
  </w:style>
  <w:style w:type="paragraph" w:customStyle="1" w:styleId="xl103">
    <w:name w:val="xl103"/>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104">
    <w:name w:val="xl104"/>
    <w:basedOn w:val="Normal"/>
    <w:rsid w:val="002F70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FF0000"/>
      <w:szCs w:val="24"/>
    </w:rPr>
  </w:style>
  <w:style w:type="paragraph" w:customStyle="1" w:styleId="xl105">
    <w:name w:val="xl105"/>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106">
    <w:name w:val="xl106"/>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Cs w:val="24"/>
    </w:rPr>
  </w:style>
  <w:style w:type="paragraph" w:customStyle="1" w:styleId="xl107">
    <w:name w:val="xl10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Cs w:val="24"/>
      <w:u w:val="single"/>
    </w:rPr>
  </w:style>
  <w:style w:type="paragraph" w:customStyle="1" w:styleId="xl108">
    <w:name w:val="xl10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u w:val="single"/>
    </w:rPr>
  </w:style>
  <w:style w:type="paragraph" w:customStyle="1" w:styleId="xl109">
    <w:name w:val="xl109"/>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Cs w:val="24"/>
    </w:rPr>
  </w:style>
  <w:style w:type="paragraph" w:customStyle="1" w:styleId="xl110">
    <w:name w:val="xl110"/>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Cs w:val="24"/>
    </w:rPr>
  </w:style>
  <w:style w:type="paragraph" w:customStyle="1" w:styleId="xl111">
    <w:name w:val="xl111"/>
    <w:basedOn w:val="Normal"/>
    <w:rsid w:val="002F706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Cs w:val="24"/>
    </w:rPr>
  </w:style>
  <w:style w:type="paragraph" w:customStyle="1" w:styleId="xl112">
    <w:name w:val="xl11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Cs w:val="24"/>
    </w:rPr>
  </w:style>
  <w:style w:type="paragraph" w:customStyle="1" w:styleId="xl113">
    <w:name w:val="xl113"/>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Cs w:val="24"/>
    </w:rPr>
  </w:style>
  <w:style w:type="paragraph" w:customStyle="1" w:styleId="xl114">
    <w:name w:val="xl11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color w:val="FF0000"/>
      <w:szCs w:val="24"/>
    </w:rPr>
  </w:style>
  <w:style w:type="paragraph" w:customStyle="1" w:styleId="xl115">
    <w:name w:val="xl115"/>
    <w:basedOn w:val="Normal"/>
    <w:rsid w:val="002F7061"/>
    <w:pPr>
      <w:spacing w:before="100" w:beforeAutospacing="1" w:after="100" w:afterAutospacing="1"/>
    </w:pPr>
    <w:rPr>
      <w:rFonts w:ascii="Arial" w:eastAsia="Times New Roman" w:hAnsi="Arial" w:cs="Arial"/>
      <w:color w:val="FF0000"/>
      <w:szCs w:val="24"/>
    </w:rPr>
  </w:style>
  <w:style w:type="paragraph" w:customStyle="1" w:styleId="xl116">
    <w:name w:val="xl116"/>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Cs w:val="24"/>
    </w:rPr>
  </w:style>
  <w:style w:type="paragraph" w:customStyle="1" w:styleId="xl117">
    <w:name w:val="xl11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18">
    <w:name w:val="xl11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Cs w:val="24"/>
    </w:rPr>
  </w:style>
  <w:style w:type="paragraph" w:customStyle="1" w:styleId="xl119">
    <w:name w:val="xl119"/>
    <w:basedOn w:val="Normal"/>
    <w:rsid w:val="002F706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Cs w:val="24"/>
    </w:rPr>
  </w:style>
  <w:style w:type="paragraph" w:customStyle="1" w:styleId="xl120">
    <w:name w:val="xl120"/>
    <w:basedOn w:val="Normal"/>
    <w:rsid w:val="002F7061"/>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121">
    <w:name w:val="xl121"/>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Cs w:val="24"/>
    </w:rPr>
  </w:style>
  <w:style w:type="paragraph" w:customStyle="1" w:styleId="xl122">
    <w:name w:val="xl122"/>
    <w:basedOn w:val="Normal"/>
    <w:rsid w:val="002F7061"/>
    <w:pPr>
      <w:pBdr>
        <w:top w:val="single" w:sz="4" w:space="0" w:color="auto"/>
        <w:left w:val="single" w:sz="4" w:space="0" w:color="auto"/>
        <w:bottom w:val="single" w:sz="4" w:space="0" w:color="auto"/>
      </w:pBdr>
      <w:spacing w:before="100" w:beforeAutospacing="1" w:after="100" w:afterAutospacing="1"/>
    </w:pPr>
    <w:rPr>
      <w:rFonts w:eastAsia="Times New Roman"/>
      <w:b/>
      <w:bCs/>
      <w:szCs w:val="24"/>
    </w:rPr>
  </w:style>
  <w:style w:type="paragraph" w:customStyle="1" w:styleId="xl123">
    <w:name w:val="xl123"/>
    <w:basedOn w:val="Normal"/>
    <w:rsid w:val="002F7061"/>
    <w:pPr>
      <w:pBdr>
        <w:top w:val="single" w:sz="4" w:space="0" w:color="auto"/>
        <w:bottom w:val="single" w:sz="4" w:space="0" w:color="auto"/>
        <w:right w:val="single" w:sz="4" w:space="0" w:color="auto"/>
      </w:pBdr>
      <w:spacing w:before="100" w:beforeAutospacing="1" w:after="100" w:afterAutospacing="1"/>
    </w:pPr>
    <w:rPr>
      <w:rFonts w:eastAsia="Times New Roman"/>
      <w:b/>
      <w:bCs/>
      <w:szCs w:val="24"/>
    </w:rPr>
  </w:style>
  <w:style w:type="paragraph" w:customStyle="1" w:styleId="xl124">
    <w:name w:val="xl124"/>
    <w:basedOn w:val="Normal"/>
    <w:rsid w:val="002F7061"/>
    <w:pPr>
      <w:pBdr>
        <w:bottom w:val="single" w:sz="4" w:space="0" w:color="auto"/>
      </w:pBdr>
      <w:spacing w:before="100" w:beforeAutospacing="1" w:after="100" w:afterAutospacing="1"/>
      <w:jc w:val="center"/>
    </w:pPr>
    <w:rPr>
      <w:rFonts w:eastAsia="Times New Roman"/>
      <w:b/>
      <w:bCs/>
      <w:color w:val="000000"/>
      <w:szCs w:val="24"/>
    </w:rPr>
  </w:style>
  <w:style w:type="paragraph" w:customStyle="1" w:styleId="xl125">
    <w:name w:val="xl125"/>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Cs w:val="24"/>
    </w:rPr>
  </w:style>
  <w:style w:type="paragraph" w:customStyle="1" w:styleId="xl126">
    <w:name w:val="xl126"/>
    <w:basedOn w:val="Normal"/>
    <w:rsid w:val="002F7061"/>
    <w:pPr>
      <w:pBdr>
        <w:left w:val="single" w:sz="4" w:space="0" w:color="auto"/>
        <w:right w:val="single" w:sz="4" w:space="0" w:color="auto"/>
      </w:pBdr>
      <w:spacing w:before="100" w:beforeAutospacing="1" w:after="100" w:afterAutospacing="1"/>
      <w:jc w:val="center"/>
      <w:textAlignment w:val="center"/>
    </w:pPr>
    <w:rPr>
      <w:rFonts w:eastAsia="Times New Roman"/>
      <w:color w:val="000000"/>
      <w:szCs w:val="24"/>
    </w:rPr>
  </w:style>
  <w:style w:type="paragraph" w:customStyle="1" w:styleId="xl127">
    <w:name w:val="xl127"/>
    <w:basedOn w:val="Normal"/>
    <w:rsid w:val="002F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rPr>
  </w:style>
  <w:style w:type="paragraph" w:customStyle="1" w:styleId="xl128">
    <w:name w:val="xl128"/>
    <w:basedOn w:val="Normal"/>
    <w:rsid w:val="002F706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Cs w:val="24"/>
    </w:rPr>
  </w:style>
  <w:style w:type="paragraph" w:customStyle="1" w:styleId="xl129">
    <w:name w:val="xl129"/>
    <w:basedOn w:val="Normal"/>
    <w:rsid w:val="002F7061"/>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130">
    <w:name w:val="xl130"/>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Cs w:val="24"/>
    </w:rPr>
  </w:style>
  <w:style w:type="paragraph" w:customStyle="1" w:styleId="xl131">
    <w:name w:val="xl131"/>
    <w:basedOn w:val="Normal"/>
    <w:rsid w:val="002F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rPr>
  </w:style>
  <w:style w:type="paragraph" w:customStyle="1" w:styleId="xl132">
    <w:name w:val="xl132"/>
    <w:basedOn w:val="Normal"/>
    <w:rsid w:val="002F706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Cs w:val="24"/>
    </w:rPr>
  </w:style>
  <w:style w:type="paragraph" w:customStyle="1" w:styleId="xl133">
    <w:name w:val="xl133"/>
    <w:basedOn w:val="Normal"/>
    <w:rsid w:val="002F7061"/>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Cs w:val="24"/>
    </w:rPr>
  </w:style>
  <w:style w:type="paragraph" w:customStyle="1" w:styleId="xl134">
    <w:name w:val="xl13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Cs w:val="24"/>
    </w:rPr>
  </w:style>
  <w:style w:type="paragraph" w:customStyle="1" w:styleId="xl135">
    <w:name w:val="xl135"/>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36">
    <w:name w:val="xl136"/>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37">
    <w:name w:val="xl13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138">
    <w:name w:val="xl138"/>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2"/>
    </w:rPr>
  </w:style>
  <w:style w:type="paragraph" w:customStyle="1" w:styleId="xl139">
    <w:name w:val="xl139"/>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40">
    <w:name w:val="xl140"/>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41">
    <w:name w:val="xl141"/>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42">
    <w:name w:val="xl142"/>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43">
    <w:name w:val="xl143"/>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44">
    <w:name w:val="xl144"/>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45">
    <w:name w:val="xl145"/>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color w:val="000000"/>
      <w:sz w:val="22"/>
    </w:rPr>
  </w:style>
  <w:style w:type="paragraph" w:customStyle="1" w:styleId="xl146">
    <w:name w:val="xl146"/>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47">
    <w:name w:val="xl147"/>
    <w:basedOn w:val="Normal"/>
    <w:rsid w:val="002F7061"/>
    <w:pPr>
      <w:pBdr>
        <w:top w:val="single" w:sz="4" w:space="0" w:color="auto"/>
        <w:left w:val="single" w:sz="4" w:space="0" w:color="auto"/>
        <w:bottom w:val="single" w:sz="4" w:space="0" w:color="auto"/>
      </w:pBdr>
      <w:spacing w:before="100" w:beforeAutospacing="1" w:after="100" w:afterAutospacing="1"/>
    </w:pPr>
    <w:rPr>
      <w:rFonts w:eastAsia="Times New Roman"/>
      <w:b/>
      <w:bCs/>
      <w:i/>
      <w:iCs/>
      <w:color w:val="000000"/>
      <w:sz w:val="22"/>
    </w:rPr>
  </w:style>
  <w:style w:type="paragraph" w:customStyle="1" w:styleId="xl148">
    <w:name w:val="xl14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149">
    <w:name w:val="xl149"/>
    <w:basedOn w:val="Normal"/>
    <w:rsid w:val="002F7061"/>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2"/>
    </w:rPr>
  </w:style>
  <w:style w:type="paragraph" w:customStyle="1" w:styleId="xl150">
    <w:name w:val="xl150"/>
    <w:basedOn w:val="Normal"/>
    <w:rsid w:val="002F7061"/>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2"/>
    </w:rPr>
  </w:style>
  <w:style w:type="paragraph" w:customStyle="1" w:styleId="xl151">
    <w:name w:val="xl151"/>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rPr>
  </w:style>
  <w:style w:type="paragraph" w:customStyle="1" w:styleId="xl152">
    <w:name w:val="xl152"/>
    <w:basedOn w:val="Normal"/>
    <w:rsid w:val="002F7061"/>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2"/>
    </w:rPr>
  </w:style>
  <w:style w:type="paragraph" w:customStyle="1" w:styleId="xl153">
    <w:name w:val="xl153"/>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2"/>
    </w:rPr>
  </w:style>
  <w:style w:type="paragraph" w:customStyle="1" w:styleId="xl154">
    <w:name w:val="xl15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2"/>
    </w:rPr>
  </w:style>
  <w:style w:type="paragraph" w:customStyle="1" w:styleId="xl155">
    <w:name w:val="xl155"/>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156">
    <w:name w:val="xl156"/>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157">
    <w:name w:val="xl157"/>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rPr>
  </w:style>
  <w:style w:type="paragraph" w:customStyle="1" w:styleId="xl158">
    <w:name w:val="xl158"/>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rPr>
  </w:style>
  <w:style w:type="paragraph" w:customStyle="1" w:styleId="xl159">
    <w:name w:val="xl159"/>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60">
    <w:name w:val="xl160"/>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61">
    <w:name w:val="xl161"/>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62">
    <w:name w:val="xl162"/>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63">
    <w:name w:val="xl163"/>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64">
    <w:name w:val="xl164"/>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65">
    <w:name w:val="xl165"/>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66">
    <w:name w:val="xl166"/>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color w:val="000000"/>
      <w:sz w:val="22"/>
    </w:rPr>
  </w:style>
  <w:style w:type="paragraph" w:customStyle="1" w:styleId="xl167">
    <w:name w:val="xl167"/>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168">
    <w:name w:val="xl168"/>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rPr>
  </w:style>
  <w:style w:type="paragraph" w:customStyle="1" w:styleId="xl169">
    <w:name w:val="xl169"/>
    <w:basedOn w:val="Normal"/>
    <w:rsid w:val="002F7061"/>
    <w:pPr>
      <w:spacing w:before="100" w:beforeAutospacing="1" w:after="100" w:afterAutospacing="1"/>
    </w:pPr>
    <w:rPr>
      <w:rFonts w:ascii="Arial" w:eastAsia="Times New Roman" w:hAnsi="Arial" w:cs="Arial"/>
      <w:color w:val="000000"/>
      <w:sz w:val="22"/>
    </w:rPr>
  </w:style>
  <w:style w:type="paragraph" w:customStyle="1" w:styleId="xl170">
    <w:name w:val="xl170"/>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2"/>
    </w:rPr>
  </w:style>
  <w:style w:type="paragraph" w:customStyle="1" w:styleId="xl171">
    <w:name w:val="xl171"/>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72">
    <w:name w:val="xl17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2"/>
    </w:rPr>
  </w:style>
  <w:style w:type="paragraph" w:customStyle="1" w:styleId="xl173">
    <w:name w:val="xl173"/>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74">
    <w:name w:val="xl174"/>
    <w:basedOn w:val="Normal"/>
    <w:rsid w:val="002F7061"/>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2"/>
    </w:rPr>
  </w:style>
  <w:style w:type="paragraph" w:customStyle="1" w:styleId="xl175">
    <w:name w:val="xl175"/>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color w:val="000000"/>
      <w:sz w:val="22"/>
    </w:rPr>
  </w:style>
  <w:style w:type="paragraph" w:customStyle="1" w:styleId="xl176">
    <w:name w:val="xl176"/>
    <w:basedOn w:val="Normal"/>
    <w:rsid w:val="002F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77">
    <w:name w:val="xl17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178">
    <w:name w:val="xl17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179">
    <w:name w:val="xl179"/>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color w:val="000000"/>
      <w:sz w:val="22"/>
    </w:rPr>
  </w:style>
  <w:style w:type="paragraph" w:customStyle="1" w:styleId="xl180">
    <w:name w:val="xl180"/>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181">
    <w:name w:val="xl181"/>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2"/>
    </w:rPr>
  </w:style>
  <w:style w:type="paragraph" w:customStyle="1" w:styleId="xl182">
    <w:name w:val="xl18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2"/>
    </w:rPr>
  </w:style>
  <w:style w:type="paragraph" w:customStyle="1" w:styleId="xl183">
    <w:name w:val="xl183"/>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184">
    <w:name w:val="xl18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185">
    <w:name w:val="xl185"/>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186">
    <w:name w:val="xl186"/>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2"/>
    </w:rPr>
  </w:style>
  <w:style w:type="paragraph" w:customStyle="1" w:styleId="xl187">
    <w:name w:val="xl187"/>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color w:val="000000"/>
      <w:sz w:val="22"/>
    </w:rPr>
  </w:style>
  <w:style w:type="paragraph" w:customStyle="1" w:styleId="xl188">
    <w:name w:val="xl188"/>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color w:val="000000"/>
      <w:sz w:val="22"/>
    </w:rPr>
  </w:style>
  <w:style w:type="paragraph" w:customStyle="1" w:styleId="xl189">
    <w:name w:val="xl189"/>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2"/>
    </w:rPr>
  </w:style>
  <w:style w:type="paragraph" w:customStyle="1" w:styleId="xl190">
    <w:name w:val="xl190"/>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rPr>
  </w:style>
  <w:style w:type="paragraph" w:customStyle="1" w:styleId="xl191">
    <w:name w:val="xl191"/>
    <w:basedOn w:val="Normal"/>
    <w:rsid w:val="002F7061"/>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rPr>
  </w:style>
  <w:style w:type="paragraph" w:customStyle="1" w:styleId="xl192">
    <w:name w:val="xl19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rPr>
  </w:style>
  <w:style w:type="paragraph" w:customStyle="1" w:styleId="xl193">
    <w:name w:val="xl193"/>
    <w:basedOn w:val="Normal"/>
    <w:rsid w:val="002F7061"/>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rPr>
  </w:style>
  <w:style w:type="paragraph" w:customStyle="1" w:styleId="xl194">
    <w:name w:val="xl19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2"/>
    </w:rPr>
  </w:style>
  <w:style w:type="paragraph" w:customStyle="1" w:styleId="xl195">
    <w:name w:val="xl195"/>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2"/>
    </w:rPr>
  </w:style>
  <w:style w:type="paragraph" w:customStyle="1" w:styleId="xl196">
    <w:name w:val="xl196"/>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197">
    <w:name w:val="xl197"/>
    <w:basedOn w:val="Normal"/>
    <w:rsid w:val="002F7061"/>
    <w:pPr>
      <w:spacing w:before="100" w:beforeAutospacing="1" w:after="100" w:afterAutospacing="1"/>
    </w:pPr>
    <w:rPr>
      <w:rFonts w:ascii="Arial" w:eastAsia="Times New Roman" w:hAnsi="Arial" w:cs="Arial"/>
      <w:color w:val="000000"/>
      <w:szCs w:val="24"/>
    </w:rPr>
  </w:style>
  <w:style w:type="paragraph" w:customStyle="1" w:styleId="xl198">
    <w:name w:val="xl198"/>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nTime" w:eastAsia="Times New Roman" w:hAnsi=".VnTime"/>
      <w:color w:val="000000"/>
      <w:sz w:val="22"/>
    </w:rPr>
  </w:style>
  <w:style w:type="paragraph" w:customStyle="1" w:styleId="xl199">
    <w:name w:val="xl199"/>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2"/>
    </w:rPr>
  </w:style>
  <w:style w:type="paragraph" w:customStyle="1" w:styleId="xl200">
    <w:name w:val="xl200"/>
    <w:basedOn w:val="Normal"/>
    <w:rsid w:val="002F70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2"/>
    </w:rPr>
  </w:style>
  <w:style w:type="paragraph" w:customStyle="1" w:styleId="xl201">
    <w:name w:val="xl201"/>
    <w:basedOn w:val="Normal"/>
    <w:rsid w:val="002F7061"/>
    <w:pPr>
      <w:spacing w:before="100" w:beforeAutospacing="1" w:after="100" w:afterAutospacing="1"/>
    </w:pPr>
    <w:rPr>
      <w:rFonts w:eastAsia="Times New Roman"/>
      <w:i/>
      <w:iCs/>
      <w:color w:val="000000"/>
      <w:szCs w:val="24"/>
    </w:rPr>
  </w:style>
  <w:style w:type="paragraph" w:customStyle="1" w:styleId="xl202">
    <w:name w:val="xl202"/>
    <w:basedOn w:val="Normal"/>
    <w:rsid w:val="002F7061"/>
    <w:pPr>
      <w:spacing w:before="100" w:beforeAutospacing="1" w:after="100" w:afterAutospacing="1"/>
    </w:pPr>
    <w:rPr>
      <w:rFonts w:eastAsia="Times New Roman"/>
      <w:i/>
      <w:iCs/>
      <w:color w:val="000000"/>
      <w:szCs w:val="24"/>
    </w:rPr>
  </w:style>
  <w:style w:type="paragraph" w:customStyle="1" w:styleId="xl203">
    <w:name w:val="xl203"/>
    <w:basedOn w:val="Normal"/>
    <w:rsid w:val="002F7061"/>
    <w:pPr>
      <w:shd w:val="clear" w:color="000000" w:fill="FFFFFF"/>
      <w:spacing w:before="100" w:beforeAutospacing="1" w:after="100" w:afterAutospacing="1"/>
    </w:pPr>
    <w:rPr>
      <w:rFonts w:eastAsia="Times New Roman"/>
      <w:i/>
      <w:iCs/>
      <w:color w:val="FF0000"/>
      <w:szCs w:val="24"/>
    </w:rPr>
  </w:style>
  <w:style w:type="paragraph" w:customStyle="1" w:styleId="xl204">
    <w:name w:val="xl204"/>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205">
    <w:name w:val="xl205"/>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Cs w:val="24"/>
    </w:rPr>
  </w:style>
  <w:style w:type="paragraph" w:customStyle="1" w:styleId="xl206">
    <w:name w:val="xl206"/>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207">
    <w:name w:val="xl207"/>
    <w:basedOn w:val="Normal"/>
    <w:rsid w:val="002F7061"/>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208">
    <w:name w:val="xl208"/>
    <w:basedOn w:val="Normal"/>
    <w:rsid w:val="002F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209">
    <w:name w:val="xl209"/>
    <w:basedOn w:val="Normal"/>
    <w:rsid w:val="002F706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0">
    <w:name w:val="xl210"/>
    <w:basedOn w:val="Normal"/>
    <w:rsid w:val="002F706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1">
    <w:name w:val="xl211"/>
    <w:basedOn w:val="Normal"/>
    <w:rsid w:val="002F7061"/>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000000"/>
      <w:sz w:val="22"/>
    </w:rPr>
  </w:style>
  <w:style w:type="paragraph" w:customStyle="1" w:styleId="xl212">
    <w:name w:val="xl212"/>
    <w:basedOn w:val="Normal"/>
    <w:rsid w:val="002F7061"/>
    <w:pPr>
      <w:pBdr>
        <w:left w:val="single" w:sz="4" w:space="0" w:color="auto"/>
        <w:right w:val="single" w:sz="4" w:space="0" w:color="auto"/>
      </w:pBdr>
      <w:spacing w:before="100" w:beforeAutospacing="1" w:after="100" w:afterAutospacing="1"/>
      <w:jc w:val="center"/>
    </w:pPr>
    <w:rPr>
      <w:rFonts w:ascii="Arial" w:eastAsia="Times New Roman" w:hAnsi="Arial" w:cs="Arial"/>
      <w:color w:val="000000"/>
      <w:sz w:val="22"/>
    </w:rPr>
  </w:style>
  <w:style w:type="paragraph" w:customStyle="1" w:styleId="xl213">
    <w:name w:val="xl213"/>
    <w:basedOn w:val="Normal"/>
    <w:rsid w:val="002F7061"/>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2"/>
    </w:rPr>
  </w:style>
  <w:style w:type="paragraph" w:customStyle="1" w:styleId="xl214">
    <w:name w:val="xl214"/>
    <w:basedOn w:val="Normal"/>
    <w:rsid w:val="002F706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5">
    <w:name w:val="xl215"/>
    <w:basedOn w:val="Normal"/>
    <w:rsid w:val="002F706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6">
    <w:name w:val="xl216"/>
    <w:basedOn w:val="Normal"/>
    <w:rsid w:val="002F706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7">
    <w:name w:val="xl217"/>
    <w:basedOn w:val="Normal"/>
    <w:rsid w:val="002F706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8">
    <w:name w:val="xl218"/>
    <w:basedOn w:val="Normal"/>
    <w:rsid w:val="002F706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2"/>
    </w:rPr>
  </w:style>
  <w:style w:type="paragraph" w:customStyle="1" w:styleId="xl219">
    <w:name w:val="xl219"/>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220">
    <w:name w:val="xl220"/>
    <w:basedOn w:val="Normal"/>
    <w:rsid w:val="002F7061"/>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221">
    <w:name w:val="xl221"/>
    <w:basedOn w:val="Normal"/>
    <w:rsid w:val="002F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rPr>
  </w:style>
  <w:style w:type="paragraph" w:customStyle="1" w:styleId="xl222">
    <w:name w:val="xl222"/>
    <w:basedOn w:val="Normal"/>
    <w:rsid w:val="002F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223">
    <w:name w:val="xl223"/>
    <w:basedOn w:val="Normal"/>
    <w:rsid w:val="002F706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224">
    <w:name w:val="xl224"/>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225">
    <w:name w:val="xl225"/>
    <w:basedOn w:val="Normal"/>
    <w:rsid w:val="002F706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226">
    <w:name w:val="xl226"/>
    <w:basedOn w:val="Normal"/>
    <w:rsid w:val="002F706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 w:val="22"/>
    </w:rPr>
  </w:style>
  <w:style w:type="paragraph" w:customStyle="1" w:styleId="xl227">
    <w:name w:val="xl227"/>
    <w:basedOn w:val="Normal"/>
    <w:rsid w:val="002F7061"/>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228">
    <w:name w:val="xl228"/>
    <w:basedOn w:val="Normal"/>
    <w:rsid w:val="002F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229">
    <w:name w:val="xl229"/>
    <w:basedOn w:val="Normal"/>
    <w:rsid w:val="002F706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230">
    <w:name w:val="xl230"/>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231">
    <w:name w:val="xl231"/>
    <w:basedOn w:val="Normal"/>
    <w:rsid w:val="002F706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232">
    <w:name w:val="xl232"/>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rPr>
  </w:style>
  <w:style w:type="paragraph" w:customStyle="1" w:styleId="xl233">
    <w:name w:val="xl233"/>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2"/>
    </w:rPr>
  </w:style>
  <w:style w:type="paragraph" w:customStyle="1" w:styleId="xl234">
    <w:name w:val="xl234"/>
    <w:basedOn w:val="Normal"/>
    <w:rsid w:val="002F7061"/>
    <w:pPr>
      <w:pBdr>
        <w:left w:val="single" w:sz="4" w:space="0" w:color="auto"/>
        <w:right w:val="single" w:sz="4" w:space="0" w:color="auto"/>
      </w:pBdr>
      <w:spacing w:before="100" w:beforeAutospacing="1" w:after="100" w:afterAutospacing="1"/>
      <w:jc w:val="center"/>
      <w:textAlignment w:val="center"/>
    </w:pPr>
    <w:rPr>
      <w:rFonts w:eastAsia="Times New Roman"/>
      <w:b/>
      <w:bCs/>
      <w:sz w:val="22"/>
    </w:rPr>
  </w:style>
  <w:style w:type="paragraph" w:customStyle="1" w:styleId="xl235">
    <w:name w:val="xl235"/>
    <w:basedOn w:val="Normal"/>
    <w:rsid w:val="002F706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6"/>
      <w:szCs w:val="26"/>
    </w:rPr>
  </w:style>
  <w:style w:type="paragraph" w:customStyle="1" w:styleId="xl236">
    <w:name w:val="xl236"/>
    <w:basedOn w:val="Normal"/>
    <w:rsid w:val="002F7061"/>
    <w:pPr>
      <w:pBdr>
        <w:left w:val="single" w:sz="4" w:space="0" w:color="auto"/>
        <w:right w:val="single" w:sz="4" w:space="0" w:color="auto"/>
      </w:pBdr>
      <w:spacing w:before="100" w:beforeAutospacing="1" w:after="100" w:afterAutospacing="1"/>
      <w:textAlignment w:val="center"/>
    </w:pPr>
    <w:rPr>
      <w:rFonts w:eastAsia="Times New Roman"/>
      <w:b/>
      <w:bCs/>
      <w:sz w:val="26"/>
      <w:szCs w:val="26"/>
    </w:rPr>
  </w:style>
  <w:style w:type="paragraph" w:customStyle="1" w:styleId="xl237">
    <w:name w:val="xl237"/>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238">
    <w:name w:val="xl238"/>
    <w:basedOn w:val="Normal"/>
    <w:rsid w:val="002F7061"/>
    <w:pPr>
      <w:pBdr>
        <w:left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239">
    <w:name w:val="xl239"/>
    <w:basedOn w:val="Normal"/>
    <w:rsid w:val="002F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2"/>
    </w:rPr>
  </w:style>
  <w:style w:type="paragraph" w:customStyle="1" w:styleId="xl240">
    <w:name w:val="xl240"/>
    <w:basedOn w:val="Normal"/>
    <w:rsid w:val="002F7061"/>
    <w:pPr>
      <w:pBdr>
        <w:left w:val="single" w:sz="4" w:space="0" w:color="auto"/>
        <w:right w:val="single" w:sz="4" w:space="0" w:color="auto"/>
      </w:pBdr>
      <w:spacing w:before="100" w:beforeAutospacing="1" w:after="100" w:afterAutospacing="1"/>
      <w:jc w:val="center"/>
      <w:textAlignment w:val="center"/>
    </w:pPr>
    <w:rPr>
      <w:rFonts w:eastAsia="Times New Roman"/>
      <w:b/>
      <w:bCs/>
      <w:sz w:val="22"/>
    </w:rPr>
  </w:style>
  <w:style w:type="paragraph" w:customStyle="1" w:styleId="xl241">
    <w:name w:val="xl241"/>
    <w:basedOn w:val="Normal"/>
    <w:rsid w:val="002F706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 w:val="22"/>
    </w:rPr>
  </w:style>
  <w:style w:type="paragraph" w:customStyle="1" w:styleId="xl242">
    <w:name w:val="xl242"/>
    <w:basedOn w:val="Normal"/>
    <w:rsid w:val="002F7061"/>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243">
    <w:name w:val="xl243"/>
    <w:basedOn w:val="Normal"/>
    <w:rsid w:val="002F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244">
    <w:name w:val="xl244"/>
    <w:basedOn w:val="Normal"/>
    <w:rsid w:val="002F706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rPr>
  </w:style>
  <w:style w:type="paragraph" w:customStyle="1" w:styleId="xl245">
    <w:name w:val="xl245"/>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246">
    <w:name w:val="xl246"/>
    <w:basedOn w:val="Normal"/>
    <w:rsid w:val="002F706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rPr>
  </w:style>
  <w:style w:type="paragraph" w:customStyle="1" w:styleId="xl247">
    <w:name w:val="xl247"/>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2"/>
    </w:rPr>
  </w:style>
  <w:style w:type="paragraph" w:customStyle="1" w:styleId="xl248">
    <w:name w:val="xl248"/>
    <w:basedOn w:val="Normal"/>
    <w:rsid w:val="002F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4"/>
    </w:rPr>
  </w:style>
  <w:style w:type="paragraph" w:customStyle="1" w:styleId="xl249">
    <w:name w:val="xl249"/>
    <w:basedOn w:val="Normal"/>
    <w:rsid w:val="002F706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sz w:val="22"/>
    </w:rPr>
  </w:style>
  <w:style w:type="paragraph" w:customStyle="1" w:styleId="xl250">
    <w:name w:val="xl250"/>
    <w:basedOn w:val="Normal"/>
    <w:rsid w:val="002F7061"/>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sz w:val="22"/>
    </w:rPr>
  </w:style>
  <w:style w:type="paragraph" w:customStyle="1" w:styleId="xl251">
    <w:name w:val="xl251"/>
    <w:basedOn w:val="Normal"/>
    <w:rsid w:val="002F706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2"/>
    </w:rPr>
  </w:style>
  <w:style w:type="paragraph" w:customStyle="1" w:styleId="xl252">
    <w:name w:val="xl252"/>
    <w:basedOn w:val="Normal"/>
    <w:rsid w:val="002F7061"/>
    <w:pPr>
      <w:pBdr>
        <w:top w:val="single" w:sz="4" w:space="0" w:color="auto"/>
        <w:bottom w:val="single" w:sz="4" w:space="0" w:color="auto"/>
      </w:pBdr>
      <w:spacing w:before="100" w:beforeAutospacing="1" w:after="100" w:afterAutospacing="1"/>
      <w:textAlignment w:val="center"/>
    </w:pPr>
    <w:rPr>
      <w:rFonts w:eastAsia="Times New Roman"/>
      <w:b/>
      <w:bCs/>
      <w:color w:val="000000"/>
      <w:sz w:val="22"/>
    </w:rPr>
  </w:style>
  <w:style w:type="character" w:customStyle="1" w:styleId="fontstyle01">
    <w:name w:val="fontstyle01"/>
    <w:rsid w:val="00ED2F84"/>
    <w:rPr>
      <w:rFonts w:ascii="Times New Roman" w:hAnsi="Times New Roman" w:cs="Times New Roman" w:hint="default"/>
      <w:b w:val="0"/>
      <w:bCs w:val="0"/>
      <w:i w:val="0"/>
      <w:iCs w:val="0"/>
      <w:color w:val="000000"/>
      <w:sz w:val="26"/>
      <w:szCs w:val="26"/>
    </w:rPr>
  </w:style>
  <w:style w:type="character" w:customStyle="1" w:styleId="fontstyle21">
    <w:name w:val="fontstyle21"/>
    <w:rsid w:val="00ED2F84"/>
    <w:rPr>
      <w:rFonts w:ascii="Times New Roman" w:hAnsi="Times New Roman" w:cs="Times New Roman" w:hint="default"/>
      <w:b w:val="0"/>
      <w:bCs w:val="0"/>
      <w:i/>
      <w:iCs/>
      <w:color w:val="000000"/>
      <w:sz w:val="26"/>
      <w:szCs w:val="26"/>
    </w:rPr>
  </w:style>
  <w:style w:type="character" w:styleId="Strong">
    <w:name w:val="Strong"/>
    <w:qFormat/>
    <w:rsid w:val="00ED2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9166">
      <w:bodyDiv w:val="1"/>
      <w:marLeft w:val="0"/>
      <w:marRight w:val="0"/>
      <w:marTop w:val="0"/>
      <w:marBottom w:val="0"/>
      <w:divBdr>
        <w:top w:val="none" w:sz="0" w:space="0" w:color="auto"/>
        <w:left w:val="none" w:sz="0" w:space="0" w:color="auto"/>
        <w:bottom w:val="none" w:sz="0" w:space="0" w:color="auto"/>
        <w:right w:val="none" w:sz="0" w:space="0" w:color="auto"/>
      </w:divBdr>
    </w:div>
    <w:div w:id="314191858">
      <w:bodyDiv w:val="1"/>
      <w:marLeft w:val="0"/>
      <w:marRight w:val="0"/>
      <w:marTop w:val="0"/>
      <w:marBottom w:val="0"/>
      <w:divBdr>
        <w:top w:val="none" w:sz="0" w:space="0" w:color="auto"/>
        <w:left w:val="none" w:sz="0" w:space="0" w:color="auto"/>
        <w:bottom w:val="none" w:sz="0" w:space="0" w:color="auto"/>
        <w:right w:val="none" w:sz="0" w:space="0" w:color="auto"/>
      </w:divBdr>
    </w:div>
    <w:div w:id="422074543">
      <w:bodyDiv w:val="1"/>
      <w:marLeft w:val="0"/>
      <w:marRight w:val="0"/>
      <w:marTop w:val="0"/>
      <w:marBottom w:val="0"/>
      <w:divBdr>
        <w:top w:val="none" w:sz="0" w:space="0" w:color="auto"/>
        <w:left w:val="none" w:sz="0" w:space="0" w:color="auto"/>
        <w:bottom w:val="none" w:sz="0" w:space="0" w:color="auto"/>
        <w:right w:val="none" w:sz="0" w:space="0" w:color="auto"/>
      </w:divBdr>
    </w:div>
    <w:div w:id="695158889">
      <w:bodyDiv w:val="1"/>
      <w:marLeft w:val="0"/>
      <w:marRight w:val="0"/>
      <w:marTop w:val="0"/>
      <w:marBottom w:val="0"/>
      <w:divBdr>
        <w:top w:val="none" w:sz="0" w:space="0" w:color="auto"/>
        <w:left w:val="none" w:sz="0" w:space="0" w:color="auto"/>
        <w:bottom w:val="none" w:sz="0" w:space="0" w:color="auto"/>
        <w:right w:val="none" w:sz="0" w:space="0" w:color="auto"/>
      </w:divBdr>
    </w:div>
    <w:div w:id="730545385">
      <w:bodyDiv w:val="1"/>
      <w:marLeft w:val="0"/>
      <w:marRight w:val="0"/>
      <w:marTop w:val="0"/>
      <w:marBottom w:val="0"/>
      <w:divBdr>
        <w:top w:val="none" w:sz="0" w:space="0" w:color="auto"/>
        <w:left w:val="none" w:sz="0" w:space="0" w:color="auto"/>
        <w:bottom w:val="none" w:sz="0" w:space="0" w:color="auto"/>
        <w:right w:val="none" w:sz="0" w:space="0" w:color="auto"/>
      </w:divBdr>
    </w:div>
    <w:div w:id="872884732">
      <w:bodyDiv w:val="1"/>
      <w:marLeft w:val="0"/>
      <w:marRight w:val="0"/>
      <w:marTop w:val="0"/>
      <w:marBottom w:val="0"/>
      <w:divBdr>
        <w:top w:val="none" w:sz="0" w:space="0" w:color="auto"/>
        <w:left w:val="none" w:sz="0" w:space="0" w:color="auto"/>
        <w:bottom w:val="none" w:sz="0" w:space="0" w:color="auto"/>
        <w:right w:val="none" w:sz="0" w:space="0" w:color="auto"/>
      </w:divBdr>
    </w:div>
    <w:div w:id="887685157">
      <w:bodyDiv w:val="1"/>
      <w:marLeft w:val="0"/>
      <w:marRight w:val="0"/>
      <w:marTop w:val="0"/>
      <w:marBottom w:val="0"/>
      <w:divBdr>
        <w:top w:val="none" w:sz="0" w:space="0" w:color="auto"/>
        <w:left w:val="none" w:sz="0" w:space="0" w:color="auto"/>
        <w:bottom w:val="none" w:sz="0" w:space="0" w:color="auto"/>
        <w:right w:val="none" w:sz="0" w:space="0" w:color="auto"/>
      </w:divBdr>
    </w:div>
    <w:div w:id="983775844">
      <w:bodyDiv w:val="1"/>
      <w:marLeft w:val="0"/>
      <w:marRight w:val="0"/>
      <w:marTop w:val="0"/>
      <w:marBottom w:val="0"/>
      <w:divBdr>
        <w:top w:val="none" w:sz="0" w:space="0" w:color="auto"/>
        <w:left w:val="none" w:sz="0" w:space="0" w:color="auto"/>
        <w:bottom w:val="none" w:sz="0" w:space="0" w:color="auto"/>
        <w:right w:val="none" w:sz="0" w:space="0" w:color="auto"/>
      </w:divBdr>
    </w:div>
    <w:div w:id="1073698310">
      <w:bodyDiv w:val="1"/>
      <w:marLeft w:val="0"/>
      <w:marRight w:val="0"/>
      <w:marTop w:val="0"/>
      <w:marBottom w:val="0"/>
      <w:divBdr>
        <w:top w:val="none" w:sz="0" w:space="0" w:color="auto"/>
        <w:left w:val="none" w:sz="0" w:space="0" w:color="auto"/>
        <w:bottom w:val="none" w:sz="0" w:space="0" w:color="auto"/>
        <w:right w:val="none" w:sz="0" w:space="0" w:color="auto"/>
      </w:divBdr>
    </w:div>
    <w:div w:id="1085300462">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
    <w:div w:id="1489135082">
      <w:bodyDiv w:val="1"/>
      <w:marLeft w:val="0"/>
      <w:marRight w:val="0"/>
      <w:marTop w:val="0"/>
      <w:marBottom w:val="0"/>
      <w:divBdr>
        <w:top w:val="none" w:sz="0" w:space="0" w:color="auto"/>
        <w:left w:val="none" w:sz="0" w:space="0" w:color="auto"/>
        <w:bottom w:val="none" w:sz="0" w:space="0" w:color="auto"/>
        <w:right w:val="none" w:sz="0" w:space="0" w:color="auto"/>
      </w:divBdr>
    </w:div>
    <w:div w:id="1570921366">
      <w:bodyDiv w:val="1"/>
      <w:marLeft w:val="0"/>
      <w:marRight w:val="0"/>
      <w:marTop w:val="0"/>
      <w:marBottom w:val="0"/>
      <w:divBdr>
        <w:top w:val="none" w:sz="0" w:space="0" w:color="auto"/>
        <w:left w:val="none" w:sz="0" w:space="0" w:color="auto"/>
        <w:bottom w:val="none" w:sz="0" w:space="0" w:color="auto"/>
        <w:right w:val="none" w:sz="0" w:space="0" w:color="auto"/>
      </w:divBdr>
    </w:div>
    <w:div w:id="1645356489">
      <w:bodyDiv w:val="1"/>
      <w:marLeft w:val="0"/>
      <w:marRight w:val="0"/>
      <w:marTop w:val="0"/>
      <w:marBottom w:val="0"/>
      <w:divBdr>
        <w:top w:val="none" w:sz="0" w:space="0" w:color="auto"/>
        <w:left w:val="none" w:sz="0" w:space="0" w:color="auto"/>
        <w:bottom w:val="none" w:sz="0" w:space="0" w:color="auto"/>
        <w:right w:val="none" w:sz="0" w:space="0" w:color="auto"/>
      </w:divBdr>
    </w:div>
    <w:div w:id="1708027030">
      <w:bodyDiv w:val="1"/>
      <w:marLeft w:val="0"/>
      <w:marRight w:val="0"/>
      <w:marTop w:val="0"/>
      <w:marBottom w:val="0"/>
      <w:divBdr>
        <w:top w:val="none" w:sz="0" w:space="0" w:color="auto"/>
        <w:left w:val="none" w:sz="0" w:space="0" w:color="auto"/>
        <w:bottom w:val="none" w:sz="0" w:space="0" w:color="auto"/>
        <w:right w:val="none" w:sz="0" w:space="0" w:color="auto"/>
      </w:divBdr>
    </w:div>
    <w:div w:id="1862161967">
      <w:bodyDiv w:val="1"/>
      <w:marLeft w:val="0"/>
      <w:marRight w:val="0"/>
      <w:marTop w:val="0"/>
      <w:marBottom w:val="0"/>
      <w:divBdr>
        <w:top w:val="none" w:sz="0" w:space="0" w:color="auto"/>
        <w:left w:val="none" w:sz="0" w:space="0" w:color="auto"/>
        <w:bottom w:val="none" w:sz="0" w:space="0" w:color="auto"/>
        <w:right w:val="none" w:sz="0" w:space="0" w:color="auto"/>
      </w:divBdr>
    </w:div>
    <w:div w:id="1946185091">
      <w:bodyDiv w:val="1"/>
      <w:marLeft w:val="0"/>
      <w:marRight w:val="0"/>
      <w:marTop w:val="0"/>
      <w:marBottom w:val="0"/>
      <w:divBdr>
        <w:top w:val="none" w:sz="0" w:space="0" w:color="auto"/>
        <w:left w:val="none" w:sz="0" w:space="0" w:color="auto"/>
        <w:bottom w:val="none" w:sz="0" w:space="0" w:color="auto"/>
        <w:right w:val="none" w:sz="0" w:space="0" w:color="auto"/>
      </w:divBdr>
    </w:div>
    <w:div w:id="19472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rc.tnu.edu.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ttv.tueba.edu.vn/" TargetMode="External"/><Relationship Id="rId4" Type="http://schemas.microsoft.com/office/2007/relationships/stylesWithEffects" Target="stylesWithEffects.xml"/><Relationship Id="rId9" Type="http://schemas.openxmlformats.org/officeDocument/2006/relationships/hyperlink" Target="http://tieuluan.info/nha-thuoc-ai-phong.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2A27-64F7-42F4-9B81-0104F356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10517</Words>
  <Characters>59953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70330</CharactersWithSpaces>
  <SharedDoc>false</SharedDoc>
  <HLinks>
    <vt:vector size="18" baseType="variant">
      <vt:variant>
        <vt:i4>7077937</vt:i4>
      </vt:variant>
      <vt:variant>
        <vt:i4>6</vt:i4>
      </vt:variant>
      <vt:variant>
        <vt:i4>0</vt:i4>
      </vt:variant>
      <vt:variant>
        <vt:i4>5</vt:i4>
      </vt:variant>
      <vt:variant>
        <vt:lpwstr>http://lrc.tnu.edu.vn/</vt:lpwstr>
      </vt:variant>
      <vt:variant>
        <vt:lpwstr/>
      </vt:variant>
      <vt:variant>
        <vt:i4>1572893</vt:i4>
      </vt:variant>
      <vt:variant>
        <vt:i4>3</vt:i4>
      </vt:variant>
      <vt:variant>
        <vt:i4>0</vt:i4>
      </vt:variant>
      <vt:variant>
        <vt:i4>5</vt:i4>
      </vt:variant>
      <vt:variant>
        <vt:lpwstr>http://tttv.tueba.edu.vn/</vt:lpwstr>
      </vt:variant>
      <vt:variant>
        <vt:lpwstr/>
      </vt:variant>
      <vt:variant>
        <vt:i4>589909</vt:i4>
      </vt:variant>
      <vt:variant>
        <vt:i4>0</vt:i4>
      </vt:variant>
      <vt:variant>
        <vt:i4>0</vt:i4>
      </vt:variant>
      <vt:variant>
        <vt:i4>5</vt:i4>
      </vt:variant>
      <vt:variant>
        <vt:lpwstr>http://tieuluan.info/nha-thuoc-ai-phong.html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2020-05-13T03:35:00Z</cp:lastPrinted>
  <dcterms:created xsi:type="dcterms:W3CDTF">2021-11-04T15:09:00Z</dcterms:created>
  <dcterms:modified xsi:type="dcterms:W3CDTF">2021-11-04T15:09:00Z</dcterms:modified>
</cp:coreProperties>
</file>